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ХАРКІВСЬКА ГІМНАЗІЯ № 14 ХАРКІВСЬКОЇ МІСЬКОЇ РАДИ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ХАРКІВСЬКОЇ ОБЛАСТІ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Витяг із протоколу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B253ED" w:rsidRPr="00826D1A" w:rsidRDefault="00143D42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B253E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–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Н.І 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– Приходько Т.Т.</w:t>
      </w:r>
    </w:p>
    <w:p w:rsidR="00826D1A" w:rsidRPr="00826D1A" w:rsidRDefault="0032758E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43D4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0402D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402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B253ED" w:rsidRPr="00B127F4" w:rsidRDefault="00B36F96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253ED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. Про </w:t>
      </w:r>
      <w:r w:rsidR="00143D42" w:rsidRPr="00143D42">
        <w:rPr>
          <w:rFonts w:ascii="Times New Roman" w:hAnsi="Times New Roman" w:cs="Times New Roman"/>
          <w:sz w:val="24"/>
          <w:szCs w:val="24"/>
          <w:lang w:val="uk-UA"/>
        </w:rPr>
        <w:t>випуск  учнів 11-х  класів</w:t>
      </w:r>
    </w:p>
    <w:p w:rsidR="00B253ED" w:rsidRPr="00B127F4" w:rsidRDefault="00B253ED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Шурухіна</w:t>
      </w:r>
      <w:proofErr w:type="spellEnd"/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., заступник директора з НВР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3ED" w:rsidRPr="00826D1A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6D1A" w:rsidRPr="00826D1A" w:rsidRDefault="00B36F96" w:rsidP="00143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826D1A"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Слухали: </w:t>
      </w:r>
      <w:proofErr w:type="spellStart"/>
      <w:r w:rsidR="00D51EC1">
        <w:rPr>
          <w:rFonts w:ascii="Times New Roman" w:hAnsi="Times New Roman" w:cs="Times New Roman"/>
          <w:sz w:val="24"/>
          <w:szCs w:val="24"/>
          <w:lang w:val="uk-UA"/>
        </w:rPr>
        <w:t>Шурухіну</w:t>
      </w:r>
      <w:proofErr w:type="spellEnd"/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заступника директора з НВР, про </w:t>
      </w:r>
      <w:r w:rsidR="00143D42" w:rsidRPr="00143D42">
        <w:rPr>
          <w:rFonts w:ascii="Times New Roman" w:hAnsi="Times New Roman" w:cs="Times New Roman"/>
          <w:sz w:val="24"/>
          <w:szCs w:val="24"/>
          <w:lang w:val="uk-UA"/>
        </w:rPr>
        <w:t>випуск  учнів 11-х  класів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Постановили: к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еруючись ст.53 Конституції України, Законами України «Про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30.07.2015 №924/27369, </w:t>
      </w:r>
      <w:r w:rsidR="00FD5D3B" w:rsidRPr="00FD5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п.2.9 Статуту Харківської гімназії №14 Харківської міської ради Харківської області, </w:t>
      </w:r>
      <w:r w:rsidR="00143D42" w:rsidRPr="00143D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результатів підсумкового (семестрового та річного) оцінювання знань учнів та державної підсумкової атестації</w:t>
      </w:r>
      <w:r w:rsidR="00143D42" w:rsidRPr="00143D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143D42" w:rsidRPr="00143D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важати випущеними</w:t>
      </w:r>
      <w:r w:rsidRPr="00143D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43D4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-А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43D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43D4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-Б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6F9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EE0AF2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Н.І.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</w:p>
    <w:p w:rsidR="00A82605" w:rsidRPr="00826D1A" w:rsidRDefault="00826D1A" w:rsidP="00826D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пе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дагогічної ради Т.Т. Приходько</w:t>
      </w:r>
    </w:p>
    <w:sectPr w:rsidR="00A82605" w:rsidRPr="0082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A"/>
    <w:rsid w:val="000402DD"/>
    <w:rsid w:val="00143D42"/>
    <w:rsid w:val="0032758E"/>
    <w:rsid w:val="004123DD"/>
    <w:rsid w:val="00462463"/>
    <w:rsid w:val="00474982"/>
    <w:rsid w:val="005C214F"/>
    <w:rsid w:val="00673AAE"/>
    <w:rsid w:val="007B67CF"/>
    <w:rsid w:val="00826D1A"/>
    <w:rsid w:val="009A2E0B"/>
    <w:rsid w:val="00A82605"/>
    <w:rsid w:val="00B07072"/>
    <w:rsid w:val="00B253ED"/>
    <w:rsid w:val="00B36F96"/>
    <w:rsid w:val="00D51EC1"/>
    <w:rsid w:val="00EE0AF2"/>
    <w:rsid w:val="00FB6469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7B38"/>
  <w15:chartTrackingRefBased/>
  <w15:docId w15:val="{A3D2C61D-9F00-4745-A5C0-930B3BB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D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syurin</dc:creator>
  <cp:keywords/>
  <dc:description/>
  <cp:lastModifiedBy>Olens</cp:lastModifiedBy>
  <cp:revision>2</cp:revision>
  <cp:lastPrinted>2018-06-13T08:16:00Z</cp:lastPrinted>
  <dcterms:created xsi:type="dcterms:W3CDTF">2019-07-02T10:16:00Z</dcterms:created>
  <dcterms:modified xsi:type="dcterms:W3CDTF">2019-07-02T10:16:00Z</dcterms:modified>
</cp:coreProperties>
</file>