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5CC00" w14:textId="77777777" w:rsidR="006349F8"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МІНІСТЕРСТВО ОСВІТИ І НАУКИ УКРАЇНИ</w:t>
      </w:r>
    </w:p>
    <w:p w14:paraId="4AAFC596" w14:textId="77777777" w:rsidR="006349F8" w:rsidRPr="00593584" w:rsidRDefault="006349F8" w:rsidP="00A3389D">
      <w:pPr>
        <w:spacing w:before="120" w:after="0" w:line="360" w:lineRule="auto"/>
        <w:jc w:val="center"/>
        <w:rPr>
          <w:rFonts w:ascii="Times New Roman" w:hAnsi="Times New Roman"/>
          <w:b/>
          <w:bCs/>
          <w:sz w:val="28"/>
          <w:szCs w:val="28"/>
          <w:lang w:eastAsia="uk-UA"/>
        </w:rPr>
      </w:pPr>
    </w:p>
    <w:p w14:paraId="543BDE11" w14:textId="77777777" w:rsidR="00B17093" w:rsidRPr="00593584" w:rsidRDefault="00B17093"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ЗАРУБІЖНА ЛІТЕРАТУРА</w:t>
      </w:r>
    </w:p>
    <w:p w14:paraId="17C3031A" w14:textId="77777777" w:rsidR="006349F8" w:rsidRPr="00593584" w:rsidRDefault="006349F8"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9 класи</w:t>
      </w:r>
    </w:p>
    <w:p w14:paraId="2F5AB684" w14:textId="77777777" w:rsidR="00B17093"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П</w:t>
      </w:r>
      <w:r w:rsidR="00B17093" w:rsidRPr="00593584">
        <w:rPr>
          <w:rFonts w:ascii="Times New Roman" w:hAnsi="Times New Roman"/>
          <w:b/>
          <w:bCs/>
          <w:sz w:val="28"/>
          <w:szCs w:val="28"/>
          <w:lang w:eastAsia="uk-UA"/>
        </w:rPr>
        <w:t>рограма для загальноосвітніх навчальних закладів</w:t>
      </w:r>
      <w:r w:rsidR="005E625C">
        <w:rPr>
          <w:rStyle w:val="ae"/>
          <w:rFonts w:ascii="Times New Roman" w:hAnsi="Times New Roman"/>
          <w:b/>
          <w:bCs/>
          <w:sz w:val="28"/>
          <w:szCs w:val="28"/>
          <w:lang w:eastAsia="uk-UA"/>
        </w:rPr>
        <w:footnoteReference w:id="1"/>
      </w:r>
    </w:p>
    <w:p w14:paraId="4618B707" w14:textId="77777777" w:rsidR="000B57C6" w:rsidRPr="00593584" w:rsidRDefault="000B0A98" w:rsidP="00A3389D">
      <w:pPr>
        <w:pStyle w:val="aa"/>
        <w:spacing w:line="360" w:lineRule="auto"/>
        <w:rPr>
          <w:color w:val="auto"/>
          <w:lang w:val="uk-UA"/>
        </w:rPr>
      </w:pPr>
      <w:r w:rsidRPr="00593584">
        <w:rPr>
          <w:color w:val="auto"/>
          <w:lang w:val="uk-UA"/>
        </w:rPr>
        <w:t>Зміст</w:t>
      </w:r>
    </w:p>
    <w:p w14:paraId="3D324F8D" w14:textId="77777777" w:rsidR="001A07A1" w:rsidRPr="00593584" w:rsidRDefault="00557539"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r w:rsidRPr="00593584">
        <w:rPr>
          <w:sz w:val="28"/>
          <w:szCs w:val="28"/>
          <w:lang w:val="ru-RU"/>
        </w:rPr>
        <w:fldChar w:fldCharType="begin"/>
      </w:r>
      <w:r w:rsidR="000B57C6" w:rsidRPr="00593584">
        <w:rPr>
          <w:sz w:val="28"/>
          <w:szCs w:val="28"/>
          <w:lang w:val="ru-RU"/>
        </w:rPr>
        <w:instrText xml:space="preserve"> TOC \o "1-3" \h \z \u </w:instrText>
      </w:r>
      <w:r w:rsidRPr="00593584">
        <w:rPr>
          <w:sz w:val="28"/>
          <w:szCs w:val="28"/>
          <w:lang w:val="ru-RU"/>
        </w:rPr>
        <w:fldChar w:fldCharType="separate"/>
      </w:r>
      <w:hyperlink w:anchor="_Toc483771270" w:history="1">
        <w:r w:rsidR="001A07A1" w:rsidRPr="00593584">
          <w:rPr>
            <w:rStyle w:val="a4"/>
            <w:bCs/>
            <w:noProof/>
            <w:color w:val="auto"/>
            <w:kern w:val="36"/>
            <w:sz w:val="28"/>
            <w:szCs w:val="28"/>
            <w:lang w:eastAsia="uk-UA"/>
          </w:rPr>
          <w:t>Пояснювальна записка</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w:t>
        </w:r>
        <w:r w:rsidRPr="00593584">
          <w:rPr>
            <w:noProof/>
            <w:webHidden/>
            <w:sz w:val="28"/>
            <w:szCs w:val="28"/>
          </w:rPr>
          <w:fldChar w:fldCharType="end"/>
        </w:r>
      </w:hyperlink>
    </w:p>
    <w:p w14:paraId="4E229D0D"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271" w:history="1">
        <w:r w:rsidR="001A07A1" w:rsidRPr="00593584">
          <w:rPr>
            <w:rStyle w:val="a4"/>
            <w:b/>
            <w:bCs/>
            <w:noProof/>
            <w:color w:val="auto"/>
            <w:sz w:val="28"/>
            <w:szCs w:val="28"/>
            <w:lang w:eastAsia="uk-UA"/>
          </w:rPr>
          <w:t>Роль зарубіжної літератури у формуванні ключових компетентностей</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w:t>
        </w:r>
        <w:r w:rsidR="00557539" w:rsidRPr="00593584">
          <w:rPr>
            <w:noProof/>
            <w:webHidden/>
            <w:sz w:val="28"/>
            <w:szCs w:val="28"/>
          </w:rPr>
          <w:fldChar w:fldCharType="end"/>
        </w:r>
      </w:hyperlink>
    </w:p>
    <w:p w14:paraId="20EFEAD8"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272" w:history="1">
        <w:r w:rsidR="001A07A1" w:rsidRPr="00593584">
          <w:rPr>
            <w:rStyle w:val="a4"/>
            <w:b/>
            <w:bCs/>
            <w:noProof/>
            <w:color w:val="auto"/>
            <w:sz w:val="28"/>
            <w:szCs w:val="28"/>
            <w:lang w:eastAsia="uk-UA"/>
          </w:rPr>
          <w:t>Завдання реалізації наскрізних ліній у вивченні зарубіжної літератури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8</w:t>
        </w:r>
        <w:r w:rsidR="00557539" w:rsidRPr="00593584">
          <w:rPr>
            <w:noProof/>
            <w:webHidden/>
            <w:sz w:val="28"/>
            <w:szCs w:val="28"/>
          </w:rPr>
          <w:fldChar w:fldCharType="end"/>
        </w:r>
      </w:hyperlink>
    </w:p>
    <w:p w14:paraId="2F112242"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273" w:history="1">
        <w:r w:rsidR="001A07A1" w:rsidRPr="00593584">
          <w:rPr>
            <w:rStyle w:val="a4"/>
            <w:b/>
            <w:bCs/>
            <w:noProof/>
            <w:color w:val="auto"/>
            <w:sz w:val="28"/>
            <w:szCs w:val="28"/>
            <w:lang w:eastAsia="uk-UA"/>
          </w:rPr>
          <w:t>Завдання вивчення зарубіжної літератури в основній школі</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9</w:t>
        </w:r>
        <w:r w:rsidR="00557539" w:rsidRPr="00593584">
          <w:rPr>
            <w:noProof/>
            <w:webHidden/>
            <w:sz w:val="28"/>
            <w:szCs w:val="28"/>
          </w:rPr>
          <w:fldChar w:fldCharType="end"/>
        </w:r>
      </w:hyperlink>
    </w:p>
    <w:p w14:paraId="3F5C03E3"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274" w:history="1">
        <w:r w:rsidR="001A07A1" w:rsidRPr="00593584">
          <w:rPr>
            <w:rStyle w:val="a4"/>
            <w:b/>
            <w:bCs/>
            <w:noProof/>
            <w:color w:val="auto"/>
            <w:sz w:val="28"/>
            <w:szCs w:val="28"/>
            <w:lang w:eastAsia="uk-UA"/>
          </w:rPr>
          <w:t>Структура програми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9</w:t>
        </w:r>
        <w:r w:rsidR="00557539" w:rsidRPr="00593584">
          <w:rPr>
            <w:noProof/>
            <w:webHidden/>
            <w:sz w:val="28"/>
            <w:szCs w:val="28"/>
          </w:rPr>
          <w:fldChar w:fldCharType="end"/>
        </w:r>
      </w:hyperlink>
    </w:p>
    <w:p w14:paraId="480DE100"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75" w:history="1">
        <w:r w:rsidR="001A07A1" w:rsidRPr="00593584">
          <w:rPr>
            <w:rStyle w:val="a4"/>
            <w:b/>
            <w:bCs/>
            <w:noProof/>
            <w:color w:val="auto"/>
            <w:sz w:val="28"/>
            <w:szCs w:val="28"/>
            <w:lang w:eastAsia="uk-UA"/>
          </w:rPr>
          <w:t>Завдання вивчення літератури в 5–7 класах (прилучення до читання):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14</w:t>
        </w:r>
        <w:r w:rsidR="00557539" w:rsidRPr="00593584">
          <w:rPr>
            <w:noProof/>
            <w:webHidden/>
            <w:sz w:val="28"/>
            <w:szCs w:val="28"/>
          </w:rPr>
          <w:fldChar w:fldCharType="end"/>
        </w:r>
      </w:hyperlink>
    </w:p>
    <w:p w14:paraId="577D860E"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76" w:history="1">
        <w:r w:rsidR="001A07A1" w:rsidRPr="00593584">
          <w:rPr>
            <w:rStyle w:val="a4"/>
            <w:b/>
            <w:bCs/>
            <w:noProof/>
            <w:color w:val="auto"/>
            <w:sz w:val="28"/>
            <w:szCs w:val="28"/>
            <w:lang w:eastAsia="uk-UA"/>
          </w:rPr>
          <w:t>Завдання вивчення літератури у 8–9 класах (системне читання):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15</w:t>
        </w:r>
        <w:r w:rsidR="00557539" w:rsidRPr="00593584">
          <w:rPr>
            <w:noProof/>
            <w:webHidden/>
            <w:sz w:val="28"/>
            <w:szCs w:val="28"/>
          </w:rPr>
          <w:fldChar w:fldCharType="end"/>
        </w:r>
      </w:hyperlink>
    </w:p>
    <w:p w14:paraId="058CA4C0" w14:textId="77777777" w:rsidR="001A07A1" w:rsidRPr="00593584" w:rsidRDefault="001F10F6"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277" w:history="1">
        <w:r w:rsidR="001A07A1" w:rsidRPr="00593584">
          <w:rPr>
            <w:rStyle w:val="a4"/>
            <w:bCs/>
            <w:noProof/>
            <w:color w:val="auto"/>
            <w:kern w:val="36"/>
            <w:sz w:val="28"/>
            <w:szCs w:val="28"/>
            <w:lang w:eastAsia="uk-UA"/>
          </w:rPr>
          <w:t>Навчальні програми 5-9 класів</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16</w:t>
        </w:r>
        <w:r w:rsidR="00557539" w:rsidRPr="00593584">
          <w:rPr>
            <w:noProof/>
            <w:webHidden/>
            <w:sz w:val="28"/>
            <w:szCs w:val="28"/>
          </w:rPr>
          <w:fldChar w:fldCharType="end"/>
        </w:r>
      </w:hyperlink>
    </w:p>
    <w:p w14:paraId="7F990F2C"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278" w:history="1">
        <w:r w:rsidR="001A07A1" w:rsidRPr="00593584">
          <w:rPr>
            <w:rStyle w:val="a4"/>
            <w:b/>
            <w:bCs/>
            <w:noProof/>
            <w:color w:val="auto"/>
            <w:sz w:val="28"/>
            <w:szCs w:val="28"/>
            <w:lang w:eastAsia="uk-UA"/>
          </w:rPr>
          <w:t>5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16</w:t>
        </w:r>
        <w:r w:rsidR="00557539" w:rsidRPr="00593584">
          <w:rPr>
            <w:noProof/>
            <w:webHidden/>
            <w:sz w:val="28"/>
            <w:szCs w:val="28"/>
          </w:rPr>
          <w:fldChar w:fldCharType="end"/>
        </w:r>
      </w:hyperlink>
    </w:p>
    <w:p w14:paraId="2DE7F862"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79"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17</w:t>
        </w:r>
        <w:r w:rsidR="00557539" w:rsidRPr="00593584">
          <w:rPr>
            <w:noProof/>
            <w:webHidden/>
            <w:sz w:val="28"/>
            <w:szCs w:val="28"/>
          </w:rPr>
          <w:fldChar w:fldCharType="end"/>
        </w:r>
      </w:hyperlink>
    </w:p>
    <w:p w14:paraId="37308292"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0" w:history="1">
        <w:r w:rsidR="001A07A1" w:rsidRPr="00593584">
          <w:rPr>
            <w:rStyle w:val="a4"/>
            <w:b/>
            <w:bCs/>
            <w:noProof/>
            <w:color w:val="auto"/>
            <w:sz w:val="28"/>
            <w:szCs w:val="28"/>
            <w:lang w:eastAsia="uk-UA"/>
          </w:rPr>
          <w:t>2. Казки народів світу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18</w:t>
        </w:r>
        <w:r w:rsidR="00557539" w:rsidRPr="00593584">
          <w:rPr>
            <w:noProof/>
            <w:webHidden/>
            <w:sz w:val="28"/>
            <w:szCs w:val="28"/>
          </w:rPr>
          <w:fldChar w:fldCharType="end"/>
        </w:r>
      </w:hyperlink>
    </w:p>
    <w:p w14:paraId="5B0DF301"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1" w:history="1">
        <w:r w:rsidR="001A07A1" w:rsidRPr="00593584">
          <w:rPr>
            <w:rStyle w:val="a4"/>
            <w:b/>
            <w:bCs/>
            <w:noProof/>
            <w:color w:val="auto"/>
            <w:sz w:val="28"/>
            <w:szCs w:val="28"/>
            <w:lang w:eastAsia="uk-UA"/>
          </w:rPr>
          <w:t>3. Природа і людина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19</w:t>
        </w:r>
        <w:r w:rsidR="00557539" w:rsidRPr="00593584">
          <w:rPr>
            <w:noProof/>
            <w:webHidden/>
            <w:sz w:val="28"/>
            <w:szCs w:val="28"/>
          </w:rPr>
          <w:fldChar w:fldCharType="end"/>
        </w:r>
      </w:hyperlink>
    </w:p>
    <w:p w14:paraId="413050A5"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2" w:history="1">
        <w:r w:rsidR="001A07A1" w:rsidRPr="00593584">
          <w:rPr>
            <w:rStyle w:val="a4"/>
            <w:b/>
            <w:bCs/>
            <w:noProof/>
            <w:color w:val="auto"/>
            <w:sz w:val="28"/>
            <w:szCs w:val="28"/>
            <w:lang w:eastAsia="uk-UA"/>
          </w:rPr>
          <w:t>4. Світ дитинства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20</w:t>
        </w:r>
        <w:r w:rsidR="00557539" w:rsidRPr="00593584">
          <w:rPr>
            <w:noProof/>
            <w:webHidden/>
            <w:sz w:val="28"/>
            <w:szCs w:val="28"/>
          </w:rPr>
          <w:fldChar w:fldCharType="end"/>
        </w:r>
      </w:hyperlink>
    </w:p>
    <w:p w14:paraId="75929744"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3" w:history="1">
        <w:r w:rsidR="001A07A1" w:rsidRPr="00593584">
          <w:rPr>
            <w:rStyle w:val="a4"/>
            <w:b/>
            <w:bCs/>
            <w:noProof/>
            <w:color w:val="auto"/>
            <w:sz w:val="28"/>
            <w:szCs w:val="28"/>
            <w:lang w:eastAsia="uk-UA"/>
          </w:rPr>
          <w:t>5. Сила творчої уяви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21</w:t>
        </w:r>
        <w:r w:rsidR="00557539" w:rsidRPr="00593584">
          <w:rPr>
            <w:noProof/>
            <w:webHidden/>
            <w:sz w:val="28"/>
            <w:szCs w:val="28"/>
          </w:rPr>
          <w:fldChar w:fldCharType="end"/>
        </w:r>
      </w:hyperlink>
    </w:p>
    <w:p w14:paraId="13C1F6EE"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4" w:history="1">
        <w:r w:rsidR="001A07A1" w:rsidRPr="00593584">
          <w:rPr>
            <w:rStyle w:val="a4"/>
            <w:b/>
            <w:bCs/>
            <w:noProof/>
            <w:color w:val="auto"/>
            <w:sz w:val="28"/>
            <w:szCs w:val="28"/>
            <w:lang w:eastAsia="uk-UA"/>
          </w:rPr>
          <w:t>6. Сучасна література. У колі добрих героїв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22</w:t>
        </w:r>
        <w:r w:rsidR="00557539" w:rsidRPr="00593584">
          <w:rPr>
            <w:noProof/>
            <w:webHidden/>
            <w:sz w:val="28"/>
            <w:szCs w:val="28"/>
          </w:rPr>
          <w:fldChar w:fldCharType="end"/>
        </w:r>
      </w:hyperlink>
    </w:p>
    <w:p w14:paraId="132AB93E"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5"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23</w:t>
        </w:r>
        <w:r w:rsidR="00557539" w:rsidRPr="00593584">
          <w:rPr>
            <w:noProof/>
            <w:webHidden/>
            <w:sz w:val="28"/>
            <w:szCs w:val="28"/>
          </w:rPr>
          <w:fldChar w:fldCharType="end"/>
        </w:r>
      </w:hyperlink>
    </w:p>
    <w:p w14:paraId="69113C83"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6"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24</w:t>
        </w:r>
        <w:r w:rsidR="00557539" w:rsidRPr="00593584">
          <w:rPr>
            <w:noProof/>
            <w:webHidden/>
            <w:sz w:val="28"/>
            <w:szCs w:val="28"/>
          </w:rPr>
          <w:fldChar w:fldCharType="end"/>
        </w:r>
      </w:hyperlink>
    </w:p>
    <w:p w14:paraId="554B683F"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287" w:history="1">
        <w:r w:rsidR="001A07A1" w:rsidRPr="00593584">
          <w:rPr>
            <w:rStyle w:val="a4"/>
            <w:b/>
            <w:bCs/>
            <w:noProof/>
            <w:color w:val="auto"/>
            <w:sz w:val="28"/>
            <w:szCs w:val="28"/>
            <w:lang w:eastAsia="uk-UA"/>
          </w:rPr>
          <w:t>6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24</w:t>
        </w:r>
        <w:r w:rsidR="00557539" w:rsidRPr="00593584">
          <w:rPr>
            <w:noProof/>
            <w:webHidden/>
            <w:sz w:val="28"/>
            <w:szCs w:val="28"/>
          </w:rPr>
          <w:fldChar w:fldCharType="end"/>
        </w:r>
      </w:hyperlink>
    </w:p>
    <w:p w14:paraId="48EB1FFD"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8" w:history="1">
        <w:r w:rsidR="001A07A1" w:rsidRPr="00593584">
          <w:rPr>
            <w:rStyle w:val="a4"/>
            <w:b/>
            <w:bCs/>
            <w:noProof/>
            <w:color w:val="auto"/>
            <w:sz w:val="28"/>
            <w:szCs w:val="28"/>
            <w:lang w:eastAsia="uk-UA"/>
          </w:rPr>
          <w:t>2. Міфи народів світу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25</w:t>
        </w:r>
        <w:r w:rsidR="00557539" w:rsidRPr="00593584">
          <w:rPr>
            <w:noProof/>
            <w:webHidden/>
            <w:sz w:val="28"/>
            <w:szCs w:val="28"/>
          </w:rPr>
          <w:fldChar w:fldCharType="end"/>
        </w:r>
      </w:hyperlink>
    </w:p>
    <w:p w14:paraId="7F37045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89" w:history="1">
        <w:r w:rsidR="001A07A1" w:rsidRPr="00593584">
          <w:rPr>
            <w:rStyle w:val="a4"/>
            <w:b/>
            <w:bCs/>
            <w:noProof/>
            <w:color w:val="auto"/>
            <w:sz w:val="28"/>
            <w:szCs w:val="28"/>
            <w:lang w:eastAsia="uk-UA"/>
          </w:rPr>
          <w:t>4. Пригоди і фантастика (</w:t>
        </w:r>
        <w:r w:rsidR="001A07A1" w:rsidRPr="00593584">
          <w:rPr>
            <w:rStyle w:val="a4"/>
            <w:b/>
            <w:bCs/>
            <w:i/>
            <w:noProof/>
            <w:color w:val="auto"/>
            <w:sz w:val="28"/>
            <w:szCs w:val="28"/>
            <w:lang w:eastAsia="uk-UA"/>
          </w:rPr>
          <w:t>16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27</w:t>
        </w:r>
        <w:r w:rsidR="00557539" w:rsidRPr="00593584">
          <w:rPr>
            <w:noProof/>
            <w:webHidden/>
            <w:sz w:val="28"/>
            <w:szCs w:val="28"/>
          </w:rPr>
          <w:fldChar w:fldCharType="end"/>
        </w:r>
      </w:hyperlink>
    </w:p>
    <w:p w14:paraId="7CAEC98F"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0" w:history="1">
        <w:r w:rsidR="001A07A1" w:rsidRPr="00593584">
          <w:rPr>
            <w:rStyle w:val="a4"/>
            <w:b/>
            <w:bCs/>
            <w:noProof/>
            <w:color w:val="auto"/>
            <w:sz w:val="28"/>
            <w:szCs w:val="28"/>
            <w:lang w:eastAsia="uk-UA"/>
          </w:rPr>
          <w:t>5. Людські стосунки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29</w:t>
        </w:r>
        <w:r w:rsidR="00557539" w:rsidRPr="00593584">
          <w:rPr>
            <w:noProof/>
            <w:webHidden/>
            <w:sz w:val="28"/>
            <w:szCs w:val="28"/>
          </w:rPr>
          <w:fldChar w:fldCharType="end"/>
        </w:r>
      </w:hyperlink>
    </w:p>
    <w:p w14:paraId="58775D45"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1" w:history="1">
        <w:r w:rsidR="001A07A1" w:rsidRPr="00593584">
          <w:rPr>
            <w:rStyle w:val="a4"/>
            <w:b/>
            <w:bCs/>
            <w:noProof/>
            <w:color w:val="auto"/>
            <w:sz w:val="28"/>
            <w:szCs w:val="28"/>
            <w:lang w:eastAsia="uk-UA"/>
          </w:rPr>
          <w:t>6. Поетичне бачення світу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30</w:t>
        </w:r>
        <w:r w:rsidR="00557539" w:rsidRPr="00593584">
          <w:rPr>
            <w:noProof/>
            <w:webHidden/>
            <w:sz w:val="28"/>
            <w:szCs w:val="28"/>
          </w:rPr>
          <w:fldChar w:fldCharType="end"/>
        </w:r>
      </w:hyperlink>
    </w:p>
    <w:p w14:paraId="764216AD"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2" w:history="1">
        <w:r w:rsidR="001A07A1" w:rsidRPr="00593584">
          <w:rPr>
            <w:rStyle w:val="a4"/>
            <w:b/>
            <w:bCs/>
            <w:noProof/>
            <w:color w:val="auto"/>
            <w:sz w:val="28"/>
            <w:szCs w:val="28"/>
            <w:lang w:eastAsia="uk-UA"/>
          </w:rPr>
          <w:t>7. Образ майбутнього в літературі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31</w:t>
        </w:r>
        <w:r w:rsidR="00557539" w:rsidRPr="00593584">
          <w:rPr>
            <w:noProof/>
            <w:webHidden/>
            <w:sz w:val="28"/>
            <w:szCs w:val="28"/>
          </w:rPr>
          <w:fldChar w:fldCharType="end"/>
        </w:r>
      </w:hyperlink>
    </w:p>
    <w:p w14:paraId="606CD94A"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3" w:history="1">
        <w:r w:rsidR="001A07A1" w:rsidRPr="00593584">
          <w:rPr>
            <w:rStyle w:val="a4"/>
            <w:b/>
            <w:bCs/>
            <w:noProof/>
            <w:color w:val="auto"/>
            <w:sz w:val="28"/>
            <w:szCs w:val="28"/>
            <w:lang w:eastAsia="uk-UA"/>
          </w:rPr>
          <w:t>8. Сучасна література. Зростання і взаємини зі світом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32</w:t>
        </w:r>
        <w:r w:rsidR="00557539" w:rsidRPr="00593584">
          <w:rPr>
            <w:noProof/>
            <w:webHidden/>
            <w:sz w:val="28"/>
            <w:szCs w:val="28"/>
          </w:rPr>
          <w:fldChar w:fldCharType="end"/>
        </w:r>
      </w:hyperlink>
    </w:p>
    <w:p w14:paraId="4AD8E232"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33</w:t>
        </w:r>
        <w:r w:rsidR="00557539" w:rsidRPr="00593584">
          <w:rPr>
            <w:noProof/>
            <w:webHidden/>
            <w:sz w:val="28"/>
            <w:szCs w:val="28"/>
          </w:rPr>
          <w:fldChar w:fldCharType="end"/>
        </w:r>
      </w:hyperlink>
    </w:p>
    <w:p w14:paraId="7D6A6ABB"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33</w:t>
        </w:r>
        <w:r w:rsidR="00557539" w:rsidRPr="00593584">
          <w:rPr>
            <w:noProof/>
            <w:webHidden/>
            <w:sz w:val="28"/>
            <w:szCs w:val="28"/>
          </w:rPr>
          <w:fldChar w:fldCharType="end"/>
        </w:r>
      </w:hyperlink>
    </w:p>
    <w:p w14:paraId="768D8E94"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296" w:history="1">
        <w:r w:rsidR="001A07A1" w:rsidRPr="00593584">
          <w:rPr>
            <w:rStyle w:val="a4"/>
            <w:b/>
            <w:bCs/>
            <w:noProof/>
            <w:color w:val="auto"/>
            <w:sz w:val="28"/>
            <w:szCs w:val="28"/>
            <w:lang w:eastAsia="uk-UA"/>
          </w:rPr>
          <w:t>7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34</w:t>
        </w:r>
        <w:r w:rsidR="00557539" w:rsidRPr="00593584">
          <w:rPr>
            <w:noProof/>
            <w:webHidden/>
            <w:sz w:val="28"/>
            <w:szCs w:val="28"/>
          </w:rPr>
          <w:fldChar w:fldCharType="end"/>
        </w:r>
      </w:hyperlink>
    </w:p>
    <w:p w14:paraId="2FA3AD57"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34</w:t>
        </w:r>
        <w:r w:rsidR="00557539" w:rsidRPr="00593584">
          <w:rPr>
            <w:noProof/>
            <w:webHidden/>
            <w:sz w:val="28"/>
            <w:szCs w:val="28"/>
          </w:rPr>
          <w:fldChar w:fldCharType="end"/>
        </w:r>
      </w:hyperlink>
    </w:p>
    <w:p w14:paraId="353DB9E6"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8" w:history="1">
        <w:r w:rsidR="001A07A1" w:rsidRPr="00593584">
          <w:rPr>
            <w:rStyle w:val="a4"/>
            <w:b/>
            <w:bCs/>
            <w:noProof/>
            <w:color w:val="auto"/>
            <w:sz w:val="28"/>
            <w:szCs w:val="28"/>
            <w:lang w:eastAsia="uk-UA"/>
          </w:rPr>
          <w:t>2. Билини і балади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35</w:t>
        </w:r>
        <w:r w:rsidR="00557539" w:rsidRPr="00593584">
          <w:rPr>
            <w:noProof/>
            <w:webHidden/>
            <w:sz w:val="28"/>
            <w:szCs w:val="28"/>
          </w:rPr>
          <w:fldChar w:fldCharType="end"/>
        </w:r>
      </w:hyperlink>
    </w:p>
    <w:p w14:paraId="1C11777C"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299" w:history="1">
        <w:r w:rsidR="001A07A1" w:rsidRPr="00593584">
          <w:rPr>
            <w:rStyle w:val="a4"/>
            <w:b/>
            <w:bCs/>
            <w:noProof/>
            <w:color w:val="auto"/>
            <w:sz w:val="28"/>
            <w:szCs w:val="28"/>
            <w:lang w:eastAsia="uk-UA"/>
          </w:rPr>
          <w:t>3. Історічне минуле в літературі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36</w:t>
        </w:r>
        <w:r w:rsidR="00557539" w:rsidRPr="00593584">
          <w:rPr>
            <w:noProof/>
            <w:webHidden/>
            <w:sz w:val="28"/>
            <w:szCs w:val="28"/>
          </w:rPr>
          <w:fldChar w:fldCharType="end"/>
        </w:r>
      </w:hyperlink>
    </w:p>
    <w:p w14:paraId="65219C1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0" w:history="1">
        <w:r w:rsidR="001A07A1" w:rsidRPr="00593584">
          <w:rPr>
            <w:rStyle w:val="a4"/>
            <w:b/>
            <w:bCs/>
            <w:noProof/>
            <w:color w:val="auto"/>
            <w:sz w:val="28"/>
            <w:szCs w:val="28"/>
            <w:lang w:eastAsia="uk-UA"/>
          </w:rPr>
          <w:t>4. Духовне випробування людини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37</w:t>
        </w:r>
        <w:r w:rsidR="00557539" w:rsidRPr="00593584">
          <w:rPr>
            <w:noProof/>
            <w:webHidden/>
            <w:sz w:val="28"/>
            <w:szCs w:val="28"/>
          </w:rPr>
          <w:fldChar w:fldCharType="end"/>
        </w:r>
      </w:hyperlink>
    </w:p>
    <w:p w14:paraId="556E52EF"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1" w:history="1">
        <w:r w:rsidR="001A07A1" w:rsidRPr="00593584">
          <w:rPr>
            <w:rStyle w:val="a4"/>
            <w:b/>
            <w:bCs/>
            <w:noProof/>
            <w:color w:val="auto"/>
            <w:sz w:val="28"/>
            <w:szCs w:val="28"/>
            <w:lang w:eastAsia="uk-UA"/>
          </w:rPr>
          <w:t>5. Дружба і кохання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38</w:t>
        </w:r>
        <w:r w:rsidR="00557539" w:rsidRPr="00593584">
          <w:rPr>
            <w:noProof/>
            <w:webHidden/>
            <w:sz w:val="28"/>
            <w:szCs w:val="28"/>
          </w:rPr>
          <w:fldChar w:fldCharType="end"/>
        </w:r>
      </w:hyperlink>
    </w:p>
    <w:p w14:paraId="04706B3A"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2" w:history="1">
        <w:r w:rsidR="001A07A1" w:rsidRPr="00593584">
          <w:rPr>
            <w:rStyle w:val="a4"/>
            <w:b/>
            <w:bCs/>
            <w:noProof/>
            <w:color w:val="auto"/>
            <w:sz w:val="28"/>
            <w:szCs w:val="28"/>
            <w:lang w:eastAsia="uk-UA"/>
          </w:rPr>
          <w:t>6. Літературний детектив (</w:t>
        </w:r>
        <w:r w:rsidR="001A07A1" w:rsidRPr="00593584">
          <w:rPr>
            <w:rStyle w:val="a4"/>
            <w:b/>
            <w:bCs/>
            <w:i/>
            <w:noProof/>
            <w:color w:val="auto"/>
            <w:sz w:val="28"/>
            <w:szCs w:val="28"/>
            <w:lang w:eastAsia="uk-UA"/>
          </w:rPr>
          <w:t>5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40</w:t>
        </w:r>
        <w:r w:rsidR="00557539" w:rsidRPr="00593584">
          <w:rPr>
            <w:noProof/>
            <w:webHidden/>
            <w:sz w:val="28"/>
            <w:szCs w:val="28"/>
          </w:rPr>
          <w:fldChar w:fldCharType="end"/>
        </w:r>
      </w:hyperlink>
    </w:p>
    <w:p w14:paraId="67CE3FB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3" w:history="1">
        <w:r w:rsidR="001A07A1" w:rsidRPr="00593584">
          <w:rPr>
            <w:rStyle w:val="a4"/>
            <w:b/>
            <w:bCs/>
            <w:noProof/>
            <w:color w:val="auto"/>
            <w:sz w:val="28"/>
            <w:szCs w:val="28"/>
            <w:lang w:eastAsia="uk-UA"/>
          </w:rPr>
          <w:t>8. Сучасна література. Я і світ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42</w:t>
        </w:r>
        <w:r w:rsidR="00557539" w:rsidRPr="00593584">
          <w:rPr>
            <w:noProof/>
            <w:webHidden/>
            <w:sz w:val="28"/>
            <w:szCs w:val="28"/>
          </w:rPr>
          <w:fldChar w:fldCharType="end"/>
        </w:r>
      </w:hyperlink>
    </w:p>
    <w:p w14:paraId="6E6F8A20"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43</w:t>
        </w:r>
        <w:r w:rsidR="00557539" w:rsidRPr="00593584">
          <w:rPr>
            <w:noProof/>
            <w:webHidden/>
            <w:sz w:val="28"/>
            <w:szCs w:val="28"/>
          </w:rPr>
          <w:fldChar w:fldCharType="end"/>
        </w:r>
      </w:hyperlink>
    </w:p>
    <w:p w14:paraId="4812D95F"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44</w:t>
        </w:r>
        <w:r w:rsidR="00557539" w:rsidRPr="00593584">
          <w:rPr>
            <w:noProof/>
            <w:webHidden/>
            <w:sz w:val="28"/>
            <w:szCs w:val="28"/>
          </w:rPr>
          <w:fldChar w:fldCharType="end"/>
        </w:r>
      </w:hyperlink>
    </w:p>
    <w:p w14:paraId="1629F325"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306" w:history="1">
        <w:r w:rsidR="001A07A1" w:rsidRPr="00593584">
          <w:rPr>
            <w:rStyle w:val="a4"/>
            <w:b/>
            <w:bCs/>
            <w:noProof/>
            <w:color w:val="auto"/>
            <w:sz w:val="28"/>
            <w:szCs w:val="28"/>
            <w:lang w:eastAsia="uk-UA"/>
          </w:rPr>
          <w:t>8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44</w:t>
        </w:r>
        <w:r w:rsidR="00557539" w:rsidRPr="00593584">
          <w:rPr>
            <w:noProof/>
            <w:webHidden/>
            <w:sz w:val="28"/>
            <w:szCs w:val="28"/>
          </w:rPr>
          <w:fldChar w:fldCharType="end"/>
        </w:r>
      </w:hyperlink>
    </w:p>
    <w:p w14:paraId="62619FEA"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45</w:t>
        </w:r>
        <w:r w:rsidR="00557539" w:rsidRPr="00593584">
          <w:rPr>
            <w:noProof/>
            <w:webHidden/>
            <w:sz w:val="28"/>
            <w:szCs w:val="28"/>
          </w:rPr>
          <w:fldChar w:fldCharType="end"/>
        </w:r>
      </w:hyperlink>
    </w:p>
    <w:p w14:paraId="5640CD2A"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8" w:history="1">
        <w:r w:rsidR="001A07A1" w:rsidRPr="00593584">
          <w:rPr>
            <w:rStyle w:val="a4"/>
            <w:b/>
            <w:bCs/>
            <w:noProof/>
            <w:color w:val="auto"/>
            <w:sz w:val="28"/>
            <w:szCs w:val="28"/>
            <w:lang w:eastAsia="uk-UA"/>
          </w:rPr>
          <w:t>2. Священні книги людства як пам'ятки культури і джерело літератури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45</w:t>
        </w:r>
        <w:r w:rsidR="00557539" w:rsidRPr="00593584">
          <w:rPr>
            <w:noProof/>
            <w:webHidden/>
            <w:sz w:val="28"/>
            <w:szCs w:val="28"/>
          </w:rPr>
          <w:fldChar w:fldCharType="end"/>
        </w:r>
      </w:hyperlink>
    </w:p>
    <w:p w14:paraId="0F0BB973"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09" w:history="1">
        <w:r w:rsidR="001A07A1" w:rsidRPr="00593584">
          <w:rPr>
            <w:rStyle w:val="a4"/>
            <w:b/>
            <w:bCs/>
            <w:noProof/>
            <w:color w:val="auto"/>
            <w:sz w:val="28"/>
            <w:szCs w:val="28"/>
            <w:lang w:eastAsia="uk-UA"/>
          </w:rPr>
          <w:t>3. Античність (</w:t>
        </w:r>
        <w:r w:rsidR="001A07A1" w:rsidRPr="00593584">
          <w:rPr>
            <w:rStyle w:val="a4"/>
            <w:b/>
            <w:bCs/>
            <w:i/>
            <w:noProof/>
            <w:color w:val="auto"/>
            <w:sz w:val="28"/>
            <w:szCs w:val="28"/>
            <w:lang w:eastAsia="uk-UA"/>
          </w:rPr>
          <w:t>11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46</w:t>
        </w:r>
        <w:r w:rsidR="00557539" w:rsidRPr="00593584">
          <w:rPr>
            <w:noProof/>
            <w:webHidden/>
            <w:sz w:val="28"/>
            <w:szCs w:val="28"/>
          </w:rPr>
          <w:fldChar w:fldCharType="end"/>
        </w:r>
      </w:hyperlink>
    </w:p>
    <w:p w14:paraId="4FD6278D"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0" w:history="1">
        <w:r w:rsidR="001A07A1" w:rsidRPr="00593584">
          <w:rPr>
            <w:rStyle w:val="a4"/>
            <w:b/>
            <w:bCs/>
            <w:noProof/>
            <w:color w:val="auto"/>
            <w:sz w:val="28"/>
            <w:szCs w:val="28"/>
            <w:lang w:eastAsia="uk-UA"/>
          </w:rPr>
          <w:t>4. Середньовіччя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48</w:t>
        </w:r>
        <w:r w:rsidR="00557539" w:rsidRPr="00593584">
          <w:rPr>
            <w:noProof/>
            <w:webHidden/>
            <w:sz w:val="28"/>
            <w:szCs w:val="28"/>
          </w:rPr>
          <w:fldChar w:fldCharType="end"/>
        </w:r>
      </w:hyperlink>
    </w:p>
    <w:p w14:paraId="65B81D98"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1" w:history="1">
        <w:r w:rsidR="001A07A1" w:rsidRPr="00593584">
          <w:rPr>
            <w:rStyle w:val="a4"/>
            <w:b/>
            <w:bCs/>
            <w:noProof/>
            <w:color w:val="auto"/>
            <w:sz w:val="28"/>
            <w:szCs w:val="28"/>
            <w:lang w:eastAsia="uk-UA"/>
          </w:rPr>
          <w:t>5. Відродження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50</w:t>
        </w:r>
        <w:r w:rsidR="00557539" w:rsidRPr="00593584">
          <w:rPr>
            <w:noProof/>
            <w:webHidden/>
            <w:sz w:val="28"/>
            <w:szCs w:val="28"/>
          </w:rPr>
          <w:fldChar w:fldCharType="end"/>
        </w:r>
      </w:hyperlink>
    </w:p>
    <w:p w14:paraId="6354341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2" w:history="1">
        <w:r w:rsidR="001A07A1" w:rsidRPr="00593584">
          <w:rPr>
            <w:rStyle w:val="a4"/>
            <w:b/>
            <w:bCs/>
            <w:noProof/>
            <w:color w:val="auto"/>
            <w:sz w:val="28"/>
            <w:szCs w:val="28"/>
            <w:lang w:eastAsia="uk-UA"/>
          </w:rPr>
          <w:t>6. Бароко і класицизм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51</w:t>
        </w:r>
        <w:r w:rsidR="00557539" w:rsidRPr="00593584">
          <w:rPr>
            <w:noProof/>
            <w:webHidden/>
            <w:sz w:val="28"/>
            <w:szCs w:val="28"/>
          </w:rPr>
          <w:fldChar w:fldCharType="end"/>
        </w:r>
      </w:hyperlink>
    </w:p>
    <w:p w14:paraId="305F81CB"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3"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54</w:t>
        </w:r>
        <w:r w:rsidR="00557539" w:rsidRPr="00593584">
          <w:rPr>
            <w:noProof/>
            <w:webHidden/>
            <w:sz w:val="28"/>
            <w:szCs w:val="28"/>
          </w:rPr>
          <w:fldChar w:fldCharType="end"/>
        </w:r>
      </w:hyperlink>
    </w:p>
    <w:p w14:paraId="5B031300"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314" w:history="1">
        <w:r w:rsidR="001A07A1" w:rsidRPr="00593584">
          <w:rPr>
            <w:rStyle w:val="a4"/>
            <w:b/>
            <w:bCs/>
            <w:noProof/>
            <w:color w:val="auto"/>
            <w:sz w:val="28"/>
            <w:szCs w:val="28"/>
            <w:lang w:eastAsia="uk-UA"/>
          </w:rPr>
          <w:t>9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55</w:t>
        </w:r>
        <w:r w:rsidR="00557539" w:rsidRPr="00593584">
          <w:rPr>
            <w:noProof/>
            <w:webHidden/>
            <w:sz w:val="28"/>
            <w:szCs w:val="28"/>
          </w:rPr>
          <w:fldChar w:fldCharType="end"/>
        </w:r>
      </w:hyperlink>
    </w:p>
    <w:p w14:paraId="1FFCC111"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5"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55</w:t>
        </w:r>
        <w:r w:rsidR="00557539" w:rsidRPr="00593584">
          <w:rPr>
            <w:noProof/>
            <w:webHidden/>
            <w:sz w:val="28"/>
            <w:szCs w:val="28"/>
          </w:rPr>
          <w:fldChar w:fldCharType="end"/>
        </w:r>
      </w:hyperlink>
    </w:p>
    <w:p w14:paraId="3E876964"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6" w:history="1">
        <w:r w:rsidR="001A07A1" w:rsidRPr="00593584">
          <w:rPr>
            <w:rStyle w:val="a4"/>
            <w:b/>
            <w:bCs/>
            <w:noProof/>
            <w:color w:val="auto"/>
            <w:sz w:val="28"/>
            <w:szCs w:val="28"/>
            <w:lang w:eastAsia="uk-UA"/>
          </w:rPr>
          <w:t>2. Просвітництво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55</w:t>
        </w:r>
        <w:r w:rsidR="00557539" w:rsidRPr="00593584">
          <w:rPr>
            <w:noProof/>
            <w:webHidden/>
            <w:sz w:val="28"/>
            <w:szCs w:val="28"/>
          </w:rPr>
          <w:fldChar w:fldCharType="end"/>
        </w:r>
      </w:hyperlink>
    </w:p>
    <w:p w14:paraId="6BE2EE5A"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7" w:history="1">
        <w:r w:rsidR="001A07A1" w:rsidRPr="00593584">
          <w:rPr>
            <w:rStyle w:val="a4"/>
            <w:b/>
            <w:bCs/>
            <w:noProof/>
            <w:color w:val="auto"/>
            <w:sz w:val="28"/>
            <w:szCs w:val="28"/>
            <w:lang w:eastAsia="uk-UA"/>
          </w:rPr>
          <w:t>3. Романтизм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57</w:t>
        </w:r>
        <w:r w:rsidR="00557539" w:rsidRPr="00593584">
          <w:rPr>
            <w:noProof/>
            <w:webHidden/>
            <w:sz w:val="28"/>
            <w:szCs w:val="28"/>
          </w:rPr>
          <w:fldChar w:fldCharType="end"/>
        </w:r>
      </w:hyperlink>
    </w:p>
    <w:p w14:paraId="7BDEE868"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8" w:history="1">
        <w:r w:rsidR="001A07A1" w:rsidRPr="00593584">
          <w:rPr>
            <w:rStyle w:val="a4"/>
            <w:b/>
            <w:bCs/>
            <w:noProof/>
            <w:color w:val="auto"/>
            <w:sz w:val="28"/>
            <w:szCs w:val="28"/>
            <w:lang w:eastAsia="uk-UA"/>
          </w:rPr>
          <w:t>4. Реалізм (</w:t>
        </w:r>
        <w:r w:rsidR="001A07A1" w:rsidRPr="00593584">
          <w:rPr>
            <w:rStyle w:val="a4"/>
            <w:b/>
            <w:bCs/>
            <w:i/>
            <w:noProof/>
            <w:color w:val="auto"/>
            <w:sz w:val="28"/>
            <w:szCs w:val="28"/>
            <w:lang w:eastAsia="uk-UA"/>
          </w:rPr>
          <w:t>13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59</w:t>
        </w:r>
        <w:r w:rsidR="00557539" w:rsidRPr="00593584">
          <w:rPr>
            <w:noProof/>
            <w:webHidden/>
            <w:sz w:val="28"/>
            <w:szCs w:val="28"/>
          </w:rPr>
          <w:fldChar w:fldCharType="end"/>
        </w:r>
      </w:hyperlink>
    </w:p>
    <w:p w14:paraId="3186C56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19" w:history="1">
        <w:r w:rsidR="001A07A1" w:rsidRPr="00593584">
          <w:rPr>
            <w:rStyle w:val="a4"/>
            <w:b/>
            <w:bCs/>
            <w:noProof/>
            <w:color w:val="auto"/>
            <w:sz w:val="28"/>
            <w:szCs w:val="28"/>
            <w:lang w:eastAsia="uk-UA"/>
          </w:rPr>
          <w:t>5. Нові тенденції у драматургії кінця XIX–початку XX ст.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60</w:t>
        </w:r>
        <w:r w:rsidR="00557539" w:rsidRPr="00593584">
          <w:rPr>
            <w:noProof/>
            <w:webHidden/>
            <w:sz w:val="28"/>
            <w:szCs w:val="28"/>
          </w:rPr>
          <w:fldChar w:fldCharType="end"/>
        </w:r>
      </w:hyperlink>
    </w:p>
    <w:p w14:paraId="1A5008B7"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0" w:history="1">
        <w:r w:rsidR="001A07A1" w:rsidRPr="00593584">
          <w:rPr>
            <w:rStyle w:val="a4"/>
            <w:b/>
            <w:bCs/>
            <w:noProof/>
            <w:color w:val="auto"/>
            <w:sz w:val="28"/>
            <w:szCs w:val="28"/>
            <w:lang w:eastAsia="uk-UA"/>
          </w:rPr>
          <w:t>6. Література XX</w:t>
        </w:r>
        <w:r w:rsidR="001A07A1" w:rsidRPr="00593584">
          <w:rPr>
            <w:rStyle w:val="a4"/>
            <w:b/>
            <w:bCs/>
            <w:i/>
            <w:iCs/>
            <w:noProof/>
            <w:color w:val="auto"/>
            <w:sz w:val="28"/>
            <w:szCs w:val="28"/>
            <w:lang w:eastAsia="uk-UA"/>
          </w:rPr>
          <w:t>–</w:t>
        </w:r>
        <w:r w:rsidR="001A07A1" w:rsidRPr="00593584">
          <w:rPr>
            <w:rStyle w:val="a4"/>
            <w:b/>
            <w:bCs/>
            <w:noProof/>
            <w:color w:val="auto"/>
            <w:sz w:val="28"/>
            <w:szCs w:val="28"/>
            <w:lang w:eastAsia="uk-UA"/>
          </w:rPr>
          <w:t>XXI ст. Життя, історія, культура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61</w:t>
        </w:r>
        <w:r w:rsidR="00557539" w:rsidRPr="00593584">
          <w:rPr>
            <w:noProof/>
            <w:webHidden/>
            <w:sz w:val="28"/>
            <w:szCs w:val="28"/>
          </w:rPr>
          <w:fldChar w:fldCharType="end"/>
        </w:r>
      </w:hyperlink>
    </w:p>
    <w:p w14:paraId="0B6B1778"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1"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63</w:t>
        </w:r>
        <w:r w:rsidR="00557539" w:rsidRPr="00593584">
          <w:rPr>
            <w:noProof/>
            <w:webHidden/>
            <w:sz w:val="28"/>
            <w:szCs w:val="28"/>
          </w:rPr>
          <w:fldChar w:fldCharType="end"/>
        </w:r>
      </w:hyperlink>
    </w:p>
    <w:p w14:paraId="267018E8"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2"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64</w:t>
        </w:r>
        <w:r w:rsidR="00557539" w:rsidRPr="00593584">
          <w:rPr>
            <w:noProof/>
            <w:webHidden/>
            <w:sz w:val="28"/>
            <w:szCs w:val="28"/>
          </w:rPr>
          <w:fldChar w:fldCharType="end"/>
        </w:r>
      </w:hyperlink>
    </w:p>
    <w:p w14:paraId="35784C9B" w14:textId="77777777" w:rsidR="001A07A1" w:rsidRPr="00593584" w:rsidRDefault="001F10F6"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323" w:history="1">
        <w:r w:rsidR="001A07A1" w:rsidRPr="00593584">
          <w:rPr>
            <w:rStyle w:val="a4"/>
            <w:noProof/>
            <w:color w:val="auto"/>
            <w:sz w:val="28"/>
            <w:szCs w:val="28"/>
          </w:rPr>
          <w:t>Додатки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65</w:t>
        </w:r>
        <w:r w:rsidR="00557539" w:rsidRPr="00593584">
          <w:rPr>
            <w:noProof/>
            <w:webHidden/>
            <w:sz w:val="28"/>
            <w:szCs w:val="28"/>
          </w:rPr>
          <w:fldChar w:fldCharType="end"/>
        </w:r>
      </w:hyperlink>
    </w:p>
    <w:p w14:paraId="631FA55B"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324" w:history="1">
        <w:r w:rsidR="001A07A1" w:rsidRPr="00593584">
          <w:rPr>
            <w:rStyle w:val="a4"/>
            <w:b/>
            <w:bCs/>
            <w:noProof/>
            <w:color w:val="auto"/>
            <w:kern w:val="36"/>
            <w:sz w:val="28"/>
            <w:szCs w:val="28"/>
            <w:lang w:eastAsia="uk-UA"/>
          </w:rPr>
          <w:t>Додаток 1. Список творів для додаткового читання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65</w:t>
        </w:r>
        <w:r w:rsidR="00557539" w:rsidRPr="00593584">
          <w:rPr>
            <w:noProof/>
            <w:webHidden/>
            <w:sz w:val="28"/>
            <w:szCs w:val="28"/>
          </w:rPr>
          <w:fldChar w:fldCharType="end"/>
        </w:r>
      </w:hyperlink>
    </w:p>
    <w:p w14:paraId="5017861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5" w:history="1">
        <w:r w:rsidR="001A07A1" w:rsidRPr="00593584">
          <w:rPr>
            <w:rStyle w:val="a4"/>
            <w:b/>
            <w:bCs/>
            <w:noProof/>
            <w:color w:val="auto"/>
            <w:sz w:val="28"/>
            <w:szCs w:val="28"/>
            <w:lang w:eastAsia="uk-UA"/>
          </w:rPr>
          <w:t>5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65</w:t>
        </w:r>
        <w:r w:rsidR="00557539" w:rsidRPr="00593584">
          <w:rPr>
            <w:noProof/>
            <w:webHidden/>
            <w:sz w:val="28"/>
            <w:szCs w:val="28"/>
          </w:rPr>
          <w:fldChar w:fldCharType="end"/>
        </w:r>
      </w:hyperlink>
    </w:p>
    <w:p w14:paraId="31805875"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6" w:history="1">
        <w:r w:rsidR="001A07A1" w:rsidRPr="00593584">
          <w:rPr>
            <w:rStyle w:val="a4"/>
            <w:b/>
            <w:bCs/>
            <w:noProof/>
            <w:color w:val="auto"/>
            <w:sz w:val="28"/>
            <w:szCs w:val="28"/>
            <w:lang w:eastAsia="uk-UA"/>
          </w:rPr>
          <w:t>6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66</w:t>
        </w:r>
        <w:r w:rsidR="00557539" w:rsidRPr="00593584">
          <w:rPr>
            <w:noProof/>
            <w:webHidden/>
            <w:sz w:val="28"/>
            <w:szCs w:val="28"/>
          </w:rPr>
          <w:fldChar w:fldCharType="end"/>
        </w:r>
      </w:hyperlink>
    </w:p>
    <w:p w14:paraId="23CE3F25"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7" w:history="1">
        <w:r w:rsidR="001A07A1" w:rsidRPr="00593584">
          <w:rPr>
            <w:rStyle w:val="a4"/>
            <w:b/>
            <w:bCs/>
            <w:noProof/>
            <w:color w:val="auto"/>
            <w:sz w:val="28"/>
            <w:szCs w:val="28"/>
            <w:lang w:eastAsia="uk-UA"/>
          </w:rPr>
          <w:t>7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66</w:t>
        </w:r>
        <w:r w:rsidR="00557539" w:rsidRPr="00593584">
          <w:rPr>
            <w:noProof/>
            <w:webHidden/>
            <w:sz w:val="28"/>
            <w:szCs w:val="28"/>
          </w:rPr>
          <w:fldChar w:fldCharType="end"/>
        </w:r>
      </w:hyperlink>
    </w:p>
    <w:p w14:paraId="3A594296"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8" w:history="1">
        <w:r w:rsidR="001A07A1" w:rsidRPr="00593584">
          <w:rPr>
            <w:rStyle w:val="a4"/>
            <w:b/>
            <w:bCs/>
            <w:noProof/>
            <w:color w:val="auto"/>
            <w:sz w:val="28"/>
            <w:szCs w:val="28"/>
            <w:lang w:eastAsia="uk-UA"/>
          </w:rPr>
          <w:t>8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67</w:t>
        </w:r>
        <w:r w:rsidR="00557539" w:rsidRPr="00593584">
          <w:rPr>
            <w:noProof/>
            <w:webHidden/>
            <w:sz w:val="28"/>
            <w:szCs w:val="28"/>
          </w:rPr>
          <w:fldChar w:fldCharType="end"/>
        </w:r>
      </w:hyperlink>
    </w:p>
    <w:p w14:paraId="0D5C4DA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29" w:history="1">
        <w:r w:rsidR="001A07A1" w:rsidRPr="00593584">
          <w:rPr>
            <w:rStyle w:val="a4"/>
            <w:b/>
            <w:bCs/>
            <w:noProof/>
            <w:color w:val="auto"/>
            <w:sz w:val="28"/>
            <w:szCs w:val="28"/>
            <w:lang w:eastAsia="uk-UA"/>
          </w:rPr>
          <w:t>9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67</w:t>
        </w:r>
        <w:r w:rsidR="00557539" w:rsidRPr="00593584">
          <w:rPr>
            <w:noProof/>
            <w:webHidden/>
            <w:sz w:val="28"/>
            <w:szCs w:val="28"/>
          </w:rPr>
          <w:fldChar w:fldCharType="end"/>
        </w:r>
      </w:hyperlink>
    </w:p>
    <w:p w14:paraId="291C05B7"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30" w:history="1">
        <w:r w:rsidR="001A07A1" w:rsidRPr="00593584">
          <w:rPr>
            <w:rStyle w:val="a4"/>
            <w:b/>
            <w:bCs/>
            <w:noProof/>
            <w:color w:val="auto"/>
            <w:sz w:val="28"/>
            <w:szCs w:val="28"/>
            <w:lang w:eastAsia="uk-UA"/>
          </w:rPr>
          <w:t>Кіноповісті та кіноромани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68</w:t>
        </w:r>
        <w:r w:rsidR="00557539" w:rsidRPr="00593584">
          <w:rPr>
            <w:noProof/>
            <w:webHidden/>
            <w:sz w:val="28"/>
            <w:szCs w:val="28"/>
          </w:rPr>
          <w:fldChar w:fldCharType="end"/>
        </w:r>
      </w:hyperlink>
    </w:p>
    <w:p w14:paraId="33141599" w14:textId="77777777" w:rsidR="001A07A1" w:rsidRPr="00593584" w:rsidRDefault="001F10F6" w:rsidP="00A3389D">
      <w:pPr>
        <w:pStyle w:val="21"/>
        <w:spacing w:line="360" w:lineRule="auto"/>
        <w:rPr>
          <w:rFonts w:asciiTheme="minorHAnsi" w:eastAsiaTheme="minorEastAsia" w:hAnsiTheme="minorHAnsi" w:cstheme="minorBidi"/>
          <w:noProof/>
          <w:sz w:val="28"/>
          <w:szCs w:val="28"/>
          <w:lang w:eastAsia="uk-UA"/>
        </w:rPr>
      </w:pPr>
      <w:hyperlink w:anchor="_Toc483771331" w:history="1">
        <w:r w:rsidR="001A07A1" w:rsidRPr="00593584">
          <w:rPr>
            <w:rStyle w:val="a4"/>
            <w:b/>
            <w:bCs/>
            <w:noProof/>
            <w:color w:val="auto"/>
            <w:kern w:val="36"/>
            <w:sz w:val="28"/>
            <w:szCs w:val="28"/>
            <w:lang w:eastAsia="uk-UA"/>
          </w:rPr>
          <w:t xml:space="preserve">Додаток 2.  </w:t>
        </w:r>
        <w:r w:rsidR="001A07A1" w:rsidRPr="00593584">
          <w:rPr>
            <w:rStyle w:val="a4"/>
            <w:b/>
            <w:bCs/>
            <w:noProof/>
            <w:color w:val="auto"/>
            <w:kern w:val="36"/>
            <w:sz w:val="28"/>
            <w:szCs w:val="28"/>
            <w:shd w:val="clear" w:color="auto" w:fill="FFFFFF"/>
            <w:lang w:eastAsia="uk-UA"/>
          </w:rPr>
          <w:t>Сучасна науково-методична література для вчителя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69</w:t>
        </w:r>
        <w:r w:rsidR="00557539" w:rsidRPr="00593584">
          <w:rPr>
            <w:noProof/>
            <w:webHidden/>
            <w:sz w:val="28"/>
            <w:szCs w:val="28"/>
          </w:rPr>
          <w:fldChar w:fldCharType="end"/>
        </w:r>
      </w:hyperlink>
    </w:p>
    <w:p w14:paraId="248D5970"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32" w:history="1">
        <w:r w:rsidR="001A07A1" w:rsidRPr="00593584">
          <w:rPr>
            <w:rStyle w:val="a4"/>
            <w:b/>
            <w:bCs/>
            <w:noProof/>
            <w:color w:val="auto"/>
            <w:sz w:val="28"/>
            <w:szCs w:val="28"/>
            <w:shd w:val="clear" w:color="auto" w:fill="FFFFFF"/>
            <w:lang w:eastAsia="uk-UA"/>
          </w:rPr>
          <w:t>Нормативні документи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69</w:t>
        </w:r>
        <w:r w:rsidR="00557539" w:rsidRPr="00593584">
          <w:rPr>
            <w:noProof/>
            <w:webHidden/>
            <w:sz w:val="28"/>
            <w:szCs w:val="28"/>
          </w:rPr>
          <w:fldChar w:fldCharType="end"/>
        </w:r>
      </w:hyperlink>
    </w:p>
    <w:p w14:paraId="5DACE2C5"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33" w:history="1">
        <w:r w:rsidR="001A07A1" w:rsidRPr="00593584">
          <w:rPr>
            <w:rStyle w:val="a4"/>
            <w:b/>
            <w:bCs/>
            <w:noProof/>
            <w:color w:val="auto"/>
            <w:sz w:val="28"/>
            <w:szCs w:val="28"/>
            <w:shd w:val="clear" w:color="auto" w:fill="FFFFFF"/>
            <w:lang w:eastAsia="uk-UA"/>
          </w:rPr>
          <w:t>Монографії, посібники, словники, довідники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69</w:t>
        </w:r>
        <w:r w:rsidR="00557539" w:rsidRPr="00593584">
          <w:rPr>
            <w:noProof/>
            <w:webHidden/>
            <w:sz w:val="28"/>
            <w:szCs w:val="28"/>
          </w:rPr>
          <w:fldChar w:fldCharType="end"/>
        </w:r>
      </w:hyperlink>
    </w:p>
    <w:p w14:paraId="4C848B8A"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34" w:history="1">
        <w:r w:rsidR="001A07A1" w:rsidRPr="00593584">
          <w:rPr>
            <w:rStyle w:val="a4"/>
            <w:b/>
            <w:bCs/>
            <w:noProof/>
            <w:color w:val="auto"/>
            <w:sz w:val="28"/>
            <w:szCs w:val="28"/>
            <w:shd w:val="clear" w:color="auto" w:fill="FFFFFF"/>
            <w:lang w:eastAsia="uk-UA"/>
          </w:rPr>
          <w:t>Періодичні фахові видання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72</w:t>
        </w:r>
        <w:r w:rsidR="00557539" w:rsidRPr="00593584">
          <w:rPr>
            <w:noProof/>
            <w:webHidden/>
            <w:sz w:val="28"/>
            <w:szCs w:val="28"/>
          </w:rPr>
          <w:fldChar w:fldCharType="end"/>
        </w:r>
      </w:hyperlink>
    </w:p>
    <w:p w14:paraId="13E9FD29" w14:textId="77777777" w:rsidR="001A07A1" w:rsidRPr="00593584" w:rsidRDefault="001F10F6" w:rsidP="00A3389D">
      <w:pPr>
        <w:pStyle w:val="31"/>
        <w:spacing w:line="360" w:lineRule="auto"/>
        <w:rPr>
          <w:rFonts w:asciiTheme="minorHAnsi" w:eastAsiaTheme="minorEastAsia" w:hAnsiTheme="minorHAnsi" w:cstheme="minorBidi"/>
          <w:noProof/>
          <w:sz w:val="28"/>
          <w:szCs w:val="28"/>
          <w:lang w:eastAsia="uk-UA"/>
        </w:rPr>
      </w:pPr>
      <w:hyperlink w:anchor="_Toc483771335" w:history="1">
        <w:r w:rsidR="001A07A1" w:rsidRPr="00593584">
          <w:rPr>
            <w:rStyle w:val="a4"/>
            <w:b/>
            <w:bCs/>
            <w:noProof/>
            <w:color w:val="auto"/>
            <w:sz w:val="28"/>
            <w:szCs w:val="28"/>
            <w:shd w:val="clear" w:color="auto" w:fill="FFFFFF"/>
            <w:lang w:eastAsia="uk-UA"/>
          </w:rPr>
          <w:t>Сайти бібліотек</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72</w:t>
        </w:r>
        <w:r w:rsidR="00557539" w:rsidRPr="00593584">
          <w:rPr>
            <w:noProof/>
            <w:webHidden/>
            <w:sz w:val="28"/>
            <w:szCs w:val="28"/>
          </w:rPr>
          <w:fldChar w:fldCharType="end"/>
        </w:r>
      </w:hyperlink>
    </w:p>
    <w:p w14:paraId="12A1C113" w14:textId="77777777" w:rsidR="001A07A1" w:rsidRPr="00593584" w:rsidRDefault="00557539" w:rsidP="00A3389D">
      <w:pPr>
        <w:spacing w:after="0" w:line="360" w:lineRule="auto"/>
        <w:rPr>
          <w:sz w:val="28"/>
          <w:szCs w:val="28"/>
          <w:lang w:val="ru-RU"/>
        </w:rPr>
      </w:pPr>
      <w:r w:rsidRPr="00593584">
        <w:rPr>
          <w:sz w:val="28"/>
          <w:szCs w:val="28"/>
          <w:lang w:val="ru-RU"/>
        </w:rPr>
        <w:fldChar w:fldCharType="end"/>
      </w:r>
      <w:r w:rsidR="001A07A1" w:rsidRPr="00593584">
        <w:rPr>
          <w:sz w:val="28"/>
          <w:szCs w:val="28"/>
          <w:lang w:val="ru-RU"/>
        </w:rPr>
        <w:br w:type="page"/>
      </w:r>
    </w:p>
    <w:p w14:paraId="6278ABB3" w14:textId="77777777" w:rsidR="00B17093" w:rsidRPr="00593584" w:rsidRDefault="00B17093" w:rsidP="00A3389D">
      <w:pPr>
        <w:spacing w:line="360" w:lineRule="auto"/>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lastRenderedPageBreak/>
        <w:t>Авторський колектив:</w:t>
      </w:r>
    </w:p>
    <w:p w14:paraId="4A5FDBE7" w14:textId="77777777" w:rsidR="00B17093" w:rsidRPr="00593584" w:rsidRDefault="006349F8" w:rsidP="00F84A4E">
      <w:pPr>
        <w:spacing w:before="120" w:after="0" w:line="360" w:lineRule="auto"/>
        <w:rPr>
          <w:rFonts w:ascii="Times New Roman" w:hAnsi="Times New Roman"/>
          <w:sz w:val="28"/>
          <w:szCs w:val="28"/>
          <w:lang w:eastAsia="uk-UA"/>
        </w:rPr>
      </w:pPr>
      <w:r w:rsidRPr="00593584">
        <w:rPr>
          <w:rFonts w:ascii="Times New Roman" w:hAnsi="Times New Roman"/>
          <w:b/>
          <w:bCs/>
          <w:i/>
          <w:iCs/>
          <w:sz w:val="28"/>
          <w:szCs w:val="28"/>
          <w:lang w:eastAsia="uk-UA"/>
        </w:rPr>
        <w:t>О. М. Ніколенко,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w:t>
      </w:r>
      <w:r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філол</w:t>
      </w:r>
      <w:r w:rsidRPr="00593584">
        <w:rPr>
          <w:rFonts w:ascii="Times New Roman" w:hAnsi="Times New Roman"/>
          <w:i/>
          <w:iCs/>
          <w:sz w:val="28"/>
          <w:szCs w:val="28"/>
          <w:lang w:eastAsia="uk-UA"/>
        </w:rPr>
        <w:t>огічних</w:t>
      </w:r>
      <w:r w:rsidR="00B17093" w:rsidRPr="00593584">
        <w:rPr>
          <w:rFonts w:ascii="Times New Roman" w:hAnsi="Times New Roman"/>
          <w:i/>
          <w:iCs/>
          <w:sz w:val="28"/>
          <w:szCs w:val="28"/>
          <w:lang w:eastAsia="uk-UA"/>
        </w:rPr>
        <w:t xml:space="preserve"> н</w:t>
      </w:r>
      <w:r w:rsidRPr="00593584">
        <w:rPr>
          <w:rFonts w:ascii="Times New Roman" w:hAnsi="Times New Roman"/>
          <w:i/>
          <w:iCs/>
          <w:sz w:val="28"/>
          <w:szCs w:val="28"/>
          <w:lang w:eastAsia="uk-UA"/>
        </w:rPr>
        <w:t>аук</w:t>
      </w:r>
      <w:r w:rsidR="00B17093" w:rsidRPr="00593584">
        <w:rPr>
          <w:rFonts w:ascii="Times New Roman" w:hAnsi="Times New Roman"/>
          <w:i/>
          <w:iCs/>
          <w:sz w:val="28"/>
          <w:szCs w:val="28"/>
          <w:lang w:eastAsia="uk-UA"/>
        </w:rPr>
        <w:t>, проф., зав. кафедри світової літератури Полтавського національного педагогічного університету імені В. Г. Короленка (керівник авторського колективу)</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B17093" w:rsidRPr="00593584">
        <w:rPr>
          <w:rFonts w:ascii="Times New Roman" w:hAnsi="Times New Roman"/>
          <w:b/>
          <w:bCs/>
          <w:i/>
          <w:iCs/>
          <w:sz w:val="28"/>
          <w:szCs w:val="28"/>
          <w:lang w:eastAsia="uk-UA"/>
        </w:rPr>
        <w:t>К. В. Таранік-Ткачук</w:t>
      </w:r>
      <w:r w:rsidR="00B17093"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кандидат педагогічних наук, головний спеціаліст департаменту загальної середньої та дошкільної освіти Міністерства освіти і науки України; </w:t>
      </w:r>
      <w:r w:rsidRPr="00593584">
        <w:rPr>
          <w:rFonts w:ascii="Times New Roman" w:hAnsi="Times New Roman"/>
          <w:b/>
          <w:bCs/>
          <w:i/>
          <w:iCs/>
          <w:sz w:val="28"/>
          <w:szCs w:val="28"/>
          <w:lang w:eastAsia="uk-UA"/>
        </w:rPr>
        <w:t>С. П. Фоміна,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сектор</w:t>
      </w:r>
      <w:r w:rsidR="00433B2C" w:rsidRPr="00593584">
        <w:rPr>
          <w:rFonts w:ascii="Times New Roman" w:hAnsi="Times New Roman"/>
          <w:i/>
          <w:iCs/>
          <w:sz w:val="28"/>
          <w:szCs w:val="28"/>
          <w:lang w:eastAsia="uk-UA"/>
        </w:rPr>
        <w:t>у</w:t>
      </w:r>
      <w:r w:rsidR="00B17093" w:rsidRPr="00593584">
        <w:rPr>
          <w:rFonts w:ascii="Times New Roman" w:hAnsi="Times New Roman"/>
          <w:i/>
          <w:iCs/>
          <w:sz w:val="28"/>
          <w:szCs w:val="28"/>
          <w:lang w:eastAsia="uk-UA"/>
        </w:rPr>
        <w:t xml:space="preserve"> науково-методичного забезпечення змісту освіти загальноосвітніх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В. Ревнивцева,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навчально-методичного кабінету зарубіжної літератури та російської мови Кіровоградського ОІППО імені В. Сухомлинського</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Сегеда,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w:t>
      </w:r>
      <w:r w:rsidR="001A07A1"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117 імені Лесі Українки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Н. В. Онищенко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спеціалізованої школи № 80 м. Києва.</w:t>
      </w:r>
    </w:p>
    <w:p w14:paraId="5A83F9A5" w14:textId="77777777" w:rsidR="00B17093" w:rsidRPr="00593584" w:rsidRDefault="00B17093" w:rsidP="00F84A4E">
      <w:pPr>
        <w:spacing w:before="120" w:after="0" w:line="360" w:lineRule="auto"/>
        <w:rPr>
          <w:rFonts w:ascii="Times New Roman" w:hAnsi="Times New Roman"/>
          <w:b/>
          <w:sz w:val="28"/>
          <w:szCs w:val="28"/>
          <w:lang w:eastAsia="uk-UA"/>
        </w:rPr>
      </w:pPr>
      <w:r w:rsidRPr="00593584">
        <w:rPr>
          <w:rFonts w:ascii="Times New Roman" w:hAnsi="Times New Roman"/>
          <w:b/>
          <w:i/>
          <w:iCs/>
          <w:sz w:val="28"/>
          <w:szCs w:val="28"/>
          <w:lang w:eastAsia="uk-UA"/>
        </w:rPr>
        <w:t>Робоча група, яка здійснила розвантаження програми відповідно до наказу № 100 Міністерства освіти і науки України від 6.02.2015 р. та відповідно до наказу № 617 Міністерства освіти і науки України від 3.06.2016 р:</w:t>
      </w:r>
    </w:p>
    <w:p w14:paraId="140D08C9" w14:textId="77777777" w:rsidR="0082373A" w:rsidRPr="00593584" w:rsidRDefault="006349F8" w:rsidP="00F84A4E">
      <w:pPr>
        <w:spacing w:after="0" w:line="360" w:lineRule="auto"/>
        <w:rPr>
          <w:rFonts w:ascii="Times New Roman" w:hAnsi="Times New Roman"/>
          <w:i/>
          <w:iCs/>
          <w:sz w:val="28"/>
          <w:szCs w:val="28"/>
          <w:lang w:eastAsia="uk-UA"/>
        </w:rPr>
      </w:pPr>
      <w:r w:rsidRPr="00593584">
        <w:rPr>
          <w:rFonts w:ascii="Times New Roman" w:hAnsi="Times New Roman"/>
          <w:b/>
          <w:bCs/>
          <w:i/>
          <w:iCs/>
          <w:sz w:val="28"/>
          <w:szCs w:val="28"/>
          <w:lang w:eastAsia="uk-UA"/>
        </w:rPr>
        <w:t xml:space="preserve">І. В. Мегедь, </w:t>
      </w:r>
      <w:r w:rsidR="00B17093" w:rsidRPr="00593584">
        <w:rPr>
          <w:rFonts w:ascii="Times New Roman" w:hAnsi="Times New Roman"/>
          <w:i/>
          <w:iCs/>
          <w:sz w:val="28"/>
          <w:szCs w:val="28"/>
          <w:lang w:eastAsia="uk-UA"/>
        </w:rPr>
        <w:t xml:space="preserve">учитель-методист Технічного ліцею Шевченківського району м. Києва (голова робочої групи, 2015), </w:t>
      </w:r>
      <w:r w:rsidRPr="00593584">
        <w:rPr>
          <w:rFonts w:ascii="Times New Roman" w:hAnsi="Times New Roman"/>
          <w:b/>
          <w:bCs/>
          <w:i/>
          <w:iCs/>
          <w:sz w:val="28"/>
          <w:szCs w:val="28"/>
          <w:lang w:eastAsia="uk-UA"/>
        </w:rPr>
        <w:t xml:space="preserve">Л. П. Юлдашева, </w:t>
      </w:r>
      <w:r w:rsidR="00B17093" w:rsidRPr="00593584">
        <w:rPr>
          <w:rFonts w:ascii="Times New Roman" w:hAnsi="Times New Roman"/>
          <w:i/>
          <w:iCs/>
          <w:sz w:val="28"/>
          <w:szCs w:val="28"/>
          <w:lang w:eastAsia="uk-UA"/>
        </w:rPr>
        <w:t>учитель-методист Тальнівського економіко-математичного ліцею Черкаської обл. (голова робочої групи, 2016)</w:t>
      </w:r>
      <w:r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Ю. Котусенко,</w:t>
      </w:r>
      <w:r w:rsidR="00B17093" w:rsidRPr="00593584">
        <w:rPr>
          <w:rFonts w:ascii="Times New Roman" w:hAnsi="Times New Roman"/>
          <w:i/>
          <w:iCs/>
          <w:sz w:val="28"/>
          <w:szCs w:val="28"/>
          <w:lang w:eastAsia="uk-UA"/>
        </w:rPr>
        <w:t xml:space="preserve"> головний спеціаліст департаменту загальної середньої та дошкільної освіти Міністерства освіти і науки України</w:t>
      </w:r>
      <w:r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Pr="00593584">
        <w:rPr>
          <w:rFonts w:ascii="Times New Roman" w:hAnsi="Times New Roman"/>
          <w:b/>
          <w:bCs/>
          <w:i/>
          <w:iCs/>
          <w:sz w:val="28"/>
          <w:szCs w:val="28"/>
          <w:lang w:eastAsia="uk-UA"/>
        </w:rPr>
        <w:t xml:space="preserve">О. В. Гайдамака, </w:t>
      </w:r>
      <w:r w:rsidR="00B17093" w:rsidRPr="00593584">
        <w:rPr>
          <w:rFonts w:ascii="Times New Roman" w:hAnsi="Times New Roman"/>
          <w:i/>
          <w:iCs/>
          <w:sz w:val="28"/>
          <w:szCs w:val="28"/>
          <w:lang w:eastAsia="uk-UA"/>
        </w:rPr>
        <w:t>завідувач сектору профільної середньої освіти і підготовки вчителів Інституту модернізації змісту освіти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 xml:space="preserve">С. Є. Голяс, </w:t>
      </w:r>
      <w:r w:rsidRPr="00593584">
        <w:rPr>
          <w:rFonts w:ascii="Times New Roman" w:hAnsi="Times New Roman"/>
          <w:i/>
          <w:iCs/>
          <w:sz w:val="28"/>
          <w:szCs w:val="28"/>
          <w:lang w:eastAsia="uk-UA"/>
        </w:rPr>
        <w:t xml:space="preserve">учитель-методист гімназії № 86 «Консул» м. Києва; </w:t>
      </w:r>
      <w:r w:rsidR="00B17093" w:rsidRPr="00593584">
        <w:rPr>
          <w:rFonts w:ascii="Times New Roman" w:hAnsi="Times New Roman"/>
          <w:b/>
          <w:bCs/>
          <w:i/>
          <w:iCs/>
          <w:sz w:val="28"/>
          <w:szCs w:val="28"/>
          <w:lang w:eastAsia="uk-UA"/>
        </w:rPr>
        <w:t xml:space="preserve">О. В. Гученко, </w:t>
      </w:r>
      <w:r w:rsidR="0082373A" w:rsidRPr="00593584">
        <w:rPr>
          <w:rFonts w:ascii="Times New Roman" w:hAnsi="Times New Roman"/>
          <w:i/>
          <w:iCs/>
          <w:sz w:val="28"/>
          <w:szCs w:val="28"/>
          <w:lang w:eastAsia="uk-UA"/>
        </w:rPr>
        <w:t xml:space="preserve">учитель-методист Козівської ЗОШ І–ІІІ ступенів № 2 Тернопільської обл.; </w:t>
      </w:r>
      <w:r w:rsidR="0082373A" w:rsidRPr="00593584">
        <w:rPr>
          <w:rFonts w:ascii="Times New Roman" w:hAnsi="Times New Roman"/>
          <w:b/>
          <w:bCs/>
          <w:i/>
          <w:iCs/>
          <w:sz w:val="28"/>
          <w:szCs w:val="28"/>
          <w:lang w:eastAsia="uk-UA"/>
        </w:rPr>
        <w:t xml:space="preserve">І. І. Звершховська, </w:t>
      </w:r>
      <w:r w:rsidR="00B17093" w:rsidRPr="00593584">
        <w:rPr>
          <w:rFonts w:ascii="Times New Roman" w:hAnsi="Times New Roman"/>
          <w:i/>
          <w:iCs/>
          <w:sz w:val="28"/>
          <w:szCs w:val="28"/>
          <w:lang w:eastAsia="uk-UA"/>
        </w:rPr>
        <w:t>учитель-методист ЗОШ № 82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М. В. Коровай, </w:t>
      </w:r>
      <w:r w:rsidR="00B17093" w:rsidRPr="00593584">
        <w:rPr>
          <w:rFonts w:ascii="Times New Roman" w:hAnsi="Times New Roman"/>
          <w:i/>
          <w:iCs/>
          <w:sz w:val="28"/>
          <w:szCs w:val="28"/>
          <w:lang w:eastAsia="uk-UA"/>
        </w:rPr>
        <w:t>учитель І категорії Первомайської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Миколаївської </w:t>
      </w:r>
      <w:r w:rsidR="00B17093" w:rsidRPr="00593584">
        <w:rPr>
          <w:rFonts w:ascii="Times New Roman" w:hAnsi="Times New Roman"/>
          <w:i/>
          <w:iCs/>
          <w:sz w:val="28"/>
          <w:szCs w:val="28"/>
          <w:lang w:eastAsia="uk-UA"/>
        </w:rPr>
        <w:lastRenderedPageBreak/>
        <w:t>області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Ж. В. Костюк, </w:t>
      </w:r>
      <w:r w:rsidR="00B17093" w:rsidRPr="00593584">
        <w:rPr>
          <w:rFonts w:ascii="Times New Roman" w:hAnsi="Times New Roman"/>
          <w:i/>
          <w:iCs/>
          <w:sz w:val="28"/>
          <w:szCs w:val="28"/>
          <w:lang w:eastAsia="uk-UA"/>
        </w:rPr>
        <w:t>учитель-методист Хмельницької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3 Вінницької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Ю. І. Лонська</w:t>
      </w:r>
      <w:r w:rsidR="0082373A" w:rsidRPr="00593584">
        <w:rPr>
          <w:rFonts w:ascii="Times New Roman" w:hAnsi="Times New Roman"/>
          <w:i/>
          <w:iCs/>
          <w:sz w:val="28"/>
          <w:szCs w:val="28"/>
          <w:lang w:eastAsia="uk-UA"/>
        </w:rPr>
        <w:t>,</w:t>
      </w:r>
      <w:r w:rsidR="0082373A"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 xml:space="preserve">учитель-методист, заступник директора з навчально-виховної роботи ЗОШ № 286 </w:t>
      </w:r>
      <w:r w:rsidR="0082373A"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Г. Макаренко, </w:t>
      </w:r>
      <w:r w:rsidR="00B17093" w:rsidRPr="00593584">
        <w:rPr>
          <w:rFonts w:ascii="Times New Roman" w:hAnsi="Times New Roman"/>
          <w:i/>
          <w:iCs/>
          <w:sz w:val="28"/>
          <w:szCs w:val="28"/>
          <w:lang w:eastAsia="uk-UA"/>
        </w:rPr>
        <w:t>старший учитель Попаснянської гімназії № 20 Луганської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 xml:space="preserve">О. М. Ніколенко, </w:t>
      </w:r>
      <w:r w:rsidR="00B17093" w:rsidRPr="00593584">
        <w:rPr>
          <w:rFonts w:ascii="Times New Roman" w:hAnsi="Times New Roman"/>
          <w:i/>
          <w:iCs/>
          <w:sz w:val="28"/>
          <w:szCs w:val="28"/>
          <w:lang w:eastAsia="uk-UA"/>
        </w:rPr>
        <w:t>д</w:t>
      </w:r>
      <w:r w:rsidR="0082373A"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w:t>
      </w:r>
      <w:r w:rsidR="0082373A" w:rsidRPr="00593584">
        <w:rPr>
          <w:rFonts w:ascii="Times New Roman" w:hAnsi="Times New Roman"/>
          <w:i/>
          <w:iCs/>
          <w:sz w:val="28"/>
          <w:szCs w:val="28"/>
          <w:lang w:eastAsia="uk-UA"/>
        </w:rPr>
        <w:t>гічних наук</w:t>
      </w:r>
      <w:r w:rsidR="00B17093" w:rsidRPr="00593584">
        <w:rPr>
          <w:rFonts w:ascii="Times New Roman" w:hAnsi="Times New Roman"/>
          <w:i/>
          <w:iCs/>
          <w:sz w:val="28"/>
          <w:szCs w:val="28"/>
          <w:lang w:eastAsia="uk-UA"/>
        </w:rPr>
        <w:t>, проф</w:t>
      </w:r>
      <w:r w:rsidR="0082373A" w:rsidRPr="00593584">
        <w:rPr>
          <w:rFonts w:ascii="Times New Roman" w:hAnsi="Times New Roman"/>
          <w:i/>
          <w:iCs/>
          <w:sz w:val="28"/>
          <w:szCs w:val="28"/>
          <w:lang w:eastAsia="uk-UA"/>
        </w:rPr>
        <w:t>есор</w:t>
      </w:r>
      <w:r w:rsidR="00B17093" w:rsidRPr="00593584">
        <w:rPr>
          <w:rFonts w:ascii="Times New Roman" w:hAnsi="Times New Roman"/>
          <w:i/>
          <w:iCs/>
          <w:sz w:val="28"/>
          <w:szCs w:val="28"/>
          <w:lang w:eastAsia="uk-UA"/>
        </w:rPr>
        <w:t>, зав. кафедри світової літератури Полтавського національного педагогічного університету імені В. Г. Короленка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Онищенко, </w:t>
      </w:r>
      <w:r w:rsidR="00B17093" w:rsidRPr="00593584">
        <w:rPr>
          <w:rFonts w:ascii="Times New Roman" w:hAnsi="Times New Roman"/>
          <w:i/>
          <w:iCs/>
          <w:sz w:val="28"/>
          <w:szCs w:val="28"/>
          <w:lang w:eastAsia="uk-UA"/>
        </w:rPr>
        <w:t>учитель-методист спеціалізованої школи № 80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Н. І. Підгорна</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2 м. Тального Черкаської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О. В. Пітерська,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18 м. Білої Церкви Київської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О. О. Семенюк, </w:t>
      </w:r>
      <w:r w:rsidR="00B17093" w:rsidRPr="00593584">
        <w:rPr>
          <w:rFonts w:ascii="Times New Roman" w:hAnsi="Times New Roman"/>
          <w:i/>
          <w:iCs/>
          <w:sz w:val="28"/>
          <w:szCs w:val="28"/>
          <w:lang w:eastAsia="uk-UA"/>
        </w:rPr>
        <w:t>учитель-методист зарубіжної літератури Скандинавської гімназії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В. Снєгірьова, </w:t>
      </w:r>
      <w:r w:rsidR="00B17093" w:rsidRPr="00593584">
        <w:rPr>
          <w:rFonts w:ascii="Times New Roman" w:hAnsi="Times New Roman"/>
          <w:bCs/>
          <w:i/>
          <w:iCs/>
          <w:sz w:val="28"/>
          <w:szCs w:val="28"/>
          <w:lang w:eastAsia="uk-UA"/>
        </w:rPr>
        <w:t>к</w:t>
      </w:r>
      <w:r w:rsidR="0082373A" w:rsidRPr="00593584">
        <w:rPr>
          <w:rFonts w:ascii="Times New Roman" w:hAnsi="Times New Roman"/>
          <w:bCs/>
          <w:i/>
          <w:iCs/>
          <w:sz w:val="28"/>
          <w:szCs w:val="28"/>
          <w:lang w:eastAsia="uk-UA"/>
        </w:rPr>
        <w:t>андидат</w:t>
      </w:r>
      <w:r w:rsidR="00B17093" w:rsidRPr="00593584">
        <w:rPr>
          <w:rFonts w:ascii="Times New Roman" w:hAnsi="Times New Roman"/>
          <w:bCs/>
          <w:i/>
          <w:iCs/>
          <w:sz w:val="28"/>
          <w:szCs w:val="28"/>
          <w:lang w:eastAsia="uk-UA"/>
        </w:rPr>
        <w:t xml:space="preserve"> пед</w:t>
      </w:r>
      <w:r w:rsidR="0082373A" w:rsidRPr="00593584">
        <w:rPr>
          <w:rFonts w:ascii="Times New Roman" w:hAnsi="Times New Roman"/>
          <w:bCs/>
          <w:i/>
          <w:iCs/>
          <w:sz w:val="28"/>
          <w:szCs w:val="28"/>
          <w:lang w:eastAsia="uk-UA"/>
        </w:rPr>
        <w:t>агогічних</w:t>
      </w:r>
      <w:r w:rsidR="00B17093" w:rsidRPr="00593584">
        <w:rPr>
          <w:rFonts w:ascii="Times New Roman" w:hAnsi="Times New Roman"/>
          <w:bCs/>
          <w:i/>
          <w:iCs/>
          <w:sz w:val="28"/>
          <w:szCs w:val="28"/>
          <w:lang w:eastAsia="uk-UA"/>
        </w:rPr>
        <w:t xml:space="preserve"> н</w:t>
      </w:r>
      <w:r w:rsidR="0082373A" w:rsidRPr="00593584">
        <w:rPr>
          <w:rFonts w:ascii="Times New Roman" w:hAnsi="Times New Roman"/>
          <w:bCs/>
          <w:i/>
          <w:iCs/>
          <w:sz w:val="28"/>
          <w:szCs w:val="28"/>
          <w:lang w:eastAsia="uk-UA"/>
        </w:rPr>
        <w:t>аук</w:t>
      </w:r>
      <w:r w:rsidR="00B17093" w:rsidRPr="00593584">
        <w:rPr>
          <w:rFonts w:ascii="Times New Roman" w:hAnsi="Times New Roman"/>
          <w:bCs/>
          <w:i/>
          <w:iCs/>
          <w:sz w:val="28"/>
          <w:szCs w:val="28"/>
          <w:lang w:eastAsia="uk-UA"/>
        </w:rPr>
        <w:t>,</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головний редактор журналу «Всесвітня література в сучасній школі»</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 xml:space="preserve">Л. В. Тарнавська, </w:t>
      </w:r>
      <w:r w:rsidR="00B17093" w:rsidRPr="00593584">
        <w:rPr>
          <w:rFonts w:ascii="Times New Roman" w:hAnsi="Times New Roman"/>
          <w:i/>
          <w:iCs/>
          <w:sz w:val="28"/>
          <w:szCs w:val="28"/>
          <w:lang w:eastAsia="uk-UA"/>
        </w:rPr>
        <w:t>учитель-методист НВК «Святошинська гімназія»</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br/>
        <w:t>С. О. Тіхоненко,</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 9 м. К</w:t>
      </w:r>
      <w:r w:rsidR="00433B2C" w:rsidRPr="00593584">
        <w:rPr>
          <w:rFonts w:ascii="Times New Roman" w:hAnsi="Times New Roman"/>
          <w:i/>
          <w:iCs/>
          <w:sz w:val="28"/>
          <w:szCs w:val="28"/>
          <w:lang w:eastAsia="uk-UA"/>
        </w:rPr>
        <w:t>ропивницького</w:t>
      </w:r>
      <w:r w:rsidR="0082373A"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0082373A" w:rsidRPr="00593584">
        <w:rPr>
          <w:rFonts w:ascii="Times New Roman" w:hAnsi="Times New Roman"/>
          <w:b/>
          <w:bCs/>
          <w:i/>
          <w:iCs/>
          <w:sz w:val="28"/>
          <w:szCs w:val="28"/>
          <w:lang w:eastAsia="uk-UA"/>
        </w:rPr>
        <w:t xml:space="preserve">В. І. Ткаченко, </w:t>
      </w:r>
      <w:r w:rsidR="00B17093" w:rsidRPr="00593584">
        <w:rPr>
          <w:rFonts w:ascii="Times New Roman" w:hAnsi="Times New Roman"/>
          <w:i/>
          <w:iCs/>
          <w:sz w:val="28"/>
          <w:szCs w:val="28"/>
          <w:lang w:eastAsia="uk-UA"/>
        </w:rPr>
        <w:t>голова творчого</w:t>
      </w:r>
      <w:r w:rsidR="0082373A" w:rsidRPr="00593584">
        <w:rPr>
          <w:rFonts w:ascii="Times New Roman" w:hAnsi="Times New Roman"/>
          <w:i/>
          <w:iCs/>
          <w:sz w:val="28"/>
          <w:szCs w:val="28"/>
          <w:lang w:eastAsia="uk-UA"/>
        </w:rPr>
        <w:t xml:space="preserve"> об’єднання перекладачів КО НСП України;</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В. Г. Туряниця</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Свалявської гімназії Закарпатської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Химера, </w:t>
      </w:r>
      <w:r w:rsidR="00B17093" w:rsidRPr="00593584">
        <w:rPr>
          <w:rFonts w:ascii="Times New Roman" w:hAnsi="Times New Roman"/>
          <w:i/>
          <w:iCs/>
          <w:sz w:val="28"/>
          <w:szCs w:val="28"/>
          <w:lang w:eastAsia="uk-UA"/>
        </w:rPr>
        <w:t>методист НМК української мови та літератури, зарубіжної літератури КНЗ КОР «КОІПОПК»</w:t>
      </w:r>
      <w:r w:rsidR="0082373A"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О. М. Хрипун</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ліцею № 227 м. Києва</w:t>
      </w:r>
      <w:r w:rsidR="0082373A" w:rsidRPr="00593584">
        <w:rPr>
          <w:rFonts w:ascii="Times New Roman" w:hAnsi="Times New Roman"/>
          <w:i/>
          <w:iCs/>
          <w:sz w:val="28"/>
          <w:szCs w:val="28"/>
          <w:lang w:eastAsia="uk-UA"/>
        </w:rPr>
        <w:t>.</w:t>
      </w:r>
    </w:p>
    <w:p w14:paraId="5316B254" w14:textId="77777777"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lang w:eastAsia="uk-UA"/>
        </w:rPr>
        <w:t xml:space="preserve"> </w:t>
      </w:r>
    </w:p>
    <w:p w14:paraId="28C419E8" w14:textId="77777777"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u w:val="single"/>
          <w:lang w:eastAsia="uk-UA"/>
        </w:rPr>
        <w:t>Робоча група, яка здійснила оновлення програми відповідно до наказу № 201 Міністерства освіти і науки України від 13.01.2017 р.</w:t>
      </w:r>
      <w:r w:rsidR="001A07A1"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та наказу №201 від10.</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02.</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2017</w:t>
      </w:r>
      <w:r w:rsidR="0082373A" w:rsidRPr="00593584">
        <w:rPr>
          <w:rFonts w:ascii="Times New Roman" w:hAnsi="Times New Roman"/>
          <w:i/>
          <w:iCs/>
          <w:sz w:val="28"/>
          <w:szCs w:val="28"/>
          <w:u w:val="single"/>
          <w:lang w:eastAsia="uk-UA"/>
        </w:rPr>
        <w:t xml:space="preserve"> р.</w:t>
      </w:r>
      <w:r w:rsidRPr="00593584">
        <w:rPr>
          <w:rFonts w:ascii="Times New Roman" w:hAnsi="Times New Roman"/>
          <w:i/>
          <w:iCs/>
          <w:sz w:val="28"/>
          <w:szCs w:val="28"/>
          <w:u w:val="single"/>
          <w:lang w:eastAsia="uk-UA"/>
        </w:rPr>
        <w:t>:</w:t>
      </w:r>
    </w:p>
    <w:p w14:paraId="0622A783" w14:textId="77777777" w:rsidR="00B17093" w:rsidRPr="00593584" w:rsidRDefault="0082373A"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 П. Юлдашева,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Тальнівського економіко-математичного ліцею Черкаської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(голова робочої групи)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І. О. Смірнова</w:t>
      </w:r>
      <w:r w:rsidRPr="00593584">
        <w:rPr>
          <w:rFonts w:ascii="Times New Roman" w:hAnsi="Times New Roman"/>
          <w:i/>
          <w:iCs/>
          <w:sz w:val="28"/>
          <w:szCs w:val="28"/>
          <w:lang w:eastAsia="uk-UA"/>
        </w:rPr>
        <w:t xml:space="preserve"> (модератор), </w:t>
      </w:r>
      <w:r w:rsidR="00B17093" w:rsidRPr="00593584">
        <w:rPr>
          <w:rFonts w:ascii="Times New Roman" w:hAnsi="Times New Roman"/>
          <w:i/>
          <w:iCs/>
          <w:sz w:val="28"/>
          <w:szCs w:val="28"/>
          <w:lang w:eastAsia="uk-UA"/>
        </w:rPr>
        <w:t>учитель-методист Сахновецької ЗОШ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w:t>
      </w:r>
      <w:r w:rsidR="00B17093" w:rsidRPr="00593584">
        <w:rPr>
          <w:rFonts w:ascii="Times New Roman" w:hAnsi="Times New Roman"/>
          <w:i/>
          <w:iCs/>
          <w:sz w:val="28"/>
          <w:szCs w:val="28"/>
          <w:lang w:eastAsia="uk-UA"/>
        </w:rPr>
        <w:lastRenderedPageBreak/>
        <w:t>Старокостянтинівського району Хмельницької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С. І. Горбачов</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директор спеціалізованої школи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w:t>
      </w:r>
      <w:r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 148 імені Івана Багряного з поглибленим вивченням української мови та літератури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Матюшкіна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к</w:t>
      </w:r>
      <w:r w:rsidRPr="00593584">
        <w:rPr>
          <w:rFonts w:ascii="Times New Roman" w:hAnsi="Times New Roman"/>
          <w:i/>
          <w:iCs/>
          <w:sz w:val="28"/>
          <w:szCs w:val="28"/>
          <w:lang w:eastAsia="uk-UA"/>
        </w:rPr>
        <w:t>андидат педагогічних наук,</w:t>
      </w:r>
      <w:r w:rsidR="00B17093" w:rsidRPr="00593584">
        <w:rPr>
          <w:rFonts w:ascii="Times New Roman" w:hAnsi="Times New Roman"/>
          <w:i/>
          <w:iCs/>
          <w:sz w:val="28"/>
          <w:szCs w:val="28"/>
          <w:lang w:eastAsia="uk-UA"/>
        </w:rPr>
        <w:t xml:space="preserve"> доц</w:t>
      </w:r>
      <w:r w:rsidRPr="00593584">
        <w:rPr>
          <w:rFonts w:ascii="Times New Roman" w:hAnsi="Times New Roman"/>
          <w:i/>
          <w:iCs/>
          <w:sz w:val="28"/>
          <w:szCs w:val="28"/>
          <w:lang w:eastAsia="uk-UA"/>
        </w:rPr>
        <w:t>ент</w:t>
      </w:r>
      <w:r w:rsidR="00B17093" w:rsidRPr="00593584">
        <w:rPr>
          <w:rFonts w:ascii="Times New Roman" w:hAnsi="Times New Roman"/>
          <w:i/>
          <w:iCs/>
          <w:sz w:val="28"/>
          <w:szCs w:val="28"/>
          <w:lang w:eastAsia="uk-UA"/>
        </w:rPr>
        <w:t xml:space="preserve"> кафедри філологічних дисциплін та методики їх викладання ЧОІППО ім. К. Д. Ушинського</w:t>
      </w:r>
      <w:r w:rsidR="0014712A" w:rsidRPr="00593584">
        <w:rPr>
          <w:rFonts w:ascii="Times New Roman" w:hAnsi="Times New Roman"/>
          <w:i/>
          <w:iCs/>
          <w:sz w:val="28"/>
          <w:szCs w:val="28"/>
          <w:lang w:eastAsia="uk-UA"/>
        </w:rPr>
        <w:t xml:space="preserve">; </w:t>
      </w:r>
      <w:r w:rsidR="0014712A" w:rsidRPr="00593584">
        <w:rPr>
          <w:rFonts w:ascii="Times New Roman" w:hAnsi="Times New Roman"/>
          <w:b/>
          <w:bCs/>
          <w:i/>
          <w:iCs/>
          <w:sz w:val="28"/>
          <w:szCs w:val="28"/>
          <w:lang w:eastAsia="uk-UA"/>
        </w:rPr>
        <w:t>О. В. Пітерська</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ЗОШ І</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18 м. Білої Церкви Київської обл</w:t>
      </w:r>
      <w:r w:rsidR="0014712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p>
    <w:p w14:paraId="7A80F1FA"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всесвіту пружина,</w:t>
      </w:r>
    </w:p>
    <w:p w14:paraId="3FCFF629"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творчості душа,</w:t>
      </w:r>
    </w:p>
    <w:p w14:paraId="282363EE"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Дивна космосу машина</w:t>
      </w:r>
    </w:p>
    <w:p w14:paraId="70BD5D8D"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Нею живиться й руша.</w:t>
      </w:r>
    </w:p>
    <w:p w14:paraId="2BBADDFD"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квіти розвиває</w:t>
      </w:r>
    </w:p>
    <w:p w14:paraId="3AE2FED0"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І розгін дає сонцям,</w:t>
      </w:r>
    </w:p>
    <w:p w14:paraId="31564B7A"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Їх в простори пориває,</w:t>
      </w:r>
    </w:p>
    <w:p w14:paraId="569A5FF6"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Невідомі мудрецям.</w:t>
      </w:r>
    </w:p>
    <w:p w14:paraId="7B6035A2"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Ф. Шиллер. Ода «До радості» у перекладі М. Лукаша</w:t>
      </w:r>
    </w:p>
    <w:p w14:paraId="34F67CD1"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(гімн Євросоюзу)</w:t>
      </w:r>
    </w:p>
    <w:p w14:paraId="6F1F263B" w14:textId="77777777"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bookmarkStart w:id="1" w:name="_Toc483771270"/>
      <w:r w:rsidRPr="00593584">
        <w:rPr>
          <w:rFonts w:ascii="Times New Roman" w:hAnsi="Times New Roman"/>
          <w:b/>
          <w:bCs/>
          <w:kern w:val="36"/>
          <w:sz w:val="28"/>
          <w:szCs w:val="28"/>
          <w:lang w:eastAsia="uk-UA"/>
        </w:rPr>
        <w:t>Пояснювальна записка</w:t>
      </w:r>
      <w:bookmarkEnd w:id="1"/>
    </w:p>
    <w:p w14:paraId="190A8A24" w14:textId="77777777" w:rsidR="00B17093" w:rsidRPr="00593584" w:rsidRDefault="00B17093" w:rsidP="00A3389D">
      <w:pPr>
        <w:spacing w:after="0" w:line="360" w:lineRule="auto"/>
        <w:ind w:firstLine="720"/>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Програму розроблено на підставі Державного стандарту базової і повної загальної середньої освіти (Постанова Кабінету Міністрів України від </w:t>
      </w:r>
      <w:r w:rsidR="004322D3" w:rsidRPr="00593584">
        <w:rPr>
          <w:rFonts w:ascii="Times New Roman" w:hAnsi="Times New Roman"/>
          <w:sz w:val="28"/>
          <w:szCs w:val="28"/>
          <w:lang w:eastAsia="uk-UA"/>
        </w:rPr>
        <w:br/>
      </w:r>
      <w:r w:rsidRPr="00593584">
        <w:rPr>
          <w:rFonts w:ascii="Times New Roman" w:hAnsi="Times New Roman"/>
          <w:sz w:val="28"/>
          <w:szCs w:val="28"/>
          <w:lang w:eastAsia="uk-UA"/>
        </w:rPr>
        <w:t>23. 11. 2011 р. № 1392) з урахуванням Державного стандарту початкової загальної освіти (Постанова Кабінету Міністрів України від 20. 04. 2011 р.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462) та відповідно до положень «Концепції Нової української школи» (2016</w:t>
      </w:r>
      <w:r w:rsidR="0014712A" w:rsidRPr="00593584">
        <w:rPr>
          <w:rFonts w:ascii="Times New Roman" w:hAnsi="Times New Roman"/>
          <w:sz w:val="28"/>
          <w:szCs w:val="28"/>
          <w:lang w:eastAsia="uk-UA"/>
        </w:rPr>
        <w:t xml:space="preserve"> р.</w:t>
      </w:r>
      <w:r w:rsidRPr="00593584">
        <w:rPr>
          <w:rFonts w:ascii="Times New Roman" w:hAnsi="Times New Roman"/>
          <w:sz w:val="28"/>
          <w:szCs w:val="28"/>
          <w:lang w:eastAsia="uk-UA"/>
        </w:rPr>
        <w:t>)</w:t>
      </w:r>
      <w:r w:rsidR="0014712A" w:rsidRPr="00593584">
        <w:rPr>
          <w:rFonts w:ascii="Times New Roman" w:hAnsi="Times New Roman"/>
          <w:sz w:val="28"/>
          <w:szCs w:val="28"/>
          <w:lang w:eastAsia="uk-UA"/>
        </w:rPr>
        <w:t>.</w:t>
      </w:r>
    </w:p>
    <w:p w14:paraId="44623F59" w14:textId="77777777" w:rsidR="002F5746" w:rsidRPr="00593584" w:rsidRDefault="002F5746" w:rsidP="00A3389D">
      <w:pPr>
        <w:spacing w:after="0" w:line="360" w:lineRule="auto"/>
        <w:ind w:firstLine="709"/>
        <w:jc w:val="both"/>
        <w:rPr>
          <w:rFonts w:ascii="Times New Roman" w:hAnsi="Times New Roman"/>
          <w:sz w:val="28"/>
          <w:szCs w:val="28"/>
        </w:rPr>
      </w:pPr>
      <w:bookmarkStart w:id="2" w:name="_Toc483771271"/>
      <w:r w:rsidRPr="00593584">
        <w:rPr>
          <w:rFonts w:ascii="Times New Roman" w:hAnsi="Times New Roman"/>
          <w:b/>
          <w:sz w:val="28"/>
          <w:szCs w:val="28"/>
        </w:rPr>
        <w:lastRenderedPageBreak/>
        <w:t>Метою базової загальної середньої освіти</w:t>
      </w:r>
      <w:r w:rsidRPr="00593584">
        <w:rPr>
          <w:rFonts w:ascii="Times New Roman" w:hAnsi="Times New Roman"/>
          <w:sz w:val="28"/>
          <w:szCs w:val="28"/>
        </w:rPr>
        <w:t xml:space="preserve"> є розвиток і соціалізація особистості учнів, формування </w:t>
      </w:r>
      <w:r w:rsidR="005377CD" w:rsidRPr="00593584">
        <w:rPr>
          <w:rFonts w:ascii="Times New Roman" w:hAnsi="Times New Roman"/>
          <w:sz w:val="28"/>
          <w:szCs w:val="28"/>
        </w:rPr>
        <w:t>їхньої</w:t>
      </w:r>
      <w:r w:rsidRPr="00593584">
        <w:rPr>
          <w:rFonts w:ascii="Times New Roman" w:hAnsi="Times New Roman"/>
          <w:sz w:val="28"/>
          <w:szCs w:val="28"/>
        </w:rPr>
        <w:t xml:space="preserve"> національної самосвідомості, загальної культури, світоглядних орієнтирів, екологічного стилю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14:paraId="082522FC" w14:textId="77777777" w:rsidR="002F5746" w:rsidRPr="00593584" w:rsidRDefault="002F5746" w:rsidP="00A3389D">
      <w:pPr>
        <w:spacing w:after="0" w:line="360" w:lineRule="auto"/>
        <w:ind w:firstLine="709"/>
        <w:jc w:val="both"/>
        <w:rPr>
          <w:rFonts w:ascii="Times New Roman" w:hAnsi="Times New Roman"/>
          <w:sz w:val="28"/>
          <w:szCs w:val="28"/>
        </w:rPr>
      </w:pPr>
      <w:r w:rsidRPr="00593584">
        <w:rPr>
          <w:rFonts w:ascii="Times New Roman" w:hAnsi="Times New Roman"/>
          <w:sz w:val="28"/>
          <w:szCs w:val="28"/>
        </w:rPr>
        <w:t xml:space="preserve">Випускник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й техніки, дотримується здорового способу життя. </w:t>
      </w:r>
    </w:p>
    <w:p w14:paraId="13BBD55F" w14:textId="77777777" w:rsidR="00B17093" w:rsidRPr="00593584" w:rsidRDefault="00B17093" w:rsidP="00A3389D">
      <w:pPr>
        <w:spacing w:before="360" w:after="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Роль</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зарубіжної літератури у формуванні ключових компетентностей</w:t>
      </w:r>
      <w:bookmarkEnd w:id="2"/>
    </w:p>
    <w:tbl>
      <w:tblPr>
        <w:tblW w:w="0" w:type="auto"/>
        <w:tblInd w:w="100" w:type="dxa"/>
        <w:tblCellMar>
          <w:top w:w="15" w:type="dxa"/>
          <w:left w:w="15" w:type="dxa"/>
          <w:bottom w:w="15" w:type="dxa"/>
          <w:right w:w="15" w:type="dxa"/>
        </w:tblCellMar>
        <w:tblLook w:val="00A0" w:firstRow="1" w:lastRow="0" w:firstColumn="1" w:lastColumn="0" w:noHBand="0" w:noVBand="0"/>
      </w:tblPr>
      <w:tblGrid>
        <w:gridCol w:w="480"/>
        <w:gridCol w:w="3073"/>
        <w:gridCol w:w="5902"/>
      </w:tblGrid>
      <w:tr w:rsidR="00B17093" w:rsidRPr="00593584" w14:paraId="01F42A0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55D5A" w14:textId="77777777" w:rsidR="00B17093" w:rsidRPr="00593584" w:rsidRDefault="00B17093"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B163F"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12C7A"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Компоненти</w:t>
            </w:r>
          </w:p>
        </w:tc>
      </w:tr>
      <w:tr w:rsidR="00B17093" w:rsidRPr="00593584" w14:paraId="550F2FB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C0823"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0DAC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 xml:space="preserve">Спілкування державною </w:t>
            </w:r>
            <w:r w:rsidR="0014712A" w:rsidRPr="00593584">
              <w:rPr>
                <w:rFonts w:ascii="Times New Roman" w:hAnsi="Times New Roman"/>
                <w:sz w:val="28"/>
                <w:szCs w:val="28"/>
                <w:lang w:eastAsia="uk-UA"/>
              </w:rPr>
              <w:br/>
            </w:r>
            <w:r w:rsidRPr="00593584">
              <w:rPr>
                <w:rFonts w:ascii="Times New Roman" w:hAnsi="Times New Roman"/>
                <w:sz w:val="28"/>
                <w:szCs w:val="28"/>
                <w:lang w:eastAsia="uk-UA"/>
              </w:rPr>
              <w:t>(і рідною</w:t>
            </w:r>
            <w:r w:rsidR="0014712A"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 у разі відмінності) мов</w:t>
            </w:r>
            <w:r w:rsidR="00F3187F" w:rsidRPr="00593584">
              <w:rPr>
                <w:rFonts w:ascii="Times New Roman" w:hAnsi="Times New Roman"/>
                <w:sz w:val="28"/>
                <w:szCs w:val="28"/>
                <w:lang w:eastAsia="uk-UA"/>
              </w:rPr>
              <w:t>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7170"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3D1AD1D8" w14:textId="77777777" w:rsidR="00B17093" w:rsidRPr="00593584" w:rsidRDefault="00B17093" w:rsidP="00A3389D">
            <w:pPr>
              <w:numPr>
                <w:ilvl w:val="0"/>
                <w:numId w:val="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сприймати, розуміти інформацію державною мовою;</w:t>
            </w:r>
          </w:p>
          <w:p w14:paraId="48F1247C" w14:textId="77777777" w:rsidR="00B17093" w:rsidRPr="00593584" w:rsidRDefault="00B17093" w:rsidP="00A3389D">
            <w:pPr>
              <w:numPr>
                <w:ilvl w:val="0"/>
                <w:numId w:val="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усно й письмово тлумачити поняття, факти, висловлювати думки, почуття, погляди.</w:t>
            </w:r>
          </w:p>
          <w:p w14:paraId="66117ACB" w14:textId="77777777" w:rsidR="00B17093" w:rsidRPr="00593584" w:rsidRDefault="00B17093" w:rsidP="00A3389D">
            <w:pPr>
              <w:spacing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14:paraId="47A09E1B" w14:textId="77777777"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поцінування української мови як державної – чинника національної </w:t>
            </w:r>
            <w:r w:rsidRPr="00593584">
              <w:rPr>
                <w:rFonts w:ascii="Times New Roman" w:hAnsi="Times New Roman"/>
                <w:sz w:val="28"/>
                <w:szCs w:val="28"/>
                <w:lang w:eastAsia="uk-UA"/>
              </w:rPr>
              <w:lastRenderedPageBreak/>
              <w:t>ідентичності;</w:t>
            </w:r>
          </w:p>
          <w:p w14:paraId="77DE3BE9" w14:textId="77777777"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готовність активно послуговуватися українською мовою в усіх царинах життя.</w:t>
            </w:r>
          </w:p>
          <w:p w14:paraId="23AD4C23" w14:textId="77777777" w:rsidR="00B17093" w:rsidRPr="00593584" w:rsidRDefault="00B17093" w:rsidP="00A3389D">
            <w:pPr>
              <w:spacing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Навчальні ресурси: </w:t>
            </w:r>
          </w:p>
          <w:p w14:paraId="4A4EA32C" w14:textId="77777777"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текстоцентризм;</w:t>
            </w:r>
          </w:p>
          <w:p w14:paraId="45D69B43" w14:textId="77777777"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дискусія, дебати, діалог</w:t>
            </w:r>
          </w:p>
        </w:tc>
      </w:tr>
      <w:tr w:rsidR="00B17093" w:rsidRPr="00593584" w14:paraId="2751B0B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70355"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7AB06"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8C22C"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14:paraId="4B2DE647" w14:textId="77777777"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читати тексти іноземною мовою за умови вивчення відповідної іноземної мови в школі; </w:t>
            </w:r>
          </w:p>
          <w:p w14:paraId="3AE818E5" w14:textId="77777777"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w:t>
            </w:r>
            <w:r w:rsidR="00F3187F" w:rsidRPr="00593584">
              <w:rPr>
                <w:rFonts w:ascii="Times New Roman" w:hAnsi="Times New Roman"/>
                <w:sz w:val="28"/>
                <w:szCs w:val="28"/>
                <w:lang w:eastAsia="uk-UA"/>
              </w:rPr>
              <w:t>яти</w:t>
            </w:r>
            <w:r w:rsidRPr="00593584">
              <w:rPr>
                <w:rFonts w:ascii="Times New Roman" w:hAnsi="Times New Roman"/>
                <w:sz w:val="28"/>
                <w:szCs w:val="28"/>
                <w:lang w:eastAsia="uk-UA"/>
              </w:rPr>
              <w:t xml:space="preserve"> оригінальн</w:t>
            </w:r>
            <w:r w:rsidR="00F3187F" w:rsidRPr="00593584">
              <w:rPr>
                <w:rFonts w:ascii="Times New Roman" w:hAnsi="Times New Roman"/>
                <w:sz w:val="28"/>
                <w:szCs w:val="28"/>
                <w:lang w:eastAsia="uk-UA"/>
              </w:rPr>
              <w:t>і тексти</w:t>
            </w:r>
            <w:r w:rsidRPr="00593584">
              <w:rPr>
                <w:rFonts w:ascii="Times New Roman" w:hAnsi="Times New Roman"/>
                <w:sz w:val="28"/>
                <w:szCs w:val="28"/>
                <w:lang w:eastAsia="uk-UA"/>
              </w:rPr>
              <w:t xml:space="preserve"> з українськими художніми перекладами.</w:t>
            </w:r>
          </w:p>
          <w:p w14:paraId="750FE0A1"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 xml:space="preserve">: </w:t>
            </w:r>
          </w:p>
          <w:p w14:paraId="7D297FB7" w14:textId="77777777"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усвідомлення багатства рідної мови;</w:t>
            </w:r>
          </w:p>
          <w:p w14:paraId="3C1579CE" w14:textId="77777777"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до міжкультурного діалогу, відкритість до пізнання різних культур.</w:t>
            </w:r>
          </w:p>
          <w:p w14:paraId="1EEEA416"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4419A813" w14:textId="77777777" w:rsidR="00B17093" w:rsidRPr="00593584" w:rsidRDefault="00B17093" w:rsidP="00A3389D">
            <w:pPr>
              <w:numPr>
                <w:ilvl w:val="0"/>
                <w:numId w:val="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зіставлення текстів українських перекладів літературних творів та оригіналів</w:t>
            </w:r>
          </w:p>
        </w:tc>
      </w:tr>
      <w:tr w:rsidR="00B17093" w:rsidRPr="00593584" w14:paraId="1C76C60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4AE07"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504B4"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25625"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14:paraId="2ABF7A5F"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розвивати абстрактне мислення; </w:t>
            </w:r>
          </w:p>
          <w:p w14:paraId="0EC65971"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установлювати причиново-наслідкові зв’язки, виокремлювати головну та другорядну інформацію;</w:t>
            </w:r>
          </w:p>
          <w:p w14:paraId="6A62101A"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чітко формулювати визначення і </w:t>
            </w:r>
            <w:r w:rsidRPr="00593584">
              <w:rPr>
                <w:rFonts w:ascii="Times New Roman" w:hAnsi="Times New Roman"/>
                <w:sz w:val="28"/>
                <w:szCs w:val="28"/>
                <w:lang w:eastAsia="uk-UA"/>
              </w:rPr>
              <w:lastRenderedPageBreak/>
              <w:t>будувати гіпотези;</w:t>
            </w:r>
          </w:p>
          <w:p w14:paraId="4F109D4C"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перетворювати інформацію з однієї форми в іншу (текст, графік, таблиця, схема).</w:t>
            </w:r>
          </w:p>
          <w:p w14:paraId="4B6F3D0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05844BC0" w14:textId="77777777" w:rsidR="00B17093" w:rsidRPr="00593584" w:rsidRDefault="00B17093" w:rsidP="00A3389D">
            <w:pPr>
              <w:numPr>
                <w:ilvl w:val="0"/>
                <w:numId w:val="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висловлюватися точно, логічно та послідовно.</w:t>
            </w:r>
          </w:p>
          <w:p w14:paraId="3F5AA5F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139CFA4D" w14:textId="77777777" w:rsidR="00B17093" w:rsidRPr="00593584" w:rsidRDefault="00B17093"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роздум (визначення тези, добір аргументів, наведення прикладів, формулювання висновків), висунення гіпотези та її обґрунтування;</w:t>
            </w:r>
          </w:p>
          <w:p w14:paraId="083B1718" w14:textId="77777777" w:rsidR="00B17093" w:rsidRPr="00593584" w:rsidRDefault="00FD257D"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в</w:t>
            </w:r>
            <w:r w:rsidR="00B17093" w:rsidRPr="00593584">
              <w:rPr>
                <w:rFonts w:ascii="Times New Roman" w:hAnsi="Times New Roman"/>
                <w:sz w:val="28"/>
                <w:szCs w:val="28"/>
                <w:lang w:eastAsia="uk-UA"/>
              </w:rPr>
              <w:t xml:space="preserve"> яких наявні графіки, таблиці, схеми тощо</w:t>
            </w:r>
          </w:p>
          <w:p w14:paraId="5DF1B342"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10F5A2A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75588"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9003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5EED"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14:paraId="2B288A3B" w14:textId="77777777"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швидко й ефективно шукати інформацію, використовувати різні види читання для здобуття нових знань;</w:t>
            </w:r>
          </w:p>
          <w:p w14:paraId="4D4BD4FF" w14:textId="77777777" w:rsidR="00B17093" w:rsidRPr="00593584" w:rsidRDefault="00091BD2"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w:t>
            </w:r>
            <w:r w:rsidR="00B17093" w:rsidRPr="00593584">
              <w:rPr>
                <w:rFonts w:ascii="Times New Roman" w:hAnsi="Times New Roman"/>
                <w:sz w:val="28"/>
                <w:szCs w:val="28"/>
                <w:lang w:eastAsia="uk-UA"/>
              </w:rPr>
              <w:t xml:space="preserve"> пошукову діяльність, словесно оформлювати результати досліджень;</w:t>
            </w:r>
          </w:p>
          <w:p w14:paraId="71371320" w14:textId="77777777"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результати людської діяльності в природному середовищі, відображені у творах літератури</w:t>
            </w:r>
          </w:p>
          <w:p w14:paraId="68E5A051"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14:paraId="4C4440A1" w14:textId="77777777" w:rsidR="00B17093" w:rsidRPr="00593584" w:rsidRDefault="00B17093" w:rsidP="00A3389D">
            <w:pPr>
              <w:numPr>
                <w:ilvl w:val="0"/>
                <w:numId w:val="1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го</w:t>
            </w:r>
            <w:r w:rsidR="00091BD2" w:rsidRPr="00593584">
              <w:rPr>
                <w:rFonts w:ascii="Times New Roman" w:hAnsi="Times New Roman"/>
                <w:sz w:val="28"/>
                <w:szCs w:val="28"/>
                <w:lang w:eastAsia="uk-UA"/>
              </w:rPr>
              <w:t>товність до опанування новітніх технологій</w:t>
            </w:r>
            <w:r w:rsidRPr="00593584">
              <w:rPr>
                <w:rFonts w:ascii="Times New Roman" w:hAnsi="Times New Roman"/>
                <w:sz w:val="28"/>
                <w:szCs w:val="28"/>
                <w:lang w:eastAsia="uk-UA"/>
              </w:rPr>
              <w:t>;</w:t>
            </w:r>
          </w:p>
          <w:p w14:paraId="71704E55" w14:textId="77777777" w:rsidR="00B17093" w:rsidRPr="00593584" w:rsidRDefault="00B17093" w:rsidP="00A3389D">
            <w:pPr>
              <w:numPr>
                <w:ilvl w:val="0"/>
                <w:numId w:val="1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оперативне реагування на технологічні зміни.</w:t>
            </w:r>
          </w:p>
          <w:p w14:paraId="7C79F7A7" w14:textId="77777777" w:rsidR="00B17093" w:rsidRPr="00593584" w:rsidRDefault="0014712A"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w:t>
            </w:r>
            <w:r w:rsidR="00B17093" w:rsidRPr="00593584">
              <w:rPr>
                <w:rFonts w:ascii="Times New Roman" w:hAnsi="Times New Roman"/>
                <w:b/>
                <w:sz w:val="28"/>
                <w:szCs w:val="28"/>
                <w:lang w:eastAsia="uk-UA"/>
              </w:rPr>
              <w:t>есурси:</w:t>
            </w:r>
          </w:p>
          <w:p w14:paraId="6E1ECDB5" w14:textId="77777777" w:rsidR="00B17093" w:rsidRPr="00593584" w:rsidRDefault="00B17093" w:rsidP="00A3389D">
            <w:pPr>
              <w:numPr>
                <w:ilvl w:val="0"/>
                <w:numId w:val="12"/>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інноваційні технології навчання (інтерактивні, інформаційно-комуні</w:t>
            </w:r>
            <w:r w:rsidR="00FD257D" w:rsidRPr="00593584">
              <w:rPr>
                <w:rFonts w:ascii="Times New Roman" w:hAnsi="Times New Roman"/>
                <w:sz w:val="28"/>
                <w:szCs w:val="28"/>
                <w:lang w:eastAsia="uk-UA"/>
              </w:rPr>
              <w:t>каційні)</w:t>
            </w:r>
          </w:p>
          <w:p w14:paraId="2EC68554"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6E7D421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D06C1"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F528"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1A73F"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1D09D9B4" w14:textId="77777777"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діяти за алгоритмом, складати план тексту; </w:t>
            </w:r>
          </w:p>
          <w:p w14:paraId="1DF1A29D" w14:textId="77777777"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інтернет-ресурси для отримання нових знань.</w:t>
            </w:r>
          </w:p>
          <w:p w14:paraId="59F81ACE"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1E292C67" w14:textId="77777777"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задоволення пізнавального інтересу в інформаційному середовищі;</w:t>
            </w:r>
          </w:p>
          <w:p w14:paraId="2C991D8C" w14:textId="77777777"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дотримуватися етичних норм у віртуальному інформаційному просторі;</w:t>
            </w:r>
          </w:p>
          <w:p w14:paraId="090F4B32" w14:textId="77777777"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критичне ставлення до медійної інформації.</w:t>
            </w:r>
          </w:p>
          <w:p w14:paraId="2AC46DA5"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4CAF1A6C"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дописи в соціальних мережах і коментарі до них;</w:t>
            </w:r>
          </w:p>
          <w:p w14:paraId="74958603"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інструментальні тексти (алгоритми, інструкції тощо);</w:t>
            </w:r>
          </w:p>
          <w:p w14:paraId="274306B2"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 xml:space="preserve">складання плану; </w:t>
            </w:r>
          </w:p>
          <w:p w14:paraId="516499D4"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медіатекстів (виявлення маніпулятивних технологій)</w:t>
            </w:r>
          </w:p>
          <w:p w14:paraId="1B6E3894"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14E59D2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D01EF"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13A7"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EC1BC"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5B7B41DB"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визначати мету навчальної діяльності та способи її досягнення;</w:t>
            </w:r>
          </w:p>
          <w:p w14:paraId="229A5271"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планувати й організовувати власну навчальну діяльність;</w:t>
            </w:r>
          </w:p>
          <w:p w14:paraId="15597166"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використовуючи різні види читання: ознайомлювальне, вибіркове, навчальне тощо;</w:t>
            </w:r>
          </w:p>
          <w:p w14:paraId="23602050"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постійно поповнювати власний словниковий запас;</w:t>
            </w:r>
          </w:p>
          <w:p w14:paraId="39C450C4"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користуватися різними джерелами довідкової інформації (словники, енциклопедії, онлайн-ресурси тощо);</w:t>
            </w:r>
          </w:p>
          <w:p w14:paraId="3B5B2F6B"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 самооцінювання результатів власної діяльності, рефлексію;</w:t>
            </w:r>
          </w:p>
          <w:p w14:paraId="3436E8E6"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 комунікативні стратегії відповідно до мети і ситуації спілкування.</w:t>
            </w:r>
          </w:p>
          <w:p w14:paraId="39918EE8"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20241B79" w14:textId="77777777"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використовувати українську мову в різних життєвих ситуаціях;</w:t>
            </w:r>
          </w:p>
          <w:p w14:paraId="243EA57C" w14:textId="77777777"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удосконалювати власне мовлення впродовж життя, розвивати мовну інтуїцію;</w:t>
            </w:r>
          </w:p>
          <w:p w14:paraId="125F4630" w14:textId="77777777"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розуміння ролі читання для власного інтелектуального зростання</w:t>
            </w:r>
            <w:r w:rsidR="00FD257D" w:rsidRPr="00593584">
              <w:rPr>
                <w:rFonts w:ascii="Times New Roman" w:hAnsi="Times New Roman"/>
                <w:sz w:val="28"/>
                <w:szCs w:val="28"/>
                <w:lang w:eastAsia="uk-UA"/>
              </w:rPr>
              <w:t>.</w:t>
            </w:r>
          </w:p>
          <w:p w14:paraId="6C14657E"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65868C9B" w14:textId="77777777"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інструкції з ефективного самонавчання;</w:t>
            </w:r>
          </w:p>
          <w:p w14:paraId="75CCFDA2" w14:textId="77777777" w:rsidR="00B17093" w:rsidRPr="00593584" w:rsidRDefault="00091BD2"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довідкова література, зокрема</w:t>
            </w:r>
            <w:r w:rsidR="00B17093" w:rsidRPr="00593584">
              <w:rPr>
                <w:rFonts w:ascii="Times New Roman" w:hAnsi="Times New Roman"/>
                <w:sz w:val="28"/>
                <w:szCs w:val="28"/>
                <w:lang w:eastAsia="uk-UA"/>
              </w:rPr>
              <w:t xml:space="preserve"> пошукові системи;</w:t>
            </w:r>
          </w:p>
          <w:p w14:paraId="542B1C32" w14:textId="77777777"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електронні мережеві бібліотеки</w:t>
            </w:r>
          </w:p>
        </w:tc>
      </w:tr>
      <w:tr w:rsidR="00B17093" w:rsidRPr="00593584" w14:paraId="46B3A51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C095"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7E9EB"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5DBC0"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538C267F" w14:textId="77777777" w:rsidR="00B17093" w:rsidRPr="00593584" w:rsidRDefault="00B17093"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презентувати власні ідеї та ініціативи чітко, грамотно, використовуючи доцільні мовні засоби;</w:t>
            </w:r>
          </w:p>
          <w:p w14:paraId="42ADB67F" w14:textId="77777777" w:rsidR="00B17093" w:rsidRPr="00593584" w:rsidRDefault="00F3187F"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комунікативні стратегії для формулювання власних пропозицій, рішень і виявлення лідерських якостей.</w:t>
            </w:r>
          </w:p>
          <w:p w14:paraId="1D3EF03E"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129346A7" w14:textId="77777777"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брати відповідальність за себе та інших;</w:t>
            </w:r>
          </w:p>
          <w:p w14:paraId="370A3D20" w14:textId="77777777"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розуміння ролі комунікативних умінь для успішної професійної кар’єри.</w:t>
            </w:r>
          </w:p>
          <w:p w14:paraId="1ED7C0E8"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5610344F" w14:textId="77777777" w:rsidR="00B17093" w:rsidRPr="00593584" w:rsidRDefault="00B17093" w:rsidP="00A3389D">
            <w:pPr>
              <w:numPr>
                <w:ilvl w:val="0"/>
                <w:numId w:val="21"/>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B17093" w:rsidRPr="00593584" w14:paraId="2CF5457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1873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D791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 xml:space="preserve">Соціальна та громадянська </w:t>
            </w:r>
            <w:r w:rsidRPr="00593584">
              <w:rPr>
                <w:rFonts w:ascii="Times New Roman" w:hAnsi="Times New Roman"/>
                <w:sz w:val="28"/>
                <w:szCs w:val="28"/>
                <w:lang w:eastAsia="uk-UA"/>
              </w:rPr>
              <w:lastRenderedPageBreak/>
              <w:t>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2F4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lastRenderedPageBreak/>
              <w:t>Уміння:</w:t>
            </w:r>
          </w:p>
          <w:p w14:paraId="18D3C5A7" w14:textId="77777777"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аргументовано і грамотно висловлювати </w:t>
            </w:r>
            <w:r w:rsidRPr="00593584">
              <w:rPr>
                <w:rFonts w:ascii="Times New Roman" w:hAnsi="Times New Roman"/>
                <w:sz w:val="28"/>
                <w:szCs w:val="28"/>
                <w:lang w:eastAsia="uk-UA"/>
              </w:rPr>
              <w:lastRenderedPageBreak/>
              <w:t>власну думку щодо суспільно-політичних питань;</w:t>
            </w:r>
          </w:p>
          <w:p w14:paraId="0F5266DF" w14:textId="77777777"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уникати дискримінації інших </w:t>
            </w:r>
            <w:r w:rsidR="00091BD2" w:rsidRPr="00593584">
              <w:rPr>
                <w:rFonts w:ascii="Times New Roman" w:hAnsi="Times New Roman"/>
                <w:sz w:val="28"/>
                <w:szCs w:val="28"/>
                <w:lang w:eastAsia="uk-UA"/>
              </w:rPr>
              <w:t>під час</w:t>
            </w:r>
            <w:r w:rsidRPr="00593584">
              <w:rPr>
                <w:rFonts w:ascii="Times New Roman" w:hAnsi="Times New Roman"/>
                <w:sz w:val="28"/>
                <w:szCs w:val="28"/>
                <w:lang w:eastAsia="uk-UA"/>
              </w:rPr>
              <w:t xml:space="preserve"> спілкув</w:t>
            </w:r>
            <w:r w:rsidR="00091BD2" w:rsidRPr="00593584">
              <w:rPr>
                <w:rFonts w:ascii="Times New Roman" w:hAnsi="Times New Roman"/>
                <w:sz w:val="28"/>
                <w:szCs w:val="28"/>
                <w:lang w:eastAsia="uk-UA"/>
              </w:rPr>
              <w:t>а</w:t>
            </w:r>
            <w:r w:rsidRPr="00593584">
              <w:rPr>
                <w:rFonts w:ascii="Times New Roman" w:hAnsi="Times New Roman"/>
                <w:sz w:val="28"/>
                <w:szCs w:val="28"/>
                <w:lang w:eastAsia="uk-UA"/>
              </w:rPr>
              <w:t>ння;</w:t>
            </w:r>
          </w:p>
          <w:p w14:paraId="67412C43" w14:textId="77777777"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тексти соціально-політичного змісту.</w:t>
            </w:r>
          </w:p>
          <w:p w14:paraId="4A4BE978"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5D488658" w14:textId="77777777"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поцінування людської гідності;</w:t>
            </w:r>
          </w:p>
          <w:p w14:paraId="4256D16F" w14:textId="77777777"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повага до закону та правових норм, зокрема до норм українського мовного законодавства;</w:t>
            </w:r>
          </w:p>
          <w:p w14:paraId="17AD65A5" w14:textId="77777777"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утвердження права кожного на власну думку.</w:t>
            </w:r>
          </w:p>
          <w:p w14:paraId="72212801"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7D08AFFC" w14:textId="77777777"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інтерактивні технології навчання; </w:t>
            </w:r>
          </w:p>
          <w:p w14:paraId="5154600A" w14:textId="77777777"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художні твори, які містять моделі демократичного державного устрою</w:t>
            </w:r>
          </w:p>
        </w:tc>
      </w:tr>
      <w:tr w:rsidR="00B17093" w:rsidRPr="00593584" w14:paraId="3BA8659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693F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63062"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Обізнаність та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0367"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66CE8485"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українську мову як державну для духовного, культурного й національного самовияву;</w:t>
            </w:r>
          </w:p>
          <w:p w14:paraId="1BBED70F"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дотримуватися норм української літературної мови та мовленнєвого етикету, що є виявом загальної культури людини;</w:t>
            </w:r>
          </w:p>
          <w:p w14:paraId="034D0DC7"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читати літературні твори, використовувати досвід взаємодії з </w:t>
            </w:r>
            <w:r w:rsidRPr="00593584">
              <w:rPr>
                <w:rFonts w:ascii="Times New Roman" w:hAnsi="Times New Roman"/>
                <w:sz w:val="28"/>
                <w:szCs w:val="28"/>
                <w:lang w:eastAsia="uk-UA"/>
              </w:rPr>
              <w:lastRenderedPageBreak/>
              <w:t>творами мистецтва в життєвих ситуаціях;</w:t>
            </w:r>
          </w:p>
          <w:p w14:paraId="3E164F07"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створювати тексти, висловлюючи власні ідеї, спираючись на досвід і почуття та ви</w:t>
            </w:r>
            <w:r w:rsidR="00091BD2" w:rsidRPr="00593584">
              <w:rPr>
                <w:rFonts w:ascii="Times New Roman" w:hAnsi="Times New Roman"/>
                <w:sz w:val="28"/>
                <w:szCs w:val="28"/>
                <w:lang w:eastAsia="uk-UA"/>
              </w:rPr>
              <w:t>користовуючи відповідні зображ</w:t>
            </w:r>
            <w:r w:rsidRPr="00593584">
              <w:rPr>
                <w:rFonts w:ascii="Times New Roman" w:hAnsi="Times New Roman"/>
                <w:sz w:val="28"/>
                <w:szCs w:val="28"/>
                <w:lang w:eastAsia="uk-UA"/>
              </w:rPr>
              <w:t>ально-виражальні засоби.</w:t>
            </w:r>
          </w:p>
          <w:p w14:paraId="78E2A12C"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294E1FD4" w14:textId="77777777"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потреба читання літературних творів для естетичної насолоди та рефлексії над прочитаним;</w:t>
            </w:r>
          </w:p>
          <w:p w14:paraId="3527D1D2" w14:textId="77777777"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відкритість до міжкультурної комунікації;</w:t>
            </w:r>
          </w:p>
          <w:p w14:paraId="53A93BE8" w14:textId="77777777"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зацікавленість світовими культурними набутками.</w:t>
            </w:r>
          </w:p>
          <w:p w14:paraId="1E6C0C39"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321DB17D" w14:textId="77777777"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твори різних видів мистецтва; </w:t>
            </w:r>
          </w:p>
          <w:p w14:paraId="382EC687" w14:textId="77777777"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мистецькі проекти</w:t>
            </w:r>
          </w:p>
          <w:p w14:paraId="7582F2C5"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688A7B7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DBBE7"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E5E4B"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420C4"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6AC9B78C"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не завдавати шкоди довкіллю в ході власної діяльності;</w:t>
            </w:r>
          </w:p>
          <w:p w14:paraId="5793667A"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сприймати довкілля як життєдайне середовище;</w:t>
            </w:r>
          </w:p>
          <w:p w14:paraId="4CCF3075"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бережливо ставитися до природи як важливого чинника реалізації особистості;</w:t>
            </w:r>
          </w:p>
          <w:p w14:paraId="4382E60D"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розуміти переваги здорового способу </w:t>
            </w:r>
            <w:r w:rsidRPr="00593584">
              <w:rPr>
                <w:rFonts w:ascii="Times New Roman" w:hAnsi="Times New Roman"/>
                <w:sz w:val="28"/>
                <w:szCs w:val="28"/>
                <w:lang w:eastAsia="uk-UA"/>
              </w:rPr>
              <w:lastRenderedPageBreak/>
              <w:t>життя.</w:t>
            </w:r>
          </w:p>
          <w:p w14:paraId="0FC049A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5ED57536" w14:textId="77777777"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зберігати природні ресурси для сьогодення та майбутнього;</w:t>
            </w:r>
          </w:p>
          <w:p w14:paraId="3DFE7CA6" w14:textId="77777777"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набуття знань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 цілісну наукову картину світу для суспільно-технологічного поступу.</w:t>
            </w:r>
          </w:p>
          <w:p w14:paraId="6700B296"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20D00CDF" w14:textId="77777777" w:rsidR="00B17093" w:rsidRPr="00593584" w:rsidRDefault="00B17093" w:rsidP="00A3389D">
            <w:pPr>
              <w:numPr>
                <w:ilvl w:val="0"/>
                <w:numId w:val="3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літературних текстів (епізодів) екологічного спрямування, усні / письмові презентації в рамках дослідницьких проектів</w:t>
            </w:r>
          </w:p>
        </w:tc>
      </w:tr>
    </w:tbl>
    <w:p w14:paraId="23AF3D67" w14:textId="77777777" w:rsidR="00B17093" w:rsidRPr="00593584" w:rsidRDefault="00B17093" w:rsidP="00A3389D">
      <w:pPr>
        <w:spacing w:after="0" w:line="360" w:lineRule="auto"/>
        <w:rPr>
          <w:rFonts w:ascii="Times New Roman" w:hAnsi="Times New Roman"/>
          <w:sz w:val="28"/>
          <w:szCs w:val="28"/>
          <w:lang w:eastAsia="uk-UA"/>
        </w:rPr>
      </w:pPr>
    </w:p>
    <w:p w14:paraId="14D3629A"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Запровадження наскрізних ліній </w:t>
      </w:r>
      <w:r w:rsidRPr="00593584">
        <w:rPr>
          <w:rFonts w:ascii="Times New Roman" w:hAnsi="Times New Roman"/>
          <w:b/>
          <w:bCs/>
          <w:sz w:val="28"/>
          <w:szCs w:val="28"/>
          <w:lang w:eastAsia="uk-UA"/>
        </w:rPr>
        <w:t xml:space="preserve">«Екологічна безпека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розвиток», «Громадянська відповідальність», «Здоров'я і безпека» </w:t>
      </w:r>
      <w:r w:rsidRPr="00593584">
        <w:rPr>
          <w:rFonts w:ascii="Times New Roman" w:hAnsi="Times New Roman"/>
          <w:sz w:val="28"/>
          <w:szCs w:val="28"/>
          <w:lang w:eastAsia="uk-UA"/>
        </w:rPr>
        <w:t>й</w:t>
      </w:r>
      <w:r w:rsidRPr="00593584">
        <w:rPr>
          <w:rFonts w:ascii="Times New Roman" w:hAnsi="Times New Roman"/>
          <w:b/>
          <w:bCs/>
          <w:sz w:val="28"/>
          <w:szCs w:val="28"/>
          <w:lang w:eastAsia="uk-UA"/>
        </w:rPr>
        <w:t xml:space="preserve"> «Підприємливість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грамотність» </w:t>
      </w:r>
      <w:r w:rsidRPr="00593584">
        <w:rPr>
          <w:rFonts w:ascii="Times New Roman" w:hAnsi="Times New Roman"/>
          <w:sz w:val="28"/>
          <w:szCs w:val="28"/>
          <w:lang w:eastAsia="uk-UA"/>
        </w:rPr>
        <w:t>сприятиме забезпеченню такого переходу.</w:t>
      </w:r>
    </w:p>
    <w:p w14:paraId="0C7A5AAE" w14:textId="77777777" w:rsidR="00B17093" w:rsidRPr="00593584" w:rsidRDefault="00B17093" w:rsidP="00A3389D">
      <w:pPr>
        <w:spacing w:before="480" w:after="120" w:line="360" w:lineRule="auto"/>
        <w:jc w:val="both"/>
        <w:outlineLvl w:val="1"/>
        <w:rPr>
          <w:rFonts w:ascii="Times New Roman" w:hAnsi="Times New Roman"/>
          <w:b/>
          <w:bCs/>
          <w:sz w:val="28"/>
          <w:szCs w:val="28"/>
          <w:lang w:eastAsia="uk-UA"/>
        </w:rPr>
      </w:pPr>
      <w:bookmarkStart w:id="3" w:name="_Toc483771272"/>
      <w:r w:rsidRPr="00593584">
        <w:rPr>
          <w:rFonts w:ascii="Times New Roman" w:hAnsi="Times New Roman"/>
          <w:b/>
          <w:bCs/>
          <w:sz w:val="28"/>
          <w:szCs w:val="28"/>
          <w:lang w:eastAsia="uk-UA"/>
        </w:rPr>
        <w:t>Завдання реалізації наскрізних ліній у вивченні зарубіжної літератури</w:t>
      </w:r>
      <w:bookmarkEnd w:id="3"/>
    </w:p>
    <w:tbl>
      <w:tblPr>
        <w:tblW w:w="0" w:type="auto"/>
        <w:tblInd w:w="100" w:type="dxa"/>
        <w:tblCellMar>
          <w:top w:w="15" w:type="dxa"/>
          <w:left w:w="15" w:type="dxa"/>
          <w:bottom w:w="15" w:type="dxa"/>
          <w:right w:w="15" w:type="dxa"/>
        </w:tblCellMar>
        <w:tblLook w:val="00A0" w:firstRow="1" w:lastRow="0" w:firstColumn="1" w:lastColumn="0" w:noHBand="0" w:noVBand="0"/>
      </w:tblPr>
      <w:tblGrid>
        <w:gridCol w:w="2536"/>
        <w:gridCol w:w="2333"/>
        <w:gridCol w:w="2437"/>
        <w:gridCol w:w="2149"/>
      </w:tblGrid>
      <w:tr w:rsidR="00B17093" w:rsidRPr="00593584" w14:paraId="79A8076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5898C"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Наскрізна лінія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A8C84"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Загальна мета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D5075"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5-7 класи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494AA"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8-9 класи</w:t>
            </w:r>
          </w:p>
        </w:tc>
      </w:tr>
      <w:tr w:rsidR="00B17093" w:rsidRPr="00593584" w14:paraId="045DFFD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1363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 xml:space="preserve">«Екологічна безпека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розвиток» </w:t>
            </w:r>
          </w:p>
          <w:p w14:paraId="00F8B0C6"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24D88"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 xml:space="preserve">Формування в учнів соціальної активності, відповідальності та екологічної свідомості задля </w:t>
            </w:r>
            <w:r w:rsidRPr="00593584">
              <w:rPr>
                <w:rFonts w:ascii="Times New Roman" w:hAnsi="Times New Roman"/>
                <w:sz w:val="28"/>
                <w:szCs w:val="28"/>
                <w:lang w:eastAsia="uk-UA"/>
              </w:rPr>
              <w:lastRenderedPageBreak/>
              <w:t>збереження й захисту довкілля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53DAF"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Розкриття взаємозв’язків людини і навколишнього середовища в процесі вивчення </w:t>
            </w:r>
            <w:r w:rsidRPr="00593584">
              <w:rPr>
                <w:rFonts w:ascii="Times New Roman" w:hAnsi="Times New Roman"/>
                <w:sz w:val="28"/>
                <w:szCs w:val="28"/>
                <w:lang w:eastAsia="uk-UA"/>
              </w:rPr>
              <w:lastRenderedPageBreak/>
              <w:t>творів у рубриці «Природа і людина».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C61B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Усвідомлення краси природи, її благотворного впливу на людину, </w:t>
            </w:r>
            <w:r w:rsidRPr="00593584">
              <w:rPr>
                <w:rFonts w:ascii="Times New Roman" w:hAnsi="Times New Roman"/>
                <w:sz w:val="28"/>
                <w:szCs w:val="28"/>
                <w:lang w:eastAsia="uk-UA"/>
              </w:rPr>
              <w:lastRenderedPageBreak/>
              <w:t>розкриття значення образного слова для висловлення емоцій та почуттів, розуміння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образу природи</w:t>
            </w:r>
          </w:p>
        </w:tc>
      </w:tr>
      <w:tr w:rsidR="00B17093" w:rsidRPr="00593584" w14:paraId="35FBDBD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D1B86"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«Громадянська відповідальність»</w:t>
            </w:r>
          </w:p>
          <w:p w14:paraId="4E85A88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F8D32"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відповідального члена грома</w:t>
            </w:r>
            <w:r w:rsidR="00FD257D" w:rsidRPr="00593584">
              <w:rPr>
                <w:rFonts w:ascii="Times New Roman" w:hAnsi="Times New Roman"/>
                <w:sz w:val="28"/>
                <w:szCs w:val="28"/>
                <w:lang w:eastAsia="uk-UA"/>
              </w:rPr>
              <w:t>ди та суспільства, який</w:t>
            </w:r>
            <w:r w:rsidRPr="00593584">
              <w:rPr>
                <w:rFonts w:ascii="Times New Roman" w:hAnsi="Times New Roman"/>
                <w:sz w:val="28"/>
                <w:szCs w:val="28"/>
                <w:lang w:eastAsia="uk-UA"/>
              </w:rPr>
              <w:t xml:space="preserve"> розуміє принципи і механізми функціонування суспільства, а також </w:t>
            </w:r>
            <w:r w:rsidR="0014712A" w:rsidRPr="00593584">
              <w:rPr>
                <w:rFonts w:ascii="Times New Roman" w:hAnsi="Times New Roman"/>
                <w:sz w:val="28"/>
                <w:szCs w:val="28"/>
                <w:lang w:eastAsia="uk-UA"/>
              </w:rPr>
              <w:t>—</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виховання національно свідомої особистості, яка спирається у своїй діяльності на культурні тради</w:t>
            </w:r>
            <w:r w:rsidR="00FD257D" w:rsidRPr="00593584">
              <w:rPr>
                <w:rFonts w:ascii="Times New Roman" w:hAnsi="Times New Roman"/>
                <w:sz w:val="28"/>
                <w:szCs w:val="28"/>
                <w:lang w:eastAsia="uk-UA"/>
              </w:rPr>
              <w:t>ції та</w:t>
            </w:r>
            <w:r w:rsidRPr="00593584">
              <w:rPr>
                <w:rFonts w:ascii="Times New Roman" w:hAnsi="Times New Roman"/>
                <w:sz w:val="28"/>
                <w:szCs w:val="28"/>
                <w:lang w:eastAsia="uk-UA"/>
              </w:rPr>
              <w:t xml:space="preserve"> вектори розвитку </w:t>
            </w:r>
            <w:r w:rsidRPr="00593584">
              <w:rPr>
                <w:rFonts w:ascii="Times New Roman" w:hAnsi="Times New Roman"/>
                <w:sz w:val="28"/>
                <w:szCs w:val="28"/>
                <w:lang w:eastAsia="uk-UA"/>
              </w:rPr>
              <w:lastRenderedPageBreak/>
              <w:t>суспільства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8B9EB" w14:textId="77777777" w:rsidR="00B17093" w:rsidRPr="00593584" w:rsidRDefault="00091BD2"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Формування здатності до нена</w:t>
            </w:r>
            <w:r w:rsidR="00B17093" w:rsidRPr="00593584">
              <w:rPr>
                <w:rFonts w:ascii="Times New Roman" w:hAnsi="Times New Roman"/>
                <w:sz w:val="28"/>
                <w:szCs w:val="28"/>
                <w:lang w:eastAsia="uk-UA"/>
              </w:rPr>
              <w:t>сильницького розв’язання конфліктів.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11E8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 xml:space="preserve">Осмислення та захист особистих прав і прав інших людей, усвідомлення своєї ролі в суспільстві і набуття </w:t>
            </w:r>
            <w:r w:rsidR="00091BD2" w:rsidRPr="00593584">
              <w:rPr>
                <w:rFonts w:ascii="Times New Roman" w:hAnsi="Times New Roman"/>
                <w:sz w:val="28"/>
                <w:szCs w:val="28"/>
                <w:lang w:eastAsia="uk-UA"/>
              </w:rPr>
              <w:t>в</w:t>
            </w:r>
            <w:r w:rsidRPr="00593584">
              <w:rPr>
                <w:rFonts w:ascii="Times New Roman" w:hAnsi="Times New Roman"/>
                <w:sz w:val="28"/>
                <w:szCs w:val="28"/>
                <w:lang w:eastAsia="uk-UA"/>
              </w:rPr>
              <w:t>мінь брати участь у процесі ухвалення рішень</w:t>
            </w:r>
          </w:p>
        </w:tc>
      </w:tr>
      <w:tr w:rsidR="00B17093" w:rsidRPr="00593584" w14:paraId="0941989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D513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«Здоров'я і безпека»</w:t>
            </w:r>
          </w:p>
          <w:p w14:paraId="5791BF3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7938" w14:textId="77777777" w:rsidR="00B17093" w:rsidRPr="00593584" w:rsidRDefault="00B17093" w:rsidP="00FD257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71895"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Усвідомлення переваг здорового способу життя та безпечної поведінки.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F1A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tc>
      </w:tr>
      <w:tr w:rsidR="00B17093" w:rsidRPr="00593584" w14:paraId="2C55F2C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7BB8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 xml:space="preserve">«Підприємливість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грамотність»</w:t>
            </w:r>
          </w:p>
          <w:p w14:paraId="56325913"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13B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shd w:val="clear" w:color="auto" w:fill="FFFFFF"/>
                <w:lang w:eastAsia="uk-UA"/>
              </w:rPr>
              <w:t xml:space="preserve">Розуміння практичних аспектів фінансових питань (заощадження, інвестування, запозичення, страхування тощо); розвиток </w:t>
            </w:r>
            <w:r w:rsidRPr="00593584">
              <w:rPr>
                <w:rFonts w:ascii="Times New Roman" w:hAnsi="Times New Roman"/>
                <w:sz w:val="28"/>
                <w:szCs w:val="28"/>
                <w:shd w:val="clear" w:color="auto" w:fill="FFFFFF"/>
                <w:lang w:eastAsia="uk-UA"/>
              </w:rPr>
              <w:lastRenderedPageBreak/>
              <w:t>лідерських ініціатив, здатність успішно діяти в технологічному швидкозмінному середовищі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1C102"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Розуміння ролі ініціативності та підприємливості в суспільстві для особистого кар’єрного зростання.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6159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неординарності як важливої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риси людини для її самореалізації в житті, спонукання учнів до творчих рішень </w:t>
            </w:r>
            <w:r w:rsidRPr="00593584">
              <w:rPr>
                <w:rFonts w:ascii="Times New Roman" w:hAnsi="Times New Roman"/>
                <w:sz w:val="28"/>
                <w:szCs w:val="28"/>
                <w:lang w:eastAsia="uk-UA"/>
              </w:rPr>
              <w:lastRenderedPageBreak/>
              <w:t>у процесі розв’язання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проблем, усвідомлення користі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 необхідності спільної діяльності</w:t>
            </w:r>
          </w:p>
        </w:tc>
      </w:tr>
    </w:tbl>
    <w:p w14:paraId="784EADDA" w14:textId="77777777" w:rsidR="00B17093" w:rsidRPr="00593584" w:rsidRDefault="00B17093" w:rsidP="00A3389D">
      <w:pPr>
        <w:spacing w:after="0" w:line="360" w:lineRule="auto"/>
        <w:rPr>
          <w:rFonts w:ascii="Times New Roman" w:hAnsi="Times New Roman"/>
          <w:sz w:val="28"/>
          <w:szCs w:val="28"/>
          <w:lang w:eastAsia="uk-UA"/>
        </w:rPr>
      </w:pPr>
    </w:p>
    <w:p w14:paraId="7D7078E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Головна мета вивчення предмета «Зарубіжна література»</w:t>
      </w:r>
      <w:r w:rsidRPr="00593584">
        <w:rPr>
          <w:rFonts w:ascii="Times New Roman" w:hAnsi="Times New Roman"/>
          <w:sz w:val="28"/>
          <w:szCs w:val="28"/>
          <w:lang w:eastAsia="uk-UA"/>
        </w:rPr>
        <w:t xml:space="preserve"> в загальноосвітній школі – прилучення учнів до кращих здобутків зарубіжної літератури та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w:t>
      </w:r>
    </w:p>
    <w:p w14:paraId="5EDC42A9" w14:textId="77777777" w:rsidR="00B17093" w:rsidRPr="00593584" w:rsidRDefault="00B17093" w:rsidP="00A3389D">
      <w:pPr>
        <w:spacing w:before="360" w:after="120" w:line="360" w:lineRule="auto"/>
        <w:jc w:val="both"/>
        <w:outlineLvl w:val="1"/>
        <w:rPr>
          <w:rFonts w:ascii="Times New Roman" w:hAnsi="Times New Roman"/>
          <w:b/>
          <w:bCs/>
          <w:sz w:val="28"/>
          <w:szCs w:val="28"/>
          <w:lang w:eastAsia="uk-UA"/>
        </w:rPr>
      </w:pPr>
      <w:bookmarkStart w:id="4" w:name="_Toc483771273"/>
      <w:r w:rsidRPr="00593584">
        <w:rPr>
          <w:rFonts w:ascii="Times New Roman" w:hAnsi="Times New Roman"/>
          <w:b/>
          <w:bCs/>
          <w:sz w:val="28"/>
          <w:szCs w:val="28"/>
          <w:lang w:eastAsia="uk-UA"/>
        </w:rPr>
        <w:t>Завдання вивчення зарубіжної літератури в основній школі</w:t>
      </w:r>
      <w:bookmarkEnd w:id="4"/>
    </w:p>
    <w:p w14:paraId="42F64581"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Основними завданнями вивчення зарубіжної літератури в основній школі є:</w:t>
      </w:r>
    </w:p>
    <w:p w14:paraId="7CD54638" w14:textId="77777777" w:rsidR="00B17093" w:rsidRPr="00593584" w:rsidRDefault="00B17093" w:rsidP="00A3389D">
      <w:pPr>
        <w:numPr>
          <w:ilvl w:val="0"/>
          <w:numId w:val="136"/>
        </w:numPr>
        <w:spacing w:before="120"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стійкої мотивації до читання художньої літератури, до вивчення зарубіжної літератури як скарбниці духовних цінностей людства;</w:t>
      </w:r>
    </w:p>
    <w:p w14:paraId="1CF3C2D0"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ознайомлення учнів із найкращими зразками оригінальної й перекладної літератури («золотого» фонду класики та сучасної);</w:t>
      </w:r>
    </w:p>
    <w:p w14:paraId="4E8571C4"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поглиблення уявлень про специфіку художньої літератури як мистецтва слова;</w:t>
      </w:r>
    </w:p>
    <w:p w14:paraId="706A3BA0"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читацької та мовленнєвої культури;</w:t>
      </w:r>
    </w:p>
    <w:p w14:paraId="367E57A5"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розвиток умінь і навичок учнів сприймати, аналізувати й інтерпретувати літературний твір у культурному контексті, у зв’язках з </w:t>
      </w:r>
      <w:r w:rsidRPr="00593584">
        <w:rPr>
          <w:rFonts w:ascii="Times New Roman" w:hAnsi="Times New Roman"/>
          <w:sz w:val="28"/>
          <w:szCs w:val="28"/>
          <w:lang w:eastAsia="uk-UA"/>
        </w:rPr>
        <w:lastRenderedPageBreak/>
        <w:t>іншими видами мистецтва, в аспекті актуальних питань сучасності й становлення особистості;</w:t>
      </w:r>
    </w:p>
    <w:p w14:paraId="27F52BC9"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активізація інтересу до вивчення іноземних мов у процесі читання творів зарубіжних письменників;</w:t>
      </w:r>
    </w:p>
    <w:p w14:paraId="039D8581"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поваги до різних мов, культур, традицій, толерантного ставлення до всіх рас, народів, народностей і національностей;</w:t>
      </w:r>
    </w:p>
    <w:p w14:paraId="4D176447"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виховання любові до української мови і літератури як органічного складника світової культури, прагнення до збереження рідної мови, національних традицій і цінностей в умовах глобалізації світу;</w:t>
      </w:r>
    </w:p>
    <w:p w14:paraId="156EDD66"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духовного світу особистості, її високої моралі, ціннісних орієнтацій;</w:t>
      </w:r>
    </w:p>
    <w:p w14:paraId="59305138"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розвиток творчих здібностей, культури спілкування, критичного мислення;</w:t>
      </w:r>
    </w:p>
    <w:p w14:paraId="2DA8AFE8"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етичних уявлень та естетичних смаків;</w:t>
      </w:r>
    </w:p>
    <w:p w14:paraId="3B711399"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розширення культурно-пізнавальних інтересів особистості.</w:t>
      </w:r>
    </w:p>
    <w:p w14:paraId="7C09B6E2" w14:textId="77777777" w:rsidR="004322D3" w:rsidRPr="00593584" w:rsidRDefault="004322D3" w:rsidP="00A3389D">
      <w:pPr>
        <w:spacing w:before="360" w:after="120" w:line="360" w:lineRule="auto"/>
        <w:jc w:val="both"/>
        <w:outlineLvl w:val="1"/>
        <w:rPr>
          <w:rFonts w:ascii="Times New Roman" w:hAnsi="Times New Roman"/>
          <w:b/>
          <w:bCs/>
          <w:sz w:val="28"/>
          <w:szCs w:val="28"/>
          <w:lang w:eastAsia="uk-UA"/>
        </w:rPr>
      </w:pPr>
      <w:bookmarkStart w:id="5" w:name="_Toc483771274"/>
    </w:p>
    <w:p w14:paraId="1BBA084C" w14:textId="77777777" w:rsidR="00B17093" w:rsidRPr="00593584" w:rsidRDefault="00B17093" w:rsidP="00A3389D">
      <w:pPr>
        <w:spacing w:before="360" w:after="12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Структура програми</w:t>
      </w:r>
      <w:bookmarkEnd w:id="5"/>
    </w:p>
    <w:p w14:paraId="4ADCF964"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класів містить:</w:t>
      </w:r>
    </w:p>
    <w:p w14:paraId="1A584A7F" w14:textId="77777777" w:rsidR="00B17093" w:rsidRPr="00593584" w:rsidRDefault="00FD257D"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«Пояснювальну записку», в якій визначено нормативну базу, мету</w:t>
      </w:r>
      <w:r w:rsidR="00B17093" w:rsidRPr="00593584">
        <w:rPr>
          <w:rFonts w:ascii="Times New Roman" w:hAnsi="Times New Roman"/>
          <w:sz w:val="28"/>
          <w:szCs w:val="28"/>
          <w:lang w:eastAsia="uk-UA"/>
        </w:rPr>
        <w:t xml:space="preserve"> і завдання </w:t>
      </w:r>
      <w:r w:rsidRPr="00593584">
        <w:rPr>
          <w:rFonts w:ascii="Times New Roman" w:hAnsi="Times New Roman"/>
          <w:sz w:val="28"/>
          <w:szCs w:val="28"/>
          <w:lang w:eastAsia="uk-UA"/>
        </w:rPr>
        <w:t>предмета, змістові лінії та їхню реалізацію</w:t>
      </w:r>
      <w:r w:rsidR="00B17093" w:rsidRPr="00593584">
        <w:rPr>
          <w:rFonts w:ascii="Times New Roman" w:hAnsi="Times New Roman"/>
          <w:sz w:val="28"/>
          <w:szCs w:val="28"/>
          <w:lang w:eastAsia="uk-UA"/>
        </w:rPr>
        <w:t xml:space="preserve"> в програмі, основні підходи та принципи викладання зарубіжної літератури в школі;</w:t>
      </w:r>
    </w:p>
    <w:p w14:paraId="482EA375"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розподіл годин за кожним класом (загальна кількість годин на рік, кількість годин на текстуальне вивчення творів (за розділами), розвиток мовлення, позакласне читання, резервний час);</w:t>
      </w:r>
    </w:p>
    <w:p w14:paraId="4041979F"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зміст навчального матеріалу й державні вимоги до рівня загальноосвітньої підготовки учнів (за класами та розділами); </w:t>
      </w:r>
    </w:p>
    <w:p w14:paraId="2F62799E"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перелік творів для вивчення напам'ять (до кожного класу);</w:t>
      </w:r>
    </w:p>
    <w:p w14:paraId="6FE0677B"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«Список творів для додаткового читання (для уроків позакласного читання й уроків із резервного часу)» – додаток 1;</w:t>
      </w:r>
    </w:p>
    <w:p w14:paraId="0EEEC5A9"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науково-методична література для вчителя» </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додаток 2.</w:t>
      </w:r>
    </w:p>
    <w:p w14:paraId="79218E2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реалізовано </w:t>
      </w:r>
      <w:r w:rsidRPr="00593584">
        <w:rPr>
          <w:rFonts w:ascii="Times New Roman" w:hAnsi="Times New Roman"/>
          <w:b/>
          <w:bCs/>
          <w:i/>
          <w:iCs/>
          <w:sz w:val="28"/>
          <w:szCs w:val="28"/>
          <w:lang w:eastAsia="uk-UA"/>
        </w:rPr>
        <w:t>структуру літературної освіти</w:t>
      </w:r>
      <w:r w:rsidRPr="00593584">
        <w:rPr>
          <w:rFonts w:ascii="Times New Roman" w:hAnsi="Times New Roman"/>
          <w:sz w:val="28"/>
          <w:szCs w:val="28"/>
          <w:lang w:eastAsia="uk-UA"/>
        </w:rPr>
        <w:t>, яка затверджена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новим Державним стандартом базової і повної загальної середньої освіти. </w:t>
      </w:r>
    </w:p>
    <w:p w14:paraId="1756688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Курс зарубіжної літератури в 11-річній загальноосвітній школі поділено на три етапи: </w:t>
      </w:r>
    </w:p>
    <w:p w14:paraId="68F3A82D" w14:textId="77777777" w:rsidR="00B17093" w:rsidRPr="00593584" w:rsidRDefault="00FD257D" w:rsidP="00FD257D">
      <w:pPr>
        <w:spacing w:after="0" w:line="360" w:lineRule="auto"/>
        <w:ind w:left="927"/>
        <w:jc w:val="both"/>
        <w:textAlignment w:val="baseline"/>
        <w:rPr>
          <w:rFonts w:ascii="Times New Roman" w:hAnsi="Times New Roman"/>
          <w:i/>
          <w:iCs/>
          <w:sz w:val="28"/>
          <w:szCs w:val="28"/>
          <w:lang w:eastAsia="uk-UA"/>
        </w:rPr>
      </w:pPr>
      <w:r w:rsidRPr="00593584">
        <w:rPr>
          <w:rFonts w:ascii="Times New Roman" w:hAnsi="Times New Roman"/>
          <w:iCs/>
          <w:sz w:val="28"/>
          <w:szCs w:val="28"/>
          <w:lang w:eastAsia="uk-UA"/>
        </w:rPr>
        <w:t>1)</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 xml:space="preserve">5–7 класи – прилучення до читання, </w:t>
      </w:r>
    </w:p>
    <w:p w14:paraId="6687B098" w14:textId="77777777"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2)</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8–9 класи – системне читання,</w:t>
      </w:r>
      <w:r w:rsidR="00B17093" w:rsidRPr="00593584">
        <w:rPr>
          <w:rFonts w:ascii="Times New Roman" w:hAnsi="Times New Roman"/>
          <w:sz w:val="28"/>
          <w:szCs w:val="28"/>
          <w:lang w:eastAsia="uk-UA"/>
        </w:rPr>
        <w:t xml:space="preserve"> </w:t>
      </w:r>
    </w:p>
    <w:p w14:paraId="7E8EA6C9" w14:textId="77777777"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3)</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10–11 класи</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творчо-критичне читання</w:t>
      </w:r>
      <w:r w:rsidR="00B17093" w:rsidRPr="00593584">
        <w:rPr>
          <w:rFonts w:ascii="Times New Roman" w:hAnsi="Times New Roman"/>
          <w:sz w:val="28"/>
          <w:szCs w:val="28"/>
          <w:lang w:eastAsia="uk-UA"/>
        </w:rPr>
        <w:t xml:space="preserve">. </w:t>
      </w:r>
    </w:p>
    <w:p w14:paraId="41A1589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зарубіжної літератури побудовано на поєднанні: </w:t>
      </w:r>
    </w:p>
    <w:p w14:paraId="65D178F1" w14:textId="77777777" w:rsidR="00B17093" w:rsidRPr="00593584" w:rsidRDefault="00B17093" w:rsidP="00945E7D">
      <w:pPr>
        <w:pStyle w:val="ab"/>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 5–7 класах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проблемно-тематичного й жанрового принципів; </w:t>
      </w:r>
    </w:p>
    <w:p w14:paraId="3019A3B2" w14:textId="77777777"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8–9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жанрово-родового принципів; </w:t>
      </w:r>
    </w:p>
    <w:p w14:paraId="62A9BDF3" w14:textId="77777777"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10–11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мультикультурного принципів. </w:t>
      </w:r>
    </w:p>
    <w:p w14:paraId="24E90EC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Така структура дає можливість вивчати твори зарубіжної літератури </w:t>
      </w:r>
      <w:r w:rsidRPr="00593584">
        <w:rPr>
          <w:rFonts w:ascii="Times New Roman" w:hAnsi="Times New Roman"/>
          <w:i/>
          <w:iCs/>
          <w:sz w:val="28"/>
          <w:szCs w:val="28"/>
          <w:lang w:eastAsia="uk-UA"/>
        </w:rPr>
        <w:t>не тільки за хронологією</w:t>
      </w:r>
      <w:r w:rsidRPr="00593584">
        <w:rPr>
          <w:rFonts w:ascii="Times New Roman" w:hAnsi="Times New Roman"/>
          <w:sz w:val="28"/>
          <w:szCs w:val="28"/>
          <w:lang w:eastAsia="uk-UA"/>
        </w:rPr>
        <w:t xml:space="preserve">, а й за принципом </w:t>
      </w:r>
      <w:r w:rsidRPr="00593584">
        <w:rPr>
          <w:rFonts w:ascii="Times New Roman" w:hAnsi="Times New Roman"/>
          <w:i/>
          <w:iCs/>
          <w:sz w:val="28"/>
          <w:szCs w:val="28"/>
          <w:lang w:eastAsia="uk-UA"/>
        </w:rPr>
        <w:t>концентричного розширення</w:t>
      </w:r>
      <w:r w:rsidRPr="00593584">
        <w:rPr>
          <w:rFonts w:ascii="Times New Roman" w:hAnsi="Times New Roman"/>
          <w:sz w:val="28"/>
          <w:szCs w:val="28"/>
          <w:lang w:eastAsia="uk-UA"/>
        </w:rPr>
        <w:t xml:space="preserve"> (від простого – до складного, від початкових уявлень про літературне явище або творчість письменника – до поглиблення знань про них). </w:t>
      </w:r>
    </w:p>
    <w:p w14:paraId="1BE80F8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Структура літературної освіти реалізує </w:t>
      </w:r>
      <w:r w:rsidRPr="00593584">
        <w:rPr>
          <w:rFonts w:ascii="Times New Roman" w:hAnsi="Times New Roman"/>
          <w:i/>
          <w:iCs/>
          <w:sz w:val="28"/>
          <w:szCs w:val="28"/>
          <w:lang w:eastAsia="uk-UA"/>
        </w:rPr>
        <w:t>принцип перспективності</w:t>
      </w:r>
      <w:r w:rsidRPr="00593584">
        <w:rPr>
          <w:rFonts w:ascii="Times New Roman" w:hAnsi="Times New Roman"/>
          <w:sz w:val="28"/>
          <w:szCs w:val="28"/>
          <w:lang w:eastAsia="uk-UA"/>
        </w:rPr>
        <w:t xml:space="preserve"> в навчанні, дає можливість учням повертатися до того чи того письменника або етапу літератури в різні періоди, в</w:t>
      </w:r>
      <w:r w:rsidR="00136214" w:rsidRPr="00593584">
        <w:rPr>
          <w:rFonts w:ascii="Times New Roman" w:hAnsi="Times New Roman"/>
          <w:sz w:val="28"/>
          <w:szCs w:val="28"/>
          <w:lang w:eastAsia="uk-UA"/>
        </w:rPr>
        <w:t>иховує у школярів повагу до книжк</w:t>
      </w:r>
      <w:r w:rsidRPr="00593584">
        <w:rPr>
          <w:rFonts w:ascii="Times New Roman" w:hAnsi="Times New Roman"/>
          <w:sz w:val="28"/>
          <w:szCs w:val="28"/>
          <w:lang w:eastAsia="uk-UA"/>
        </w:rPr>
        <w:t>и, потребу йти поруч з улюбленими творами й митцями протягом подальшого життя.</w:t>
      </w:r>
    </w:p>
    <w:p w14:paraId="30A7985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5</w:t>
      </w:r>
      <w:r w:rsidRPr="00593584">
        <w:rPr>
          <w:rFonts w:ascii="Times New Roman" w:hAnsi="Times New Roman"/>
          <w:b/>
          <w:bCs/>
          <w:i/>
          <w:iCs/>
          <w:sz w:val="28"/>
          <w:szCs w:val="28"/>
          <w:lang w:eastAsia="uk-UA"/>
        </w:rPr>
        <w:t>–</w:t>
      </w:r>
      <w:r w:rsidR="00657AB6" w:rsidRPr="00593584">
        <w:rPr>
          <w:rFonts w:ascii="Times New Roman" w:hAnsi="Times New Roman"/>
          <w:b/>
          <w:bCs/>
          <w:sz w:val="28"/>
          <w:szCs w:val="28"/>
          <w:lang w:eastAsia="uk-UA"/>
        </w:rPr>
        <w:t>7</w:t>
      </w:r>
      <w:r w:rsidRPr="00593584">
        <w:rPr>
          <w:rFonts w:ascii="Times New Roman" w:hAnsi="Times New Roman"/>
          <w:b/>
          <w:bCs/>
          <w:sz w:val="28"/>
          <w:szCs w:val="28"/>
          <w:lang w:eastAsia="uk-UA"/>
        </w:rPr>
        <w:t xml:space="preserve"> класах</w:t>
      </w:r>
      <w:r w:rsidRPr="00593584">
        <w:rPr>
          <w:rFonts w:ascii="Times New Roman" w:hAnsi="Times New Roman"/>
          <w:sz w:val="28"/>
          <w:szCs w:val="28"/>
          <w:lang w:eastAsia="uk-UA"/>
        </w:rPr>
        <w:t xml:space="preserve"> в учнів мають бути сформовані основні вміння й навички роботи з художнім твором, початкові уявлення про творчість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письменників, окремі жанри, елементи змісту і форми, їхній взаємозв’язок. </w:t>
      </w:r>
    </w:p>
    <w:p w14:paraId="288BF83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8</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9 класах</w:t>
      </w:r>
      <w:r w:rsidRPr="00593584">
        <w:rPr>
          <w:rFonts w:ascii="Times New Roman" w:hAnsi="Times New Roman"/>
          <w:sz w:val="28"/>
          <w:szCs w:val="28"/>
          <w:lang w:eastAsia="uk-UA"/>
        </w:rPr>
        <w:t xml:space="preserve"> учні отримують загальні уявлення про перебіг літературного процесу, школярам запропоновано</w:t>
      </w:r>
      <w:r w:rsidR="00945E7D" w:rsidRPr="00593584">
        <w:rPr>
          <w:rFonts w:ascii="Times New Roman" w:hAnsi="Times New Roman"/>
          <w:sz w:val="28"/>
          <w:szCs w:val="28"/>
          <w:lang w:eastAsia="uk-UA"/>
        </w:rPr>
        <w:t xml:space="preserve"> для вивчення ті художні твори та</w:t>
      </w:r>
      <w:r w:rsidRPr="00593584">
        <w:rPr>
          <w:rFonts w:ascii="Times New Roman" w:hAnsi="Times New Roman"/>
          <w:sz w:val="28"/>
          <w:szCs w:val="28"/>
          <w:lang w:eastAsia="uk-UA"/>
        </w:rPr>
        <w:t xml:space="preserve"> явища, </w:t>
      </w:r>
      <w:r w:rsidRPr="00593584">
        <w:rPr>
          <w:rFonts w:ascii="Times New Roman" w:hAnsi="Times New Roman"/>
          <w:sz w:val="28"/>
          <w:szCs w:val="28"/>
          <w:lang w:eastAsia="uk-UA"/>
        </w:rPr>
        <w:lastRenderedPageBreak/>
        <w:t>які репрезентують певну добу і водночас відповідають особливостям саме їхнього віку.</w:t>
      </w:r>
    </w:p>
    <w:p w14:paraId="1CBEB2D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10</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11 класах</w:t>
      </w:r>
      <w:r w:rsidRPr="00593584">
        <w:rPr>
          <w:rFonts w:ascii="Times New Roman" w:hAnsi="Times New Roman"/>
          <w:sz w:val="28"/>
          <w:szCs w:val="28"/>
          <w:lang w:eastAsia="uk-UA"/>
        </w:rPr>
        <w:t xml:space="preserve"> уявлення про літературний процес та його складники будуть поглиблені внаслідок спеціального текстуального аналізу доволі непростих для розуміння підлітків окремих шедеврів світової літератури («Одіссея» Гомера, «Божественна комедія» Данте, «Гамлет» В. Шекспіра, «Фауст» Й. 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ете, соціально-психологічні й філософські романи та п’єси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століть тощо). Під час викладання літератури в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учитель отримає більше можливостей для поглибленого аналізу вершинних творів, до того ж початкові знання про епохи, специфіку літературних напрямів, течій, жанрів, стилів, фонові культурологічні знання учні вже отримають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Повернення до окремих етапів літератури й письменників у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відбудеться на новому рівні сприйняття учнів, які стануть старшими за віком і більш підготовленими (протягом 8</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до осмислення складних творів зарубіжних авторів. </w:t>
      </w:r>
    </w:p>
    <w:p w14:paraId="5AE0DAC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Перелік художніх творів</w:t>
      </w:r>
      <w:r w:rsidRPr="00593584">
        <w:rPr>
          <w:rFonts w:ascii="Times New Roman" w:hAnsi="Times New Roman"/>
          <w:sz w:val="28"/>
          <w:szCs w:val="28"/>
          <w:lang w:eastAsia="uk-UA"/>
        </w:rPr>
        <w:t xml:space="preserve"> для вивчення </w:t>
      </w:r>
      <w:r w:rsidRPr="00593584">
        <w:rPr>
          <w:rFonts w:ascii="Times New Roman" w:hAnsi="Times New Roman"/>
          <w:b/>
          <w:bCs/>
          <w:i/>
          <w:iCs/>
          <w:sz w:val="28"/>
          <w:szCs w:val="28"/>
          <w:lang w:eastAsia="uk-UA"/>
        </w:rPr>
        <w:t>в 5</w:t>
      </w: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9 класах</w:t>
      </w:r>
      <w:r w:rsidRPr="00593584">
        <w:rPr>
          <w:rFonts w:ascii="Times New Roman" w:hAnsi="Times New Roman"/>
          <w:sz w:val="28"/>
          <w:szCs w:val="28"/>
          <w:lang w:eastAsia="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дитячого й підліткового читання школярів різних вікових категорій.</w:t>
      </w:r>
    </w:p>
    <w:p w14:paraId="7F35958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Програма є основою для календарно-тематичного та поурочного планування</w:t>
      </w:r>
      <w:r w:rsidR="00945E7D" w:rsidRPr="00593584">
        <w:rPr>
          <w:rFonts w:ascii="Times New Roman" w:hAnsi="Times New Roman"/>
          <w:sz w:val="28"/>
          <w:szCs w:val="28"/>
          <w:lang w:eastAsia="uk-UA"/>
        </w:rPr>
        <w:t>, в</w:t>
      </w:r>
      <w:r w:rsidRPr="00593584">
        <w:rPr>
          <w:rFonts w:ascii="Times New Roman" w:hAnsi="Times New Roman"/>
          <w:sz w:val="28"/>
          <w:szCs w:val="28"/>
          <w:lang w:eastAsia="uk-UA"/>
        </w:rPr>
        <w:t xml:space="preserve"> якому вчитель самостійно, враховуючи запропоновану кількість годин на вивчення тем у межах розділу, розподіляє години на вивчення художніх творів і види навчальної діяльності, планує види роботи, спрямовані на опанування змісту матеріалу та формування вмінь і навичок учнів, опрацювання різних рубрик програми. </w:t>
      </w:r>
    </w:p>
    <w:p w14:paraId="45B62D5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Це дасть змогу вчителеві вільно й творчо підійти до реалізації програми в кожному класі, врахувати інтереси й рівень підготовки учнів, конкретні умови викладання (наявність художніх текстів; можливість використання </w:t>
      </w:r>
      <w:r w:rsidRPr="00593584">
        <w:rPr>
          <w:rFonts w:ascii="Times New Roman" w:hAnsi="Times New Roman"/>
          <w:sz w:val="28"/>
          <w:szCs w:val="28"/>
          <w:lang w:eastAsia="uk-UA"/>
        </w:rPr>
        <w:lastRenderedPageBreak/>
        <w:t xml:space="preserve">інформаційно-комунікаційних технологій; рівень володіння учнями іноземними мовами; знання української мови і літератури, історії та інших предметів; підготовка до контрольного оцінювання тощо). </w:t>
      </w:r>
    </w:p>
    <w:p w14:paraId="78F63F9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містить </w:t>
      </w:r>
      <w:r w:rsidRPr="00593584">
        <w:rPr>
          <w:rFonts w:ascii="Times New Roman" w:hAnsi="Times New Roman"/>
          <w:b/>
          <w:bCs/>
          <w:i/>
          <w:iCs/>
          <w:sz w:val="28"/>
          <w:szCs w:val="28"/>
          <w:lang w:eastAsia="uk-UA"/>
        </w:rPr>
        <w:t>обов’язковий і варіативний</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компоненти</w:t>
      </w:r>
      <w:r w:rsidRPr="00593584">
        <w:rPr>
          <w:rFonts w:ascii="Times New Roman" w:hAnsi="Times New Roman"/>
          <w:sz w:val="28"/>
          <w:szCs w:val="28"/>
          <w:lang w:eastAsia="uk-UA"/>
        </w:rPr>
        <w:t xml:space="preserve"> (відповідно </w:t>
      </w:r>
      <w:r w:rsidR="00F84A4E" w:rsidRPr="00593584">
        <w:rPr>
          <w:rFonts w:ascii="Times New Roman" w:hAnsi="Times New Roman"/>
          <w:sz w:val="28"/>
          <w:szCs w:val="28"/>
          <w:lang w:val="ru-RU" w:eastAsia="uk-UA"/>
        </w:rPr>
        <w:br/>
      </w:r>
      <w:r w:rsidRPr="00593584">
        <w:rPr>
          <w:rFonts w:ascii="Times New Roman" w:hAnsi="Times New Roman"/>
          <w:b/>
          <w:bCs/>
          <w:sz w:val="28"/>
          <w:szCs w:val="28"/>
          <w:lang w:eastAsia="uk-UA"/>
        </w:rPr>
        <w:t>80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 20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У кожному класі запропоновано теми й твори для обов’язкового текстуального вивчення, зокрема поетичні твори для вивчення напам’ять. Варіативний компонент забезпечується можливістю вибору (вчителем та учнями) творів у межах обов’язкових тем, а також для уроків вивчення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урахування читацьких інтересів молоді, здатності йти поруч зі своїми вихованцями, допомагати формуванню їхніх духовних потреб та естетичних смаків у сучасний період. Якщо твір, запропонований для альтернативного вивчення, не буде вибраний для текстуального вивчення, його можна вивчати на уроках позакласного читання. </w:t>
      </w:r>
    </w:p>
    <w:p w14:paraId="19F26DA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Літературна освіта в основній школі спрямована на розвиток сформованих (у початковій школі) і формування нових компетентностей і компетенцій.</w:t>
      </w:r>
    </w:p>
    <w:p w14:paraId="04658BC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Відповідно до Державного стандарту базової і повної загальної середньої освіти 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забезпечує розвиток </w:t>
      </w:r>
      <w:r w:rsidRPr="00593584">
        <w:rPr>
          <w:rFonts w:ascii="Times New Roman" w:hAnsi="Times New Roman"/>
          <w:b/>
          <w:bCs/>
          <w:i/>
          <w:iCs/>
          <w:sz w:val="28"/>
          <w:szCs w:val="28"/>
          <w:lang w:eastAsia="uk-UA"/>
        </w:rPr>
        <w:t>ключових компетентностей</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уміння вчитися, спілкуватися державною, рідною та іноземними мовами, інформаційно-комунікаційної, соціальної, громадянської, загальнокультурної</w:t>
      </w:r>
      <w:r w:rsidRPr="00593584">
        <w:rPr>
          <w:rFonts w:ascii="Times New Roman" w:hAnsi="Times New Roman"/>
          <w:sz w:val="28"/>
          <w:szCs w:val="28"/>
          <w:lang w:eastAsia="uk-UA"/>
        </w:rPr>
        <w:t xml:space="preserve">), а також спрямована на формування </w:t>
      </w:r>
      <w:r w:rsidRPr="00593584">
        <w:rPr>
          <w:rFonts w:ascii="Times New Roman" w:hAnsi="Times New Roman"/>
          <w:b/>
          <w:bCs/>
          <w:i/>
          <w:iCs/>
          <w:sz w:val="28"/>
          <w:szCs w:val="28"/>
          <w:lang w:eastAsia="uk-UA"/>
        </w:rPr>
        <w:t>літературної компетентності</w:t>
      </w:r>
      <w:r w:rsidRPr="00593584">
        <w:rPr>
          <w:rFonts w:ascii="Times New Roman" w:hAnsi="Times New Roman"/>
          <w:sz w:val="28"/>
          <w:szCs w:val="28"/>
          <w:lang w:eastAsia="uk-UA"/>
        </w:rPr>
        <w:t>, яка передбачає:</w:t>
      </w:r>
    </w:p>
    <w:p w14:paraId="46B0A258"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розуміння учнями літератури як невід’ємної частини національної і світової художньої культури;</w:t>
      </w:r>
    </w:p>
    <w:p w14:paraId="0150DB45"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усвідомлення специфіки літератури як мистецтва слова, її гуманістичного потенціалу й місця в системі інших видів мистецтва;</w:t>
      </w:r>
    </w:p>
    <w:p w14:paraId="15F89C9E"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знання літературних творів, обов’язкових для вивчення, ключових етапів і явищ літературного процесу, основних світоглядних позицій видатних письменників, усвідомлення їхнього внеску в скарбницю світової культури;</w:t>
      </w:r>
    </w:p>
    <w:p w14:paraId="7D9D15DD"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оволодіння основними літературознавчими поняттями й застосування їх у процесі аналізу та інтерпретації творів;</w:t>
      </w:r>
    </w:p>
    <w:p w14:paraId="0E5CBB08"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якостей творчого читача та розвиток читацького досвіду;</w:t>
      </w:r>
    </w:p>
    <w:p w14:paraId="167FE7D1"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уміння й навички створення усних і письмових робіт різних жанрів;</w:t>
      </w:r>
    </w:p>
    <w:p w14:paraId="43ED0276"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уміння орієнтуватися у світі художньої літератури й культури (класичної та сучасної), оцінювати художню вартість творів, порівнювати їх (у різних перекладах; в оригіналах і перекладах, переспівах; утілення в інших видах мистецтва тощо). </w:t>
      </w:r>
    </w:p>
    <w:p w14:paraId="768431E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Складниками літературної компетентності є </w:t>
      </w:r>
      <w:r w:rsidRPr="00593584">
        <w:rPr>
          <w:rFonts w:ascii="Times New Roman" w:hAnsi="Times New Roman"/>
          <w:i/>
          <w:iCs/>
          <w:sz w:val="28"/>
          <w:szCs w:val="28"/>
          <w:lang w:eastAsia="uk-UA"/>
        </w:rPr>
        <w:t xml:space="preserve">емоційно-ціннісна, літературознавча, загальнокультурна, компаративна </w:t>
      </w:r>
      <w:r w:rsidRPr="00593584">
        <w:rPr>
          <w:rFonts w:ascii="Times New Roman" w:hAnsi="Times New Roman"/>
          <w:b/>
          <w:bCs/>
          <w:i/>
          <w:iCs/>
          <w:sz w:val="28"/>
          <w:szCs w:val="28"/>
          <w:lang w:eastAsia="uk-UA"/>
        </w:rPr>
        <w:t xml:space="preserve">компетенції </w:t>
      </w:r>
      <w:r w:rsidRPr="00593584">
        <w:rPr>
          <w:rFonts w:ascii="Times New Roman" w:hAnsi="Times New Roman"/>
          <w:sz w:val="28"/>
          <w:szCs w:val="28"/>
          <w:lang w:eastAsia="uk-UA"/>
        </w:rPr>
        <w:t>особистості, які мають бути сформовані поступово під час вивчення зарубіжної літератури.</w:t>
      </w:r>
    </w:p>
    <w:p w14:paraId="487C086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Формування </w:t>
      </w:r>
      <w:r w:rsidRPr="00593584">
        <w:rPr>
          <w:rFonts w:ascii="Times New Roman" w:hAnsi="Times New Roman"/>
          <w:b/>
          <w:bCs/>
          <w:i/>
          <w:iCs/>
          <w:sz w:val="28"/>
          <w:szCs w:val="28"/>
          <w:lang w:eastAsia="uk-UA"/>
        </w:rPr>
        <w:t>літературної компетентності</w:t>
      </w:r>
      <w:r w:rsidRPr="00593584">
        <w:rPr>
          <w:rFonts w:ascii="Times New Roman" w:hAnsi="Times New Roman"/>
          <w:sz w:val="28"/>
          <w:szCs w:val="28"/>
          <w:lang w:eastAsia="uk-UA"/>
        </w:rPr>
        <w:t xml:space="preserve"> та її складників тісно пов’язано з формуванням </w:t>
      </w:r>
      <w:r w:rsidRPr="00593584">
        <w:rPr>
          <w:rFonts w:ascii="Times New Roman" w:hAnsi="Times New Roman"/>
          <w:b/>
          <w:bCs/>
          <w:i/>
          <w:iCs/>
          <w:sz w:val="28"/>
          <w:szCs w:val="28"/>
          <w:lang w:eastAsia="uk-UA"/>
        </w:rPr>
        <w:t>комунікативної компетентності</w:t>
      </w:r>
      <w:r w:rsidRPr="00593584">
        <w:rPr>
          <w:rFonts w:ascii="Times New Roman" w:hAnsi="Times New Roman"/>
          <w:sz w:val="28"/>
          <w:szCs w:val="28"/>
          <w:lang w:eastAsia="uk-UA"/>
        </w:rPr>
        <w:t>, розвитком умінь і навичок володіння учнями українською мовою, а також іноземними мовами, видами мовленнєвої діяльності, основами культури усного і писемного мовлення.</w:t>
      </w:r>
    </w:p>
    <w:p w14:paraId="595AE6A1" w14:textId="77777777" w:rsidR="00B17093" w:rsidRPr="00593584" w:rsidRDefault="00B17093" w:rsidP="004322D3">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Викладання зарубіжної літератури в загальноосвітніх навчальних закладах України здійснюється </w:t>
      </w:r>
      <w:r w:rsidRPr="00593584">
        <w:rPr>
          <w:rFonts w:ascii="Times New Roman" w:hAnsi="Times New Roman"/>
          <w:b/>
          <w:bCs/>
          <w:i/>
          <w:iCs/>
          <w:sz w:val="28"/>
          <w:szCs w:val="28"/>
          <w:lang w:eastAsia="uk-UA"/>
        </w:rPr>
        <w:t>українською мовою</w:t>
      </w:r>
      <w:r w:rsidRPr="00593584">
        <w:rPr>
          <w:rFonts w:ascii="Times New Roman" w:hAnsi="Times New Roman"/>
          <w:sz w:val="28"/>
          <w:szCs w:val="28"/>
          <w:lang w:eastAsia="uk-UA"/>
        </w:rPr>
        <w:t xml:space="preserve">. Твори зарубіжних письменників у курсі зарубіжної літератури вивчаються </w:t>
      </w:r>
      <w:r w:rsidRPr="00593584">
        <w:rPr>
          <w:rFonts w:ascii="Times New Roman" w:hAnsi="Times New Roman"/>
          <w:b/>
          <w:bCs/>
          <w:i/>
          <w:iCs/>
          <w:sz w:val="28"/>
          <w:szCs w:val="28"/>
          <w:lang w:eastAsia="uk-UA"/>
        </w:rPr>
        <w:t>в українських перекладах.</w:t>
      </w:r>
      <w:r w:rsidRPr="00593584">
        <w:rPr>
          <w:rFonts w:ascii="Times New Roman" w:hAnsi="Times New Roman"/>
          <w:sz w:val="28"/>
          <w:szCs w:val="28"/>
          <w:lang w:eastAsia="uk-UA"/>
        </w:rPr>
        <w:t xml:space="preserve"> Для зіставлення можливе залучення перекладів, переспівів іншими мовами, якими володіють учні. За наявності необхідних умов (</w:t>
      </w:r>
      <w:r w:rsidRPr="00593584">
        <w:rPr>
          <w:rFonts w:ascii="Times New Roman" w:hAnsi="Times New Roman"/>
          <w:i/>
          <w:iCs/>
          <w:sz w:val="28"/>
          <w:szCs w:val="28"/>
          <w:lang w:eastAsia="uk-UA"/>
        </w:rPr>
        <w:t>достатнє володіння учнями мовою оригіналу, якою написаний художній твір; якісна підготовка вчителя, зокрема можливість дослідження образної системи, засобів виразності, стилістичних особливостей твору мовою оригіналу</w:t>
      </w:r>
      <w:r w:rsidRPr="00593584">
        <w:rPr>
          <w:rFonts w:ascii="Times New Roman" w:hAnsi="Times New Roman"/>
          <w:sz w:val="28"/>
          <w:szCs w:val="28"/>
          <w:lang w:eastAsia="uk-UA"/>
        </w:rPr>
        <w:t xml:space="preserve">) бажаним є </w:t>
      </w:r>
      <w:r w:rsidRPr="00593584">
        <w:rPr>
          <w:rFonts w:ascii="Times New Roman" w:hAnsi="Times New Roman"/>
          <w:sz w:val="28"/>
          <w:szCs w:val="28"/>
          <w:lang w:eastAsia="uk-UA"/>
        </w:rPr>
        <w:lastRenderedPageBreak/>
        <w:t>розгляд художніх текстів (у фрагментах або цілісно) мовою оригіналу, наприклад, творів О. Пушкіна, А. Чехова – російською, О. Генрі, Дж. Лондона – англійською, Й.</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 xml:space="preserve">ете, Ф. Шиллера – німецькою тощо. У такому разі предмет «Зарубіжна література» виконує додаткову функцію вдосконалення володіння учнями україномовних шкіл іноземними мовами. </w:t>
      </w:r>
    </w:p>
    <w:p w14:paraId="0F4E837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Компетентнісний підхід</w:t>
      </w:r>
      <w:r w:rsidRPr="00593584">
        <w:rPr>
          <w:rFonts w:ascii="Times New Roman" w:hAnsi="Times New Roman"/>
          <w:sz w:val="28"/>
          <w:szCs w:val="28"/>
          <w:lang w:eastAsia="uk-UA"/>
        </w:rPr>
        <w:t xml:space="preserve"> реалізовано у </w:t>
      </w:r>
      <w:r w:rsidRPr="00593584">
        <w:rPr>
          <w:rFonts w:ascii="Times New Roman" w:hAnsi="Times New Roman"/>
          <w:b/>
          <w:bCs/>
          <w:i/>
          <w:iCs/>
          <w:sz w:val="28"/>
          <w:szCs w:val="28"/>
          <w:lang w:eastAsia="uk-UA"/>
        </w:rPr>
        <w:t>«</w:t>
      </w:r>
      <w:r w:rsidRPr="00593584">
        <w:rPr>
          <w:rFonts w:ascii="Times New Roman" w:hAnsi="Times New Roman"/>
          <w:i/>
          <w:iCs/>
          <w:sz w:val="28"/>
          <w:szCs w:val="28"/>
          <w:lang w:eastAsia="uk-UA"/>
        </w:rPr>
        <w:t>Державних вимогах до рівня загальноосвітньої підготовки учнів</w:t>
      </w:r>
      <w:r w:rsidRPr="00593584">
        <w:rPr>
          <w:rFonts w:ascii="Times New Roman" w:hAnsi="Times New Roman"/>
          <w:sz w:val="28"/>
          <w:szCs w:val="28"/>
          <w:lang w:eastAsia="uk-UA"/>
        </w:rPr>
        <w:t>», які сформульовано комплексно – до кожного розділу програми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 метою системного формування компетенцій і компетентностей учнів, актуалізації вивченого і постійного закріплення, поглиблення, розвитку набутих знань, умінь, навичок, підготовки до контрольного оцінювання.</w:t>
      </w:r>
    </w:p>
    <w:p w14:paraId="5215F89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програмі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реалізовано </w:t>
      </w:r>
      <w:r w:rsidRPr="00593584">
        <w:rPr>
          <w:rFonts w:ascii="Times New Roman" w:hAnsi="Times New Roman"/>
          <w:i/>
          <w:iCs/>
          <w:sz w:val="28"/>
          <w:szCs w:val="28"/>
          <w:lang w:eastAsia="uk-UA"/>
        </w:rPr>
        <w:t>цілісний підхід до вивчення художніх творів</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який відповідає специфіці художньої літератури як виду мистецтва. До програми кожного класу введено невеликий обсяг художніх текстів (відповідно до вікових особливостей учнів), які школярі мають прочитати повністю, маючи змогу осягнути їх як неподільну художню цілість. Художній твір, прочитаний у повному обсязі (повільно, уважно, творчо), дає можливість отримати цілісне естетичне та емоційне враження, спонукати роботу думки й уяви, сформувати вміння й навички читацької культури. Настанова на зменшення кількості художніх текстів і водночас на їхнє цілісне прочитання, сприймання й осмислення, що забезпечує програма, відповідає здоров’язбер</w:t>
      </w:r>
      <w:r w:rsidR="004322D3" w:rsidRPr="00593584">
        <w:rPr>
          <w:rFonts w:ascii="Times New Roman" w:hAnsi="Times New Roman"/>
          <w:sz w:val="28"/>
          <w:szCs w:val="28"/>
          <w:lang w:eastAsia="uk-UA"/>
        </w:rPr>
        <w:t>е</w:t>
      </w:r>
      <w:r w:rsidR="00A10CBB" w:rsidRPr="00593584">
        <w:rPr>
          <w:rFonts w:ascii="Times New Roman" w:hAnsi="Times New Roman"/>
          <w:sz w:val="28"/>
          <w:szCs w:val="28"/>
          <w:lang w:eastAsia="uk-UA"/>
        </w:rPr>
        <w:t>жувальним</w:t>
      </w:r>
      <w:r w:rsidRPr="00593584">
        <w:rPr>
          <w:rFonts w:ascii="Times New Roman" w:hAnsi="Times New Roman"/>
          <w:sz w:val="28"/>
          <w:szCs w:val="28"/>
          <w:lang w:eastAsia="uk-UA"/>
        </w:rPr>
        <w:t xml:space="preserve"> технологіям в освіті (уникнення фізичного перевантаження учнів, створення комфортного освітнього середовища, формування оптимістичних очікувань та їхня реалізація під час зустрічі з прекрасним). </w:t>
      </w:r>
    </w:p>
    <w:p w14:paraId="2FEEB7E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із зарубіжної літератури побудована на підставі </w:t>
      </w:r>
      <w:r w:rsidRPr="00593584">
        <w:rPr>
          <w:rFonts w:ascii="Times New Roman" w:hAnsi="Times New Roman"/>
          <w:b/>
          <w:bCs/>
          <w:i/>
          <w:iCs/>
          <w:sz w:val="28"/>
          <w:szCs w:val="28"/>
          <w:lang w:eastAsia="uk-UA"/>
        </w:rPr>
        <w:t>діяльнісного підходу</w:t>
      </w:r>
      <w:r w:rsidRPr="00593584">
        <w:rPr>
          <w:rFonts w:ascii="Times New Roman" w:hAnsi="Times New Roman"/>
          <w:sz w:val="28"/>
          <w:szCs w:val="28"/>
          <w:lang w:eastAsia="uk-UA"/>
        </w:rPr>
        <w:t xml:space="preserve">, що є ключовим для всієї базової і повної загальної середньої освіти. Досягнення належного рівня сформованості вмінь учнів у всіх видах читацької діяльності, якостей творчого читача, опанування сучасного світу з </w:t>
      </w:r>
      <w:r w:rsidRPr="00593584">
        <w:rPr>
          <w:rFonts w:ascii="Times New Roman" w:hAnsi="Times New Roman"/>
          <w:sz w:val="28"/>
          <w:szCs w:val="28"/>
          <w:lang w:eastAsia="uk-UA"/>
        </w:rPr>
        <w:lastRenderedPageBreak/>
        <w:t>урахуванням здобутків художньої літератури, української та іноземної мов, культури різних країн і народів – основний результат вивчення зарубіжної літератури в школі.</w:t>
      </w:r>
    </w:p>
    <w:p w14:paraId="7413280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593584">
        <w:rPr>
          <w:rFonts w:ascii="Times New Roman" w:hAnsi="Times New Roman"/>
          <w:b/>
          <w:bCs/>
          <w:i/>
          <w:iCs/>
          <w:sz w:val="28"/>
          <w:szCs w:val="28"/>
          <w:lang w:eastAsia="uk-UA"/>
        </w:rPr>
        <w:t>емоційно-ціннісну, літературознавчу, культурологічну, компаративну.</w:t>
      </w:r>
    </w:p>
    <w:p w14:paraId="1DF4B84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Емоційно-ціннісна</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лінія</w:t>
      </w:r>
      <w:r w:rsidRPr="00593584">
        <w:rPr>
          <w:rFonts w:ascii="Times New Roman" w:hAnsi="Times New Roman"/>
          <w:sz w:val="28"/>
          <w:szCs w:val="28"/>
          <w:lang w:eastAsia="uk-UA"/>
        </w:rPr>
        <w:t xml:space="preserve"> забезпечує розкриття гуманістичного потенціалу та естетичної цінності творів художньої літератури. Емоційно-ціннісна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(зокрема в бібліотечних фондах, інтернет-ресурсах)</w:t>
      </w:r>
      <w:r w:rsidR="00A10CBB" w:rsidRPr="00593584">
        <w:rPr>
          <w:rFonts w:ascii="Times New Roman" w:hAnsi="Times New Roman"/>
          <w:sz w:val="28"/>
          <w:szCs w:val="28"/>
          <w:lang w:eastAsia="uk-UA"/>
        </w:rPr>
        <w:t xml:space="preserve"> із метою пошуку необхідної книжк</w:t>
      </w:r>
      <w:r w:rsidRPr="00593584">
        <w:rPr>
          <w:rFonts w:ascii="Times New Roman" w:hAnsi="Times New Roman"/>
          <w:sz w:val="28"/>
          <w:szCs w:val="28"/>
          <w:lang w:eastAsia="uk-UA"/>
        </w:rPr>
        <w:t>и, розвитку вмінь і навичок читацької діяльності.</w:t>
      </w:r>
    </w:p>
    <w:p w14:paraId="504EDE0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Емоційно-ціннісна лінія втілена передусім </w:t>
      </w:r>
      <w:r w:rsidRPr="00593584">
        <w:rPr>
          <w:rFonts w:ascii="Times New Roman" w:hAnsi="Times New Roman"/>
          <w:i/>
          <w:iCs/>
          <w:sz w:val="28"/>
          <w:szCs w:val="28"/>
          <w:lang w:eastAsia="uk-UA"/>
        </w:rPr>
        <w:t>у змісті навчального матеріалу</w:t>
      </w:r>
      <w:r w:rsidRPr="00593584">
        <w:rPr>
          <w:rFonts w:ascii="Times New Roman" w:hAnsi="Times New Roman"/>
          <w:sz w:val="28"/>
          <w:szCs w:val="28"/>
          <w:lang w:eastAsia="uk-UA"/>
        </w:rPr>
        <w:t xml:space="preserve">. У програмі представлено популярні твори для дітей та юнацтва: </w:t>
      </w:r>
    </w:p>
    <w:p w14:paraId="7CA78E26" w14:textId="77777777"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5–7 класів</w:t>
      </w:r>
      <w:r w:rsidRPr="00593584">
        <w:rPr>
          <w:rFonts w:ascii="Times New Roman" w:hAnsi="Times New Roman"/>
          <w:sz w:val="28"/>
          <w:szCs w:val="28"/>
          <w:lang w:eastAsia="uk-UA"/>
        </w:rPr>
        <w:t xml:space="preserve">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актуального морального змісту, про національні події, характери, традиції; пригодницькі, детективні, фантастичні, казкові, </w:t>
      </w:r>
    </w:p>
    <w:p w14:paraId="43053414" w14:textId="77777777"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 xml:space="preserve">8–9 класів </w:t>
      </w:r>
      <w:r w:rsidR="004322D3" w:rsidRPr="00593584">
        <w:rPr>
          <w:rFonts w:ascii="Times New Roman" w:hAnsi="Times New Roman"/>
          <w:b/>
          <w:bCs/>
          <w:i/>
          <w:iCs/>
          <w:sz w:val="28"/>
          <w:szCs w:val="28"/>
          <w:lang w:eastAsia="uk-UA"/>
        </w:rPr>
        <w:t>—</w:t>
      </w:r>
      <w:r w:rsidRPr="00593584">
        <w:rPr>
          <w:rFonts w:ascii="Times New Roman" w:hAnsi="Times New Roman"/>
          <w:sz w:val="28"/>
          <w:szCs w:val="28"/>
          <w:lang w:eastAsia="uk-UA"/>
        </w:rPr>
        <w:t xml:space="preserve"> художні твори різних родів і жанрів, які презентують ключові історико-літературні епохи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(відповідно до вікових особливостей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учнів)</w:t>
      </w:r>
      <w:r w:rsidR="00A10CBB" w:rsidRPr="00593584">
        <w:rPr>
          <w:rFonts w:ascii="Times New Roman" w:hAnsi="Times New Roman"/>
          <w:sz w:val="28"/>
          <w:szCs w:val="28"/>
          <w:lang w:eastAsia="uk-UA"/>
        </w:rPr>
        <w:t>;</w:t>
      </w:r>
    </w:p>
    <w:p w14:paraId="39ABA8E0" w14:textId="77777777"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i/>
          <w:iCs/>
          <w:sz w:val="28"/>
          <w:szCs w:val="28"/>
          <w:lang w:eastAsia="uk-UA"/>
        </w:rPr>
        <w:t xml:space="preserve">10–11 класах </w:t>
      </w:r>
      <w:r w:rsidR="004322D3" w:rsidRPr="00593584">
        <w:rPr>
          <w:rFonts w:ascii="Times New Roman" w:hAnsi="Times New Roman"/>
          <w:b/>
          <w:bCs/>
          <w:i/>
          <w:iCs/>
          <w:sz w:val="28"/>
          <w:szCs w:val="28"/>
          <w:lang w:eastAsia="uk-UA"/>
        </w:rPr>
        <w:t xml:space="preserve">— </w:t>
      </w:r>
      <w:r w:rsidRPr="00593584">
        <w:rPr>
          <w:rFonts w:ascii="Times New Roman" w:hAnsi="Times New Roman"/>
          <w:bCs/>
          <w:iCs/>
          <w:sz w:val="28"/>
          <w:szCs w:val="28"/>
          <w:lang w:eastAsia="uk-UA"/>
        </w:rPr>
        <w:t>к</w:t>
      </w:r>
      <w:r w:rsidRPr="00593584">
        <w:rPr>
          <w:rFonts w:ascii="Times New Roman" w:hAnsi="Times New Roman"/>
          <w:sz w:val="28"/>
          <w:szCs w:val="28"/>
          <w:lang w:eastAsia="uk-UA"/>
        </w:rPr>
        <w:t>урс літератури має бути продовжений, де передбачається вивчення вершинних творів зарубіжної літератури, складніших за змістом і формою, що поглиблюють уявлення учнів про перебіг літературного процесу, репрезентують здобутки різних епох, країн і народів.</w:t>
      </w:r>
    </w:p>
    <w:p w14:paraId="097A696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Зміст навчального матеріалу в програмі розподілено за розділами й темами, що є актуальними для учнів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літератури й культури, популярність їхніх творів за різних часів. </w:t>
      </w:r>
    </w:p>
    <w:p w14:paraId="382A479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літератури в 5-7 класах завершує розділ </w:t>
      </w:r>
      <w:r w:rsidRPr="00593584">
        <w:rPr>
          <w:rFonts w:ascii="Times New Roman" w:hAnsi="Times New Roman"/>
          <w:i/>
          <w:iCs/>
          <w:sz w:val="28"/>
          <w:szCs w:val="28"/>
          <w:lang w:eastAsia="uk-UA"/>
        </w:rPr>
        <w:t>«Сучасна література»</w:t>
      </w:r>
      <w:r w:rsidRPr="00593584">
        <w:rPr>
          <w:rFonts w:ascii="Times New Roman" w:hAnsi="Times New Roman"/>
          <w:sz w:val="28"/>
          <w:szCs w:val="28"/>
          <w:lang w:eastAsia="uk-UA"/>
        </w:rPr>
        <w:t xml:space="preserve">, у 8-9 класах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«Література XX–XXI ст.»</w:t>
      </w:r>
      <w:r w:rsidRPr="00593584">
        <w:rPr>
          <w:rFonts w:ascii="Times New Roman" w:hAnsi="Times New Roman"/>
          <w:sz w:val="28"/>
          <w:szCs w:val="28"/>
          <w:lang w:eastAsia="uk-UA"/>
        </w:rPr>
        <w:t>, де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й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складніших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w:t>
      </w:r>
    </w:p>
    <w:p w14:paraId="49096E6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На вивчення творів сучасної літератури виділено достатню кількість годин для текстуального вивчення, за потреби можливе їхнє збільшення за рахунок годин для уроків позакласного читання та резервного часу. Розділ «Сучасна література» розрахований на живий діалог учителя й учнів, на </w:t>
      </w:r>
      <w:r w:rsidRPr="00593584">
        <w:rPr>
          <w:rFonts w:ascii="Times New Roman" w:hAnsi="Times New Roman"/>
          <w:i/>
          <w:iCs/>
          <w:sz w:val="28"/>
          <w:szCs w:val="28"/>
          <w:lang w:eastAsia="uk-UA"/>
        </w:rPr>
        <w:t>постійне оновлення переліку творів</w:t>
      </w:r>
      <w:r w:rsidRPr="00593584">
        <w:rPr>
          <w:rFonts w:ascii="Times New Roman" w:hAnsi="Times New Roman"/>
          <w:sz w:val="28"/>
          <w:szCs w:val="28"/>
          <w:lang w:eastAsia="uk-UA"/>
        </w:rPr>
        <w:t xml:space="preserve"> 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14:paraId="09DC691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Літературознавча лінія</w:t>
      </w:r>
      <w:r w:rsidRPr="00593584">
        <w:rPr>
          <w:rFonts w:ascii="Times New Roman" w:hAnsi="Times New Roman"/>
          <w:sz w:val="28"/>
          <w:szCs w:val="28"/>
          <w:lang w:eastAsia="uk-UA"/>
        </w:rPr>
        <w:t xml:space="preserve"> передбачає вивчення літературних творів у єдності змісту й форми, оволодіння учнями основними літературознавчими поняттями й застосування їх під час аналізу й інтерпретації художніх творів; </w:t>
      </w:r>
      <w:r w:rsidRPr="00593584">
        <w:rPr>
          <w:rFonts w:ascii="Times New Roman" w:hAnsi="Times New Roman"/>
          <w:sz w:val="28"/>
          <w:szCs w:val="28"/>
          <w:lang w:eastAsia="uk-UA"/>
        </w:rPr>
        <w:lastRenderedPageBreak/>
        <w:t>розгляд літературних творів, явищ і фактів у контексті літературного процесу; виявлення специфіки літературних напрямів, течій; розкриття поетикальних (зокрема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w:t>
      </w:r>
    </w:p>
    <w:p w14:paraId="67B94A4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Літературознавча лінія втілена у змісті навчального матеріалу і в спеціальній рубриці </w:t>
      </w:r>
      <w:r w:rsidRPr="00593584">
        <w:rPr>
          <w:rFonts w:ascii="Times New Roman" w:hAnsi="Times New Roman"/>
          <w:i/>
          <w:iCs/>
          <w:sz w:val="28"/>
          <w:szCs w:val="28"/>
          <w:lang w:eastAsia="uk-UA"/>
        </w:rPr>
        <w:t>«Теорія літератури» (ТЛ)</w:t>
      </w:r>
      <w:r w:rsidRPr="00593584">
        <w:rPr>
          <w:rFonts w:ascii="Times New Roman" w:hAnsi="Times New Roman"/>
          <w:sz w:val="28"/>
          <w:szCs w:val="28"/>
          <w:lang w:eastAsia="uk-UA"/>
        </w:rPr>
        <w:t xml:space="preserve">, що супроводжує кожний розділ програми і де зазначені основні поняття й терміни, які учні мають знати й використовувати під час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їхнього поглиблення, від загальних понять до їхніх різновидів тощо). </w:t>
      </w:r>
    </w:p>
    <w:p w14:paraId="4A62C62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Культурологічна лінія</w:t>
      </w:r>
      <w:r w:rsidRPr="00593584">
        <w:rPr>
          <w:rFonts w:ascii="Times New Roman" w:hAnsi="Times New Roman"/>
          <w:sz w:val="28"/>
          <w:szCs w:val="28"/>
          <w:lang w:eastAsia="uk-UA"/>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14:paraId="4A59A46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Культурологічна лінія втілена у відповідній рубриці програми </w:t>
      </w:r>
      <w:r w:rsidRPr="00593584">
        <w:rPr>
          <w:rFonts w:ascii="Times New Roman" w:hAnsi="Times New Roman"/>
          <w:i/>
          <w:iCs/>
          <w:sz w:val="28"/>
          <w:szCs w:val="28"/>
          <w:lang w:eastAsia="uk-UA"/>
        </w:rPr>
        <w:t>«Література і культура» (ЛК)</w:t>
      </w:r>
      <w:r w:rsidRPr="00593584">
        <w:rPr>
          <w:rFonts w:ascii="Times New Roman" w:hAnsi="Times New Roman"/>
          <w:sz w:val="28"/>
          <w:szCs w:val="28"/>
          <w:lang w:eastAsia="uk-UA"/>
        </w:rPr>
        <w:t>, що супроводжує кожний розділ. У рубриці «Література і культура» розкрито зв’язки літератури з іншими видами мистецтва, філософією, міфологією; утілення літературних творів у живопис</w:t>
      </w:r>
      <w:r w:rsidR="00091BD2"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музиці, кіно тощо; подано інформацію про літературні музеї, визначні культурні явища різних країн і народів та ін. Зміст цієї рубрики має орієнтовний </w:t>
      </w:r>
      <w:r w:rsidRPr="00593584">
        <w:rPr>
          <w:rFonts w:ascii="Times New Roman" w:hAnsi="Times New Roman"/>
          <w:sz w:val="28"/>
          <w:szCs w:val="28"/>
          <w:lang w:eastAsia="uk-UA"/>
        </w:rPr>
        <w:lastRenderedPageBreak/>
        <w:t xml:space="preserve">характер, учитель може на власний розсуд використати запропонований культурологічний контекст, розширити його за рахунок іншого матеріалу. </w:t>
      </w:r>
    </w:p>
    <w:p w14:paraId="6C041CFD"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Компаративна лінія</w:t>
      </w:r>
      <w:r w:rsidRPr="00593584">
        <w:rPr>
          <w:rFonts w:ascii="Times New Roman" w:hAnsi="Times New Roman"/>
          <w:sz w:val="28"/>
          <w:szCs w:val="28"/>
          <w:lang w:eastAsia="uk-UA"/>
        </w:rPr>
        <w:t xml:space="preserve"> забезпечує порівняння літературних творів, явищ і фактів, що належать до різних літ</w:t>
      </w:r>
      <w:r w:rsidR="00091BD2" w:rsidRPr="00593584">
        <w:rPr>
          <w:rFonts w:ascii="Times New Roman" w:hAnsi="Times New Roman"/>
          <w:sz w:val="28"/>
          <w:szCs w:val="28"/>
          <w:lang w:eastAsia="uk-UA"/>
        </w:rPr>
        <w:t xml:space="preserve">ератур; установлення зв’язків </w:t>
      </w:r>
      <w:r w:rsidRPr="00593584">
        <w:rPr>
          <w:rFonts w:ascii="Times New Roman" w:hAnsi="Times New Roman"/>
          <w:sz w:val="28"/>
          <w:szCs w:val="28"/>
          <w:lang w:eastAsia="uk-UA"/>
        </w:rPr>
        <w:t>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та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й невичерпних стилістичних можливостей української мови, а також поглиблення знань і розвиток навичок учнів з іноземних мов.</w:t>
      </w:r>
    </w:p>
    <w:p w14:paraId="74D90A7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Компаративна лінія реалізована в програмі у рубриці </w:t>
      </w:r>
      <w:r w:rsidRPr="00593584">
        <w:rPr>
          <w:rFonts w:ascii="Times New Roman" w:hAnsi="Times New Roman"/>
          <w:i/>
          <w:iCs/>
          <w:sz w:val="28"/>
          <w:szCs w:val="28"/>
          <w:lang w:eastAsia="uk-UA"/>
        </w:rPr>
        <w:t>«Елементи компаративістики» (ЕК)</w:t>
      </w:r>
      <w:r w:rsidR="00091BD2" w:rsidRPr="00593584">
        <w:rPr>
          <w:rFonts w:ascii="Times New Roman" w:hAnsi="Times New Roman"/>
          <w:sz w:val="28"/>
          <w:szCs w:val="28"/>
          <w:lang w:eastAsia="uk-UA"/>
        </w:rPr>
        <w:t xml:space="preserve">, поданій </w:t>
      </w:r>
      <w:r w:rsidRPr="00593584">
        <w:rPr>
          <w:rFonts w:ascii="Times New Roman" w:hAnsi="Times New Roman"/>
          <w:sz w:val="28"/>
          <w:szCs w:val="28"/>
          <w:lang w:eastAsia="uk-UA"/>
        </w:rPr>
        <w:t>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й культури, міжпредметні зв’язки (української та зарубіжної літератур, зарубіжної літератури та історії (української, всесвітньої), зарубіжної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сприяють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компаративним студіям, формуванню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їхніх знань з інших предметів, фонових знань тощо. </w:t>
      </w:r>
    </w:p>
    <w:p w14:paraId="45749C4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Згідно з Державним стандартом базової та повної загальної середньої освіти всі освітні галузі повинні мати </w:t>
      </w:r>
      <w:r w:rsidRPr="00593584">
        <w:rPr>
          <w:rFonts w:ascii="Times New Roman" w:hAnsi="Times New Roman"/>
          <w:i/>
          <w:iCs/>
          <w:sz w:val="28"/>
          <w:szCs w:val="28"/>
          <w:lang w:eastAsia="uk-UA"/>
        </w:rPr>
        <w:t>українознавче спрямування</w:t>
      </w:r>
      <w:r w:rsidRPr="00593584">
        <w:rPr>
          <w:rFonts w:ascii="Times New Roman" w:hAnsi="Times New Roman"/>
          <w:sz w:val="28"/>
          <w:szCs w:val="28"/>
          <w:lang w:eastAsia="uk-UA"/>
        </w:rPr>
        <w:t xml:space="preserve">, що безпосередньо стосується літературного компонента галузі «Мови і літератури», до якого належить предмет «Зарубіжна література». </w:t>
      </w:r>
      <w:r w:rsidR="00091BD2" w:rsidRPr="00593584">
        <w:rPr>
          <w:rFonts w:ascii="Times New Roman" w:hAnsi="Times New Roman"/>
          <w:sz w:val="28"/>
          <w:szCs w:val="28"/>
          <w:lang w:eastAsia="uk-UA"/>
        </w:rPr>
        <w:t>З огляду на це</w:t>
      </w:r>
      <w:r w:rsidRPr="00593584">
        <w:rPr>
          <w:rFonts w:ascii="Times New Roman" w:hAnsi="Times New Roman"/>
          <w:sz w:val="28"/>
          <w:szCs w:val="28"/>
          <w:lang w:eastAsia="uk-UA"/>
        </w:rPr>
        <w:t xml:space="preserve"> у рубриці </w:t>
      </w:r>
      <w:r w:rsidRPr="00593584">
        <w:rPr>
          <w:rFonts w:ascii="Times New Roman" w:hAnsi="Times New Roman"/>
          <w:i/>
          <w:iCs/>
          <w:sz w:val="28"/>
          <w:szCs w:val="28"/>
          <w:lang w:eastAsia="uk-UA"/>
        </w:rPr>
        <w:t>«Україна і світ»</w:t>
      </w:r>
      <w:r w:rsidRPr="00593584">
        <w:rPr>
          <w:rFonts w:ascii="Times New Roman" w:hAnsi="Times New Roman"/>
          <w:sz w:val="28"/>
          <w:szCs w:val="28"/>
          <w:lang w:eastAsia="uk-UA"/>
        </w:rPr>
        <w:t xml:space="preserve"> висвітлено взаємозв’язки української та зарубіжних літератур, зв’язки </w:t>
      </w:r>
      <w:r w:rsidRPr="00593584">
        <w:rPr>
          <w:rFonts w:ascii="Times New Roman" w:hAnsi="Times New Roman"/>
          <w:sz w:val="28"/>
          <w:szCs w:val="28"/>
          <w:lang w:eastAsia="uk-UA"/>
        </w:rPr>
        <w:lastRenderedPageBreak/>
        <w:t>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самоідентифікації учнів, усвідомленню ними національних цінностей та</w:t>
      </w:r>
      <w:r w:rsidR="00A10CBB" w:rsidRPr="00593584">
        <w:rPr>
          <w:rFonts w:ascii="Times New Roman" w:hAnsi="Times New Roman"/>
          <w:sz w:val="28"/>
          <w:szCs w:val="28"/>
          <w:lang w:eastAsia="uk-UA"/>
        </w:rPr>
        <w:t xml:space="preserve"> необхідності їх</w:t>
      </w:r>
      <w:r w:rsidRPr="00593584">
        <w:rPr>
          <w:rFonts w:ascii="Times New Roman" w:hAnsi="Times New Roman"/>
          <w:sz w:val="28"/>
          <w:szCs w:val="28"/>
          <w:lang w:eastAsia="uk-UA"/>
        </w:rPr>
        <w:t xml:space="preserve"> збереження й примноження в умовах глобалізації світу. </w:t>
      </w:r>
    </w:p>
    <w:p w14:paraId="259B35A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Етапи літературної освіти відрізняються принципами відбору літературних текстів, змістом навчального матеріалу, державними вимогами до рівня загальноос</w:t>
      </w:r>
      <w:r w:rsidR="00091BD2" w:rsidRPr="00593584">
        <w:rPr>
          <w:rFonts w:ascii="Times New Roman" w:hAnsi="Times New Roman"/>
          <w:sz w:val="28"/>
          <w:szCs w:val="28"/>
          <w:lang w:eastAsia="uk-UA"/>
        </w:rPr>
        <w:t xml:space="preserve">вітньої підготовки учнів, але </w:t>
      </w:r>
      <w:r w:rsidRPr="00593584">
        <w:rPr>
          <w:rFonts w:ascii="Times New Roman" w:hAnsi="Times New Roman"/>
          <w:sz w:val="28"/>
          <w:szCs w:val="28"/>
          <w:lang w:eastAsia="uk-UA"/>
        </w:rPr>
        <w:t xml:space="preserve">між ними існує тісний зв’язок і наступність. </w:t>
      </w:r>
    </w:p>
    <w:p w14:paraId="4E66A29C" w14:textId="77777777"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6" w:name="_Toc483771275"/>
      <w:r w:rsidRPr="00593584">
        <w:rPr>
          <w:rFonts w:ascii="Times New Roman" w:hAnsi="Times New Roman"/>
          <w:b/>
          <w:bCs/>
          <w:sz w:val="28"/>
          <w:szCs w:val="28"/>
          <w:lang w:eastAsia="uk-UA"/>
        </w:rPr>
        <w:t>Завдання вивчення літератури в 5–7 класах (прилучення до читання):</w:t>
      </w:r>
      <w:bookmarkEnd w:id="6"/>
    </w:p>
    <w:p w14:paraId="52790B12" w14:textId="77777777" w:rsidR="00B17093" w:rsidRPr="00593584" w:rsidRDefault="00B17093" w:rsidP="00A3389D">
      <w:pPr>
        <w:numPr>
          <w:ilvl w:val="0"/>
          <w:numId w:val="34"/>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стійкий інтерес до літератури, прилучити їх до читання;</w:t>
      </w:r>
    </w:p>
    <w:p w14:paraId="08AA878F"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формуванню моральних якостей школярів засобами</w:t>
      </w:r>
      <w:r w:rsidR="00091BD2" w:rsidRPr="00593584">
        <w:rPr>
          <w:rFonts w:ascii="Times New Roman" w:hAnsi="Times New Roman"/>
          <w:sz w:val="28"/>
          <w:szCs w:val="28"/>
          <w:lang w:eastAsia="uk-UA"/>
        </w:rPr>
        <w:t xml:space="preserve"> літератури, їхньої національної</w:t>
      </w:r>
      <w:r w:rsidR="0013621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самоідентифікації, розумінню значення української мови та іноземних мов в опануванні здобутків світової культури;</w:t>
      </w:r>
    </w:p>
    <w:p w14:paraId="111F4082"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зміст і форму художнього твору, їхні складники;</w:t>
      </w:r>
    </w:p>
    <w:p w14:paraId="76FA809B"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основні вміння аналізу та інтерпретації художнього твору;</w:t>
      </w:r>
    </w:p>
    <w:p w14:paraId="0324C228"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вміння характеризувати літературних персонажів, виявляти засоби виразності;</w:t>
      </w:r>
    </w:p>
    <w:p w14:paraId="34393825"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основні уявлення про оригінал і художній переклад, сформувати елементарні вміння та навички порівняння художніх творів в оригіналах і перекладах (за умови володіння учнями іноземними мовами);</w:t>
      </w:r>
    </w:p>
    <w:p w14:paraId="122BC574"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розвивати вміння та навички зв’язного мовлення (усного й писемного) під час підготовки різних видів робіт (висловлення власної думки щодо </w:t>
      </w:r>
      <w:r w:rsidRPr="00593584">
        <w:rPr>
          <w:rFonts w:ascii="Times New Roman" w:hAnsi="Times New Roman"/>
          <w:sz w:val="28"/>
          <w:szCs w:val="28"/>
          <w:lang w:eastAsia="uk-UA"/>
        </w:rPr>
        <w:lastRenderedPageBreak/>
        <w:t>прочитаного, характеристика образу, складання плану твору, написання твору на літературну тему тощо).</w:t>
      </w:r>
      <w:r w:rsidR="001A07A1" w:rsidRPr="00593584">
        <w:rPr>
          <w:rFonts w:ascii="Times New Roman" w:hAnsi="Times New Roman"/>
          <w:sz w:val="28"/>
          <w:szCs w:val="28"/>
          <w:lang w:eastAsia="uk-UA"/>
        </w:rPr>
        <w:t xml:space="preserve"> </w:t>
      </w:r>
    </w:p>
    <w:p w14:paraId="3442ADBC" w14:textId="77777777"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7" w:name="_Toc483771276"/>
      <w:r w:rsidRPr="00593584">
        <w:rPr>
          <w:rFonts w:ascii="Times New Roman" w:hAnsi="Times New Roman"/>
          <w:b/>
          <w:bCs/>
          <w:sz w:val="28"/>
          <w:szCs w:val="28"/>
          <w:lang w:eastAsia="uk-UA"/>
        </w:rPr>
        <w:t>Завдання вивчення літератури у 8–9 класах (системне читання):</w:t>
      </w:r>
      <w:bookmarkEnd w:id="7"/>
    </w:p>
    <w:p w14:paraId="7D0FE0C8" w14:textId="77777777" w:rsidR="00B17093" w:rsidRPr="00593584" w:rsidRDefault="00B17093" w:rsidP="00A3389D">
      <w:pPr>
        <w:numPr>
          <w:ilvl w:val="0"/>
          <w:numId w:val="35"/>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основні літературні епохи, напрями, течії в контексті вітчизняної та світової культури;</w:t>
      </w:r>
    </w:p>
    <w:p w14:paraId="652F508A"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розкрити жанрово-родовий поділ літератури, навчити розрізняти твори різних родів і жанрів у їхній специфіці;</w:t>
      </w:r>
    </w:p>
    <w:p w14:paraId="6331AFF2"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поглибити вміння аналізу та інтерпретації творів літератури із застосуванням основних теоретичних понять;</w:t>
      </w:r>
    </w:p>
    <w:p w14:paraId="0437D3C0"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уміння виокремлювати компоненти змісту й</w:t>
      </w:r>
      <w:r w:rsidR="00136214" w:rsidRPr="00593584">
        <w:rPr>
          <w:rFonts w:ascii="Times New Roman" w:hAnsi="Times New Roman"/>
          <w:sz w:val="28"/>
          <w:szCs w:val="28"/>
          <w:lang w:eastAsia="uk-UA"/>
        </w:rPr>
        <w:t xml:space="preserve"> форми, установлювати зв’язки </w:t>
      </w:r>
      <w:r w:rsidRPr="00593584">
        <w:rPr>
          <w:rFonts w:ascii="Times New Roman" w:hAnsi="Times New Roman"/>
          <w:sz w:val="28"/>
          <w:szCs w:val="28"/>
          <w:lang w:eastAsia="uk-UA"/>
        </w:rPr>
        <w:t>між окремими компонентами твору, визначати їхні функції в тексті;</w:t>
      </w:r>
    </w:p>
    <w:p w14:paraId="6CC31163"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навчити школярів зіставляти різні літературні твори, явища, визначати їхню художню своєрідність;</w:t>
      </w:r>
    </w:p>
    <w:p w14:paraId="127EFC5A"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активізувати інтерес учнів до вивчення літератури в оригіналах і перекладах, розвинути вміння зіставляти оригінали й переклади (за умови володіння відповідною іноземною мовою);</w:t>
      </w:r>
    </w:p>
    <w:p w14:paraId="2CA3C610"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самоствердженню учнів, виробленню в них моральних якостей, громадянської позиції;</w:t>
      </w:r>
    </w:p>
    <w:p w14:paraId="21F22496"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розвивати вміння й навички зв’язного мовлення (із застосуванням аргументації, елементів дискусії, оцінки щодо прочитаного та ін.);</w:t>
      </w:r>
    </w:p>
    <w:p w14:paraId="617260FD"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виховувати естетичні почуття та емоції, формувати здібність отримувати естетичне задоволення від прочитаного. </w:t>
      </w:r>
    </w:p>
    <w:p w14:paraId="7BFFA33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Літературні явища презентуються учням 8-9 класів у перебігу літературного процесу, у розвитку національних літератур та їхніх взаємозв’язках, у широкому контексті культури. У 8–9 класах учні </w:t>
      </w:r>
      <w:r w:rsidR="00136214" w:rsidRPr="00593584">
        <w:rPr>
          <w:rFonts w:ascii="Times New Roman" w:hAnsi="Times New Roman"/>
          <w:sz w:val="28"/>
          <w:szCs w:val="28"/>
          <w:lang w:eastAsia="uk-UA"/>
        </w:rPr>
        <w:t>ознайомлюються</w:t>
      </w:r>
      <w:r w:rsidRPr="00593584">
        <w:rPr>
          <w:rFonts w:ascii="Times New Roman" w:hAnsi="Times New Roman"/>
          <w:sz w:val="28"/>
          <w:szCs w:val="28"/>
          <w:lang w:eastAsia="uk-UA"/>
        </w:rPr>
        <w:t xml:space="preserve">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послідовності, навчаються розрізняти різні жанри, аналізують </w:t>
      </w:r>
      <w:r w:rsidRPr="00593584">
        <w:rPr>
          <w:rFonts w:ascii="Times New Roman" w:hAnsi="Times New Roman"/>
          <w:sz w:val="28"/>
          <w:szCs w:val="28"/>
          <w:lang w:eastAsia="uk-UA"/>
        </w:rPr>
        <w:lastRenderedPageBreak/>
        <w:t>та інтерпретують художні твори не тільки в аспекті їхньої проблематики, а й художньої вартості. Твори, запропоновані для вивчення в програмі із зарубіжної літератури, відпові</w:t>
      </w:r>
      <w:r w:rsidR="00136214" w:rsidRPr="00593584">
        <w:rPr>
          <w:rFonts w:ascii="Times New Roman" w:hAnsi="Times New Roman"/>
          <w:sz w:val="28"/>
          <w:szCs w:val="28"/>
          <w:lang w:eastAsia="uk-UA"/>
        </w:rPr>
        <w:t>дають віковим особливостям учнів</w:t>
      </w:r>
      <w:r w:rsidRPr="00593584">
        <w:rPr>
          <w:rFonts w:ascii="Times New Roman" w:hAnsi="Times New Roman"/>
          <w:sz w:val="28"/>
          <w:szCs w:val="28"/>
          <w:lang w:eastAsia="uk-UA"/>
        </w:rPr>
        <w:t xml:space="preserve">, вони не є надто </w:t>
      </w:r>
      <w:r w:rsidR="00DD4035" w:rsidRPr="00593584">
        <w:rPr>
          <w:rFonts w:ascii="Times New Roman" w:hAnsi="Times New Roman"/>
          <w:sz w:val="28"/>
          <w:szCs w:val="28"/>
          <w:lang w:eastAsia="uk-UA"/>
        </w:rPr>
        <w:t>обсяговими</w:t>
      </w:r>
      <w:r w:rsidRPr="00593584">
        <w:rPr>
          <w:rFonts w:ascii="Times New Roman" w:hAnsi="Times New Roman"/>
          <w:sz w:val="28"/>
          <w:szCs w:val="28"/>
          <w:lang w:eastAsia="uk-UA"/>
        </w:rPr>
        <w:t xml:space="preserve"> і складними для сприймання. Отримавши основні уявлення про перебіг літературного процесу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 у профільній школі.</w:t>
      </w:r>
    </w:p>
    <w:p w14:paraId="1925AF54"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8–9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фонду класики і сучасних зарубіжних творів актуального змісту сприятиме становленню особистісних якостей сучасної молоді.</w:t>
      </w:r>
    </w:p>
    <w:p w14:paraId="55C3F9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Уміння й навички учнів, набуті протягом </w:t>
      </w:r>
      <w:r w:rsidRPr="00593584">
        <w:rPr>
          <w:rFonts w:ascii="Times New Roman" w:hAnsi="Times New Roman"/>
          <w:b/>
          <w:bCs/>
          <w:i/>
          <w:iCs/>
          <w:sz w:val="28"/>
          <w:szCs w:val="28"/>
          <w:lang w:eastAsia="uk-UA"/>
        </w:rPr>
        <w:t>5–9 класів</w:t>
      </w:r>
      <w:r w:rsidRPr="00593584">
        <w:rPr>
          <w:rFonts w:ascii="Times New Roman" w:hAnsi="Times New Roman"/>
          <w:sz w:val="28"/>
          <w:szCs w:val="28"/>
          <w:lang w:eastAsia="uk-UA"/>
        </w:rPr>
        <w:t xml:space="preserve">, мають бути поглиблені під час подальшого вивчення зарубіжної літератури в старшій школі </w:t>
      </w:r>
      <w:r w:rsidR="004322D3" w:rsidRPr="00593584">
        <w:rPr>
          <w:rFonts w:ascii="Times New Roman" w:hAnsi="Times New Roman"/>
          <w:sz w:val="28"/>
          <w:szCs w:val="28"/>
          <w:lang w:eastAsia="uk-UA"/>
        </w:rPr>
        <w:br/>
      </w:r>
      <w:r w:rsidRPr="00593584">
        <w:rPr>
          <w:rFonts w:ascii="Times New Roman" w:hAnsi="Times New Roman"/>
          <w:b/>
          <w:bCs/>
          <w:i/>
          <w:iCs/>
          <w:sz w:val="28"/>
          <w:szCs w:val="28"/>
          <w:lang w:eastAsia="uk-UA"/>
        </w:rPr>
        <w:t>(10–11 класи).</w:t>
      </w:r>
    </w:p>
    <w:p w14:paraId="5A461CCD"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Викладання зарубіжної літератури в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класах здійснюється на підставі дидактичних, літературознавчих та методичних </w:t>
      </w:r>
      <w:r w:rsidRPr="00593584">
        <w:rPr>
          <w:rFonts w:ascii="Times New Roman" w:hAnsi="Times New Roman"/>
          <w:b/>
          <w:bCs/>
          <w:i/>
          <w:iCs/>
          <w:sz w:val="28"/>
          <w:szCs w:val="28"/>
          <w:lang w:eastAsia="uk-UA"/>
        </w:rPr>
        <w:t>принципів</w:t>
      </w:r>
      <w:r w:rsidRPr="00593584">
        <w:rPr>
          <w:rFonts w:ascii="Times New Roman" w:hAnsi="Times New Roman"/>
          <w:sz w:val="28"/>
          <w:szCs w:val="28"/>
          <w:lang w:eastAsia="uk-UA"/>
        </w:rPr>
        <w:t>:</w:t>
      </w:r>
    </w:p>
    <w:p w14:paraId="4ECBC4C1" w14:textId="77777777"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t xml:space="preserve">традиційних </w:t>
      </w:r>
      <w:r w:rsidRPr="00593584">
        <w:rPr>
          <w:rFonts w:ascii="Times New Roman" w:hAnsi="Times New Roman"/>
          <w:sz w:val="28"/>
          <w:szCs w:val="28"/>
          <w:lang w:eastAsia="uk-UA"/>
        </w:rPr>
        <w:t>(</w:t>
      </w:r>
      <w:r w:rsidRPr="00593584">
        <w:rPr>
          <w:rFonts w:ascii="Times New Roman" w:hAnsi="Times New Roman"/>
          <w:i/>
          <w:iCs/>
          <w:sz w:val="28"/>
          <w:szCs w:val="28"/>
          <w:lang w:eastAsia="uk-UA"/>
        </w:rPr>
        <w:t>науковість, історизм, зв’язок навчання та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комунікативність, репрезентативність, країнознавчий підхід та ін</w:t>
      </w:r>
      <w:r w:rsidRPr="00593584">
        <w:rPr>
          <w:rFonts w:ascii="Times New Roman" w:hAnsi="Times New Roman"/>
          <w:sz w:val="28"/>
          <w:szCs w:val="28"/>
          <w:lang w:eastAsia="uk-UA"/>
        </w:rPr>
        <w:t>.);</w:t>
      </w:r>
    </w:p>
    <w:p w14:paraId="7A48099C" w14:textId="77777777"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t>нових</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ціннісного підходу, нерепресивної свідомості, іманентності, вивчення літератури в контексті розвитку культури й мистецтва, використання знання різних мов і перекладів, компаративності, діалогізму та ін</w:t>
      </w:r>
      <w:r w:rsidRPr="00593584">
        <w:rPr>
          <w:rFonts w:ascii="Times New Roman" w:hAnsi="Times New Roman"/>
          <w:sz w:val="28"/>
          <w:szCs w:val="28"/>
          <w:lang w:eastAsia="uk-UA"/>
        </w:rPr>
        <w:t>.).</w:t>
      </w:r>
    </w:p>
    <w:p w14:paraId="38A59C4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Вивчення зарубіжної літератури в загальноосвітніх навчальних закладах – творчий процес, у якому вчитель та учні є повноправними партнерами й учасниками культурного діалогу, який має зробити книжку невід’ємною частиною життя нового покоління громадян України у XXI ст.,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w:t>
      </w:r>
    </w:p>
    <w:p w14:paraId="446964AD" w14:textId="77777777" w:rsidR="001A07A1" w:rsidRPr="00593584" w:rsidRDefault="001A07A1" w:rsidP="00A3389D">
      <w:pPr>
        <w:spacing w:after="0" w:line="360" w:lineRule="auto"/>
        <w:rPr>
          <w:rFonts w:ascii="Times New Roman" w:hAnsi="Times New Roman"/>
          <w:b/>
          <w:bCs/>
          <w:kern w:val="36"/>
          <w:sz w:val="28"/>
          <w:szCs w:val="28"/>
          <w:lang w:eastAsia="uk-UA"/>
        </w:rPr>
      </w:pPr>
      <w:bookmarkStart w:id="8" w:name="_Toc483771277"/>
      <w:r w:rsidRPr="00593584">
        <w:rPr>
          <w:rFonts w:ascii="Times New Roman" w:hAnsi="Times New Roman"/>
          <w:b/>
          <w:bCs/>
          <w:kern w:val="36"/>
          <w:sz w:val="28"/>
          <w:szCs w:val="28"/>
          <w:lang w:eastAsia="uk-UA"/>
        </w:rPr>
        <w:br w:type="page"/>
      </w:r>
    </w:p>
    <w:p w14:paraId="1A48179E" w14:textId="77777777"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lastRenderedPageBreak/>
        <w:t>Навчальні програми 5-9 класів</w:t>
      </w:r>
      <w:bookmarkEnd w:id="8"/>
    </w:p>
    <w:p w14:paraId="5ABEC8E9"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9" w:name="_Toc483771278"/>
      <w:r w:rsidRPr="00593584">
        <w:rPr>
          <w:rFonts w:ascii="Times New Roman" w:hAnsi="Times New Roman"/>
          <w:b/>
          <w:bCs/>
          <w:sz w:val="28"/>
          <w:szCs w:val="28"/>
          <w:lang w:eastAsia="uk-UA"/>
        </w:rPr>
        <w:t>5 клас</w:t>
      </w:r>
      <w:bookmarkEnd w:id="9"/>
    </w:p>
    <w:p w14:paraId="642E7B8B"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664668B9"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362C6A42"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60F532C7"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39A9DD1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236"/>
        <w:gridCol w:w="5219"/>
      </w:tblGrid>
      <w:tr w:rsidR="0056082D" w:rsidRPr="00593584" w14:paraId="76D20BD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493FBFF"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14:paraId="7C373F66"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1D1E"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47E1A9C4"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31D58B9"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0" w:name="_Toc483771279"/>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0"/>
          </w:p>
        </w:tc>
      </w:tr>
      <w:tr w:rsidR="0056082D" w:rsidRPr="00593584" w14:paraId="313ED79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3AA815"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604F0C56"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3992FDC"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прикладі малих фольклорних жанрів взаємозв’язок усього живого на світі, важливість збереження природи як середовища, необхідного для життя людини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36CDE4FD"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використову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народну мудрість у повсякденному житті для уникнення </w:t>
            </w:r>
            <w:r w:rsidRPr="00593584">
              <w:rPr>
                <w:rFonts w:ascii="Times New Roman" w:hAnsi="Times New Roman"/>
                <w:sz w:val="28"/>
                <w:szCs w:val="28"/>
                <w:lang w:eastAsia="uk-UA"/>
              </w:rPr>
              <w:lastRenderedPageBreak/>
              <w:t>конфліктних ситуацій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13D67E20"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здорового способу життя в ході вивчення прислів’їв, приказок, загадок, пісень народів світу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6B15EA7"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форму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активну життєву позицію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D88FC03"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0B390D02"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художньої літератури в сучасному житті людини й людства;</w:t>
            </w:r>
          </w:p>
          <w:p w14:paraId="26B4BA67"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поняття «фольклор», «прислів’я», «приказка», «загадка», «пісня», </w:t>
            </w: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їх за будовою і художніми особливостями</w:t>
            </w:r>
            <w:r w:rsidRPr="00593584">
              <w:rPr>
                <w:rFonts w:ascii="Times New Roman" w:hAnsi="Times New Roman"/>
                <w:i/>
                <w:iCs/>
                <w:sz w:val="28"/>
                <w:szCs w:val="28"/>
                <w:lang w:eastAsia="uk-UA"/>
              </w:rPr>
              <w:t>;</w:t>
            </w:r>
          </w:p>
          <w:p w14:paraId="7E5FCF7D"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 приклади і 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(пряме і переносне) 2-3-х прислів’їв, приказок, загадок, пісень</w:t>
            </w:r>
            <w:r w:rsidRPr="00593584">
              <w:rPr>
                <w:rFonts w:ascii="Times New Roman" w:hAnsi="Times New Roman"/>
                <w:i/>
                <w:iCs/>
                <w:sz w:val="28"/>
                <w:szCs w:val="28"/>
                <w:lang w:eastAsia="uk-UA"/>
              </w:rPr>
              <w:t>;</w:t>
            </w:r>
          </w:p>
          <w:p w14:paraId="3CA7F8F4"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Cs/>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зміст фольклорних творів (малих жанрів) різних народів;</w:t>
            </w:r>
          </w:p>
          <w:p w14:paraId="13067CF0"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установлю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подібність прислів’їв, приказок, </w:t>
            </w:r>
            <w:r w:rsidRPr="00593584">
              <w:rPr>
                <w:rFonts w:ascii="Times New Roman" w:hAnsi="Times New Roman"/>
                <w:iCs/>
                <w:sz w:val="28"/>
                <w:szCs w:val="28"/>
                <w:lang w:eastAsia="uk-UA"/>
              </w:rPr>
              <w:lastRenderedPageBreak/>
              <w:t>загадок, пісень різних народів (зокрема з використанням іноземної мови</w:t>
            </w:r>
            <w:r w:rsidRPr="00593584">
              <w:rPr>
                <w:rFonts w:ascii="Times New Roman" w:hAnsi="Times New Roman"/>
                <w:i/>
                <w:iCs/>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3C3EC" w14:textId="77777777" w:rsidR="0056082D" w:rsidRPr="00593584" w:rsidRDefault="0056082D" w:rsidP="00A3389D">
            <w:pPr>
              <w:spacing w:after="0" w:line="360" w:lineRule="auto"/>
              <w:rPr>
                <w:rFonts w:ascii="Times New Roman" w:hAnsi="Times New Roman"/>
                <w:sz w:val="28"/>
                <w:szCs w:val="28"/>
                <w:lang w:eastAsia="uk-UA"/>
              </w:rPr>
            </w:pPr>
          </w:p>
          <w:p w14:paraId="74B0328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Художня література – духовна скарбниця людства. Роль книжки в сучасному житті.</w:t>
            </w:r>
          </w:p>
          <w:p w14:paraId="268FB11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 його характерні ознаки. Фольклорні жанри різних народів (при</w:t>
            </w:r>
            <w:r w:rsidR="00181F64" w:rsidRPr="00593584">
              <w:rPr>
                <w:rFonts w:ascii="Times New Roman" w:hAnsi="Times New Roman"/>
                <w:sz w:val="28"/>
                <w:szCs w:val="28"/>
                <w:lang w:eastAsia="uk-UA"/>
              </w:rPr>
              <w:t>-</w:t>
            </w:r>
            <w:r w:rsidRPr="00593584">
              <w:rPr>
                <w:rFonts w:ascii="Times New Roman" w:hAnsi="Times New Roman"/>
                <w:sz w:val="28"/>
                <w:szCs w:val="28"/>
                <w:lang w:eastAsia="uk-UA"/>
              </w:rPr>
              <w:t>слів’я, приказки, загадки, пісні). Гуманістичні цінності, втілені у фольклорних творах різних народів. Література і фольклор.</w:t>
            </w:r>
          </w:p>
          <w:p w14:paraId="7188F0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Теорія літератури (ТЛ).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Фольклор, прислів’я, приказка, загадка, пісня.</w:t>
            </w:r>
          </w:p>
          <w:p w14:paraId="2D89079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Література і культура (ЛК)</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Зв</w:t>
            </w:r>
            <w:r w:rsidRPr="00593584">
              <w:rPr>
                <w:rFonts w:ascii="Times New Roman" w:hAnsi="Times New Roman"/>
                <w:sz w:val="28"/>
                <w:szCs w:val="28"/>
                <w:lang w:eastAsia="uk-UA"/>
              </w:rPr>
              <w:t>’</w:t>
            </w:r>
            <w:r w:rsidRPr="00593584">
              <w:rPr>
                <w:rFonts w:ascii="Times New Roman" w:hAnsi="Times New Roman"/>
                <w:i/>
                <w:iCs/>
                <w:sz w:val="28"/>
                <w:szCs w:val="28"/>
                <w:lang w:eastAsia="uk-UA"/>
              </w:rPr>
              <w:t>язок фольклорних жанрів із культурними традиціями різних народів і національностей.</w:t>
            </w:r>
          </w:p>
          <w:p w14:paraId="7CF3E51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Україна і світ (УС)</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Спільні для українського та зарубіжного фольклору (малих жанрів) теми, сюжети, образи.</w:t>
            </w:r>
          </w:p>
          <w:p w14:paraId="33A7C18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Елементи компаративістики (ЕК). </w:t>
            </w:r>
            <w:r w:rsidRPr="00593584">
              <w:rPr>
                <w:rFonts w:ascii="Times New Roman" w:hAnsi="Times New Roman"/>
                <w:i/>
                <w:iCs/>
                <w:sz w:val="28"/>
                <w:szCs w:val="28"/>
                <w:lang w:eastAsia="uk-UA"/>
              </w:rPr>
              <w:t>Порівняння малих жанрів фольклору різних народів (на рівні окремих компонентів тексту).</w:t>
            </w:r>
          </w:p>
          <w:p w14:paraId="45B71C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Міжпредметні зв’язки (МЗ).</w:t>
            </w:r>
          </w:p>
          <w:p w14:paraId="1CDE5AC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Українська мова, українська література, історія, музичне мистецтво</w:t>
            </w:r>
          </w:p>
          <w:p w14:paraId="194CC56E"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32BA2507"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2E19266"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1" w:name="_Toc483771280"/>
            <w:r w:rsidRPr="00593584">
              <w:rPr>
                <w:rFonts w:ascii="Times New Roman" w:hAnsi="Times New Roman"/>
                <w:b/>
                <w:bCs/>
                <w:sz w:val="28"/>
                <w:szCs w:val="28"/>
                <w:lang w:eastAsia="uk-UA"/>
              </w:rPr>
              <w:lastRenderedPageBreak/>
              <w:t>2. Казки народів світу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11"/>
          </w:p>
        </w:tc>
      </w:tr>
      <w:tr w:rsidR="0056082D" w:rsidRPr="00593584" w14:paraId="11EC7FE6"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A2B4C72" w14:textId="77777777"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14:paraId="5A206F2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29551EC9" w14:textId="77777777" w:rsidR="0056082D" w:rsidRPr="00593584" w:rsidRDefault="0056082D" w:rsidP="00A3389D">
            <w:pPr>
              <w:numPr>
                <w:ilvl w:val="0"/>
                <w:numId w:val="3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набува</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досвіду спілкування з природою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18AC2E9" w14:textId="77777777" w:rsidR="0056082D" w:rsidRPr="00593584" w:rsidRDefault="0056082D"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ться </w:t>
            </w:r>
            <w:r w:rsidRPr="00593584">
              <w:rPr>
                <w:rFonts w:ascii="Times New Roman" w:hAnsi="Times New Roman"/>
                <w:sz w:val="28"/>
                <w:szCs w:val="28"/>
                <w:lang w:eastAsia="uk-UA"/>
              </w:rPr>
              <w:t xml:space="preserve">цінувати власну свободу, ініціативність, </w:t>
            </w:r>
            <w:r w:rsidRPr="00593584">
              <w:rPr>
                <w:rFonts w:ascii="Times New Roman" w:hAnsi="Times New Roman"/>
                <w:i/>
                <w:sz w:val="28"/>
                <w:szCs w:val="28"/>
                <w:lang w:eastAsia="uk-UA"/>
              </w:rPr>
              <w:t>обстою</w:t>
            </w:r>
            <w:r w:rsidR="007F205F" w:rsidRPr="00593584">
              <w:rPr>
                <w:rFonts w:ascii="Times New Roman" w:hAnsi="Times New Roman"/>
                <w:i/>
                <w:sz w:val="28"/>
                <w:szCs w:val="28"/>
                <w:lang w:eastAsia="uk-UA"/>
              </w:rPr>
              <w:t xml:space="preserve">є </w:t>
            </w:r>
            <w:r w:rsidR="00181F64"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власні позиції; </w:t>
            </w:r>
            <w:r w:rsidRPr="00593584">
              <w:rPr>
                <w:rFonts w:ascii="Times New Roman" w:hAnsi="Times New Roman"/>
                <w:i/>
                <w:iCs/>
                <w:sz w:val="28"/>
                <w:szCs w:val="28"/>
                <w:lang w:eastAsia="uk-UA"/>
              </w:rPr>
              <w:t>використову</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народну мудрість у повсякденному житті для уникнення конфліктних ситуацій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3643FD6" w14:textId="77777777" w:rsidR="0056082D" w:rsidRPr="00593584" w:rsidRDefault="002102D3"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навчається</w:t>
            </w:r>
            <w:r w:rsidR="00181F64"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кмітливості й винахідливості (</w:t>
            </w:r>
            <w:r w:rsidR="0056082D" w:rsidRPr="00593584">
              <w:rPr>
                <w:rFonts w:ascii="Times New Roman" w:hAnsi="Times New Roman"/>
                <w:b/>
                <w:bCs/>
                <w:sz w:val="28"/>
                <w:szCs w:val="28"/>
                <w:lang w:eastAsia="uk-UA"/>
              </w:rPr>
              <w:t>НЛ-4</w:t>
            </w:r>
            <w:r w:rsidR="0056082D" w:rsidRPr="00593584">
              <w:rPr>
                <w:rFonts w:ascii="Times New Roman" w:hAnsi="Times New Roman"/>
                <w:sz w:val="28"/>
                <w:szCs w:val="28"/>
                <w:lang w:eastAsia="uk-UA"/>
              </w:rPr>
              <w:t>).</w:t>
            </w:r>
            <w:r w:rsidR="001A07A1" w:rsidRPr="00593584">
              <w:rPr>
                <w:rFonts w:ascii="Times New Roman" w:hAnsi="Times New Roman"/>
                <w:i/>
                <w:iCs/>
                <w:sz w:val="28"/>
                <w:szCs w:val="28"/>
                <w:lang w:eastAsia="uk-UA"/>
              </w:rPr>
              <w:t xml:space="preserve"> </w:t>
            </w:r>
          </w:p>
          <w:p w14:paraId="37F1AA64"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4D229A44" w14:textId="77777777" w:rsidR="0056082D" w:rsidRPr="00593584" w:rsidRDefault="0056082D" w:rsidP="00A3389D">
            <w:pPr>
              <w:numPr>
                <w:ilvl w:val="0"/>
                <w:numId w:val="4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виразно чита</w:t>
            </w:r>
            <w:r w:rsidR="007F205F" w:rsidRPr="00593584">
              <w:rPr>
                <w:rFonts w:ascii="Times New Roman" w:hAnsi="Times New Roman"/>
                <w:i/>
                <w:sz w:val="28"/>
                <w:szCs w:val="28"/>
                <w:lang w:eastAsia="uk-UA"/>
              </w:rPr>
              <w:t>є</w:t>
            </w:r>
            <w:r w:rsidR="00181F6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тексти казок;</w:t>
            </w:r>
          </w:p>
          <w:p w14:paraId="4384F7AC"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головну думку прочитаного;</w:t>
            </w:r>
          </w:p>
          <w:p w14:paraId="5F1E5A93"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переказу</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тексти казок</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(окремі фрагменти й цілісно);</w:t>
            </w:r>
          </w:p>
          <w:p w14:paraId="2A85921E" w14:textId="77777777" w:rsidR="0056082D" w:rsidRPr="00593584" w:rsidRDefault="002102D3"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висловлює</w:t>
            </w:r>
            <w:r w:rsidR="0056082D" w:rsidRPr="00593584">
              <w:rPr>
                <w:rFonts w:ascii="Times New Roman" w:hAnsi="Times New Roman"/>
                <w:sz w:val="28"/>
                <w:szCs w:val="28"/>
                <w:lang w:eastAsia="uk-UA"/>
              </w:rPr>
              <w:t xml:space="preserve"> власне ставлення </w:t>
            </w:r>
            <w:r w:rsidR="0056082D" w:rsidRPr="00593584">
              <w:rPr>
                <w:rFonts w:ascii="Times New Roman" w:hAnsi="Times New Roman"/>
                <w:sz w:val="28"/>
                <w:szCs w:val="28"/>
                <w:lang w:eastAsia="uk-UA"/>
              </w:rPr>
              <w:lastRenderedPageBreak/>
              <w:t>до подій творів;</w:t>
            </w:r>
          </w:p>
          <w:p w14:paraId="61436522"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характеристику казкових персонажів, </w:t>
            </w:r>
            <w:r w:rsidRPr="00593584">
              <w:rPr>
                <w:rFonts w:ascii="Times New Roman" w:hAnsi="Times New Roman"/>
                <w:i/>
                <w:sz w:val="28"/>
                <w:szCs w:val="28"/>
                <w:lang w:eastAsia="uk-UA"/>
              </w:rPr>
              <w:t>оціню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 вчинки, моральні якості;</w:t>
            </w:r>
          </w:p>
          <w:p w14:paraId="718BBA31"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 xml:space="preserve">основні ознаки фольклорної і літературної казки, </w:t>
            </w:r>
            <w:r w:rsidRPr="00593584">
              <w:rPr>
                <w:rFonts w:ascii="Times New Roman" w:hAnsi="Times New Roman"/>
                <w:i/>
                <w:sz w:val="28"/>
                <w:szCs w:val="28"/>
                <w:lang w:eastAsia="uk-UA"/>
              </w:rPr>
              <w:t>навод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приклади з прочитаних творів;</w:t>
            </w:r>
          </w:p>
          <w:p w14:paraId="1872D8C6"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елементи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будови казок (зачин, основна частина, кінцівка, діалоги, повтори та ін.);</w:t>
            </w:r>
          </w:p>
          <w:p w14:paraId="08F2D7DC"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гуманістичний зміст казок, моральні цінності, утілені в них;</w:t>
            </w:r>
          </w:p>
          <w:p w14:paraId="674FC1AD"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зна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«антитеза», «алегорія»,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текстах, </w:t>
            </w: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значення антитези й алегорії в казках;</w:t>
            </w:r>
          </w:p>
          <w:p w14:paraId="79C5F0DF"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розумі</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поняття «автор літературного твору» (на початковому рівні);</w:t>
            </w:r>
          </w:p>
          <w:p w14:paraId="39B691D9"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національний колорит народних і літературних казок, окремі засоби його створення (деталі побуту, національні образи, мовні засоби та ін.);</w:t>
            </w:r>
          </w:p>
          <w:p w14:paraId="2C060EF8"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lastRenderedPageBreak/>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відомих збирачів і авторів казок (Ш. Перро, брати Я. і В. Ґрімм, О. Пушкін та ін.);</w:t>
            </w:r>
          </w:p>
          <w:p w14:paraId="7F791176"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002102D3" w:rsidRPr="00593584">
              <w:rPr>
                <w:rFonts w:ascii="Times New Roman" w:hAnsi="Times New Roman"/>
                <w:sz w:val="28"/>
                <w:szCs w:val="28"/>
                <w:lang w:eastAsia="uk-UA"/>
              </w:rPr>
              <w:t xml:space="preserve">твори мистецтва, </w:t>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утілені казкові образи й сюжети (живопис, музика, мультиплікація, кіно тощо);</w:t>
            </w:r>
          </w:p>
          <w:p w14:paraId="629FE61C"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українські та зарубіжні народні казки, </w:t>
            </w:r>
            <w:r w:rsidRPr="00593584">
              <w:rPr>
                <w:rFonts w:ascii="Times New Roman" w:hAnsi="Times New Roman"/>
                <w:i/>
                <w:sz w:val="28"/>
                <w:szCs w:val="28"/>
                <w:lang w:eastAsia="uk-UA"/>
              </w:rPr>
              <w:t>установлює</w:t>
            </w:r>
            <w:r w:rsidRPr="00593584">
              <w:rPr>
                <w:rFonts w:ascii="Times New Roman" w:hAnsi="Times New Roman"/>
                <w:sz w:val="28"/>
                <w:szCs w:val="28"/>
                <w:lang w:eastAsia="uk-UA"/>
              </w:rPr>
              <w:t xml:space="preserve"> в них окремі спільні елементи (образи, сюжети, особливості будови та ін.);</w:t>
            </w:r>
          </w:p>
          <w:p w14:paraId="2B4B9EF5"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українських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письменників – авторів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літературних казок, їхні твори, а також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українських перекладачів зарубіжних казок</w:t>
            </w:r>
          </w:p>
          <w:p w14:paraId="0F1DEE3B" w14:textId="77777777" w:rsidR="0056082D" w:rsidRPr="00593584" w:rsidRDefault="0056082D" w:rsidP="00A3389D">
            <w:pPr>
              <w:spacing w:after="24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8FD04" w14:textId="77777777" w:rsidR="0056082D" w:rsidRPr="00593584" w:rsidRDefault="0056082D" w:rsidP="00A3389D">
            <w:pPr>
              <w:spacing w:after="0" w:line="360" w:lineRule="auto"/>
              <w:rPr>
                <w:rFonts w:ascii="Times New Roman" w:hAnsi="Times New Roman"/>
                <w:sz w:val="28"/>
                <w:szCs w:val="28"/>
                <w:lang w:eastAsia="uk-UA"/>
              </w:rPr>
            </w:pPr>
          </w:p>
          <w:p w14:paraId="2D1F430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Жанрова специфіка фольклорної і літературної казки. Різновиди казок (про тварин, чарівні, соціально-побутові та ін.), їхні характерні ознаки.</w:t>
            </w:r>
          </w:p>
          <w:p w14:paraId="235BC68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«Фарбований шакал». «Панчатантра» – перша у світі фольклорна збірка, книга про основи житейської мудрості.</w:t>
            </w:r>
          </w:p>
          <w:p w14:paraId="12DAFD9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Викриття в образах тварин негативних людських якостей. Повчальний зміст казки.</w:t>
            </w:r>
          </w:p>
          <w:p w14:paraId="76400CBB" w14:textId="77777777"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t>Японські народні казки</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«Іссумбосі, або Хлопчик-Мізинчик», «Момотаро, або Хлопчик-Персик» (1 за вибором учителя). </w:t>
            </w:r>
            <w:r w:rsidRPr="00593584">
              <w:rPr>
                <w:rFonts w:ascii="Times New Roman" w:hAnsi="Times New Roman"/>
                <w:sz w:val="28"/>
                <w:szCs w:val="28"/>
                <w:lang w:eastAsia="uk-UA"/>
              </w:rPr>
              <w:t>Відображення любові до праці, кмітливості, сміливості, ставлення до природи в образах Іссумбосі, Момотаро. Національний колорит японських казок.</w:t>
            </w:r>
          </w:p>
          <w:p w14:paraId="1235519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Китайська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«Пензлик Маляна». </w:t>
            </w:r>
            <w:r w:rsidRPr="00593584">
              <w:rPr>
                <w:rFonts w:ascii="Times New Roman" w:hAnsi="Times New Roman"/>
                <w:sz w:val="28"/>
                <w:szCs w:val="28"/>
                <w:lang w:eastAsia="uk-UA"/>
              </w:rPr>
              <w:t>Поетизація мистецтва й уславлення образу митця в казці. Значення фантастичних елементів.</w:t>
            </w:r>
          </w:p>
          <w:p w14:paraId="2287671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Арабська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«Синдбад-Мореплавець» (третя подорож). </w:t>
            </w:r>
            <w:r w:rsidRPr="00593584">
              <w:rPr>
                <w:rFonts w:ascii="Times New Roman" w:hAnsi="Times New Roman"/>
                <w:sz w:val="28"/>
                <w:szCs w:val="28"/>
                <w:lang w:eastAsia="uk-UA"/>
              </w:rPr>
              <w:t>Утвердження жаги відкриття світу, мужності й людяності в казці. Утілення в образі Синдбада-Мореплавця віри в перемогу людини над обставинами.</w:t>
            </w:r>
          </w:p>
          <w:p w14:paraId="3F8BC7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Брати Я. і В. Ґрімм. «Пані Метелиця», «Бременські музиканти» (1 за вибором учителя). </w:t>
            </w:r>
            <w:r w:rsidRPr="00593584">
              <w:rPr>
                <w:rFonts w:ascii="Times New Roman" w:hAnsi="Times New Roman"/>
                <w:sz w:val="28"/>
                <w:szCs w:val="28"/>
                <w:lang w:eastAsia="uk-UA"/>
              </w:rPr>
              <w:t>Значення діяльності братів Я. і В. Ґрімм у збиранні й збереженні фольклору. Моральні цінності в казках. Характеристика образів персонажів. Антитеза.</w:t>
            </w:r>
          </w:p>
          <w:p w14:paraId="7068154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Вступ по поеми «Руслан і Людмила»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«Казка про рибалку та рибку», «Казка про мертву царівну і сімох богатирів» (1 за вибором учителя). </w:t>
            </w:r>
            <w:r w:rsidRPr="00593584">
              <w:rPr>
                <w:rFonts w:ascii="Times New Roman" w:hAnsi="Times New Roman"/>
                <w:sz w:val="28"/>
                <w:szCs w:val="28"/>
                <w:lang w:eastAsia="uk-UA"/>
              </w:rPr>
              <w:t>Синтез фольклорних і літературних елементів у творчості О. Пушкіна. Система образів. Автор.</w:t>
            </w:r>
          </w:p>
          <w:p w14:paraId="6404362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Ганс Крістіан Андерсен (1805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1875).</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xml:space="preserve">«Соловей», «Непохитний олов’яний </w:t>
            </w:r>
            <w:r w:rsidRPr="00593584">
              <w:rPr>
                <w:rFonts w:ascii="Times New Roman" w:hAnsi="Times New Roman"/>
                <w:b/>
                <w:bCs/>
                <w:sz w:val="28"/>
                <w:szCs w:val="28"/>
                <w:lang w:eastAsia="uk-UA"/>
              </w:rPr>
              <w:lastRenderedPageBreak/>
              <w:t>солдатик», «Дикі лебеді», «Снігова королева» (1 за вибором учителя).</w:t>
            </w:r>
          </w:p>
          <w:p w14:paraId="109D6FD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Протиставлення «справжнього» і «штучного» в казці «Соловей»; соловей як утілення сили природи й мистецтва. Утвердження сили кохання й відданості в казці «Непохитний олов’яний солдатик». Боротьба добра і зла в казці «Дикі лебеді». Змалювання протистояння щирих людських стосунків фантастичному світу зла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казці «Снігова королева».</w:t>
            </w:r>
          </w:p>
          <w:p w14:paraId="02D7B15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Оскар Уайльд (1854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1900). «Хлопчик-Зірка». </w:t>
            </w:r>
            <w:r w:rsidRPr="00593584">
              <w:rPr>
                <w:rFonts w:ascii="Times New Roman" w:hAnsi="Times New Roman"/>
                <w:sz w:val="28"/>
                <w:szCs w:val="28"/>
                <w:lang w:eastAsia="uk-UA"/>
              </w:rPr>
              <w:t>Казкові персонажі, їхня характеристика. Основний конфлікт. Символічний зміст назви твору. Еволюція образу головного героя.</w:t>
            </w:r>
          </w:p>
          <w:p w14:paraId="27BB3F9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Антитеза, алегорія, початкове поняття про автора, початкові поняття про оригінал і переклад.</w:t>
            </w:r>
          </w:p>
          <w:p w14:paraId="5582FCF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Національний колорит казок і засоби його створення. Казкові образи й сюжети у творах мистецтва (живопис, кіно, музика, мультиплікація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та ін.).</w:t>
            </w:r>
          </w:p>
          <w:p w14:paraId="1D2F654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Типологічно подібні образи в зарубіжних і українських казках </w:t>
            </w:r>
            <w:r w:rsidRPr="00593584">
              <w:rPr>
                <w:rFonts w:ascii="Times New Roman" w:hAnsi="Times New Roman"/>
                <w:i/>
                <w:iCs/>
                <w:sz w:val="28"/>
                <w:szCs w:val="28"/>
                <w:lang w:eastAsia="uk-UA"/>
              </w:rPr>
              <w:lastRenderedPageBreak/>
              <w:t>(Іссумбосі – Хлопчик-Мізинчик; Фарбований Шакал – Фарбований Лис та ін.).</w:t>
            </w:r>
          </w:p>
          <w:p w14:paraId="3E4DFF1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Спільні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елементи зарубіжних казок (теми, образи, особливості будови). Зіставлення оригіналів (фрагментів) зарубіжних казок з їхніми українськими перекладами (за умови володіння відповідною іноземною мовою).</w:t>
            </w:r>
          </w:p>
          <w:p w14:paraId="513FA6B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історія, музичне мистецтво, образотворче мистецтво, природознавс</w:t>
            </w:r>
            <w:r w:rsidR="002102D3" w:rsidRPr="00593584">
              <w:rPr>
                <w:rFonts w:ascii="Times New Roman" w:hAnsi="Times New Roman"/>
                <w:i/>
                <w:iCs/>
                <w:sz w:val="28"/>
                <w:szCs w:val="28"/>
                <w:lang w:eastAsia="uk-UA"/>
              </w:rPr>
              <w:t>тво</w:t>
            </w:r>
            <w:r w:rsidRPr="00593584">
              <w:rPr>
                <w:rFonts w:ascii="Times New Roman" w:hAnsi="Times New Roman"/>
                <w:i/>
                <w:iCs/>
                <w:sz w:val="28"/>
                <w:szCs w:val="28"/>
                <w:lang w:eastAsia="uk-UA"/>
              </w:rPr>
              <w:t xml:space="preserve"> </w:t>
            </w:r>
          </w:p>
        </w:tc>
      </w:tr>
      <w:tr w:rsidR="0056082D" w:rsidRPr="00593584" w14:paraId="683F038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8F348DC"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2" w:name="_Toc483771281"/>
            <w:r w:rsidRPr="00593584">
              <w:rPr>
                <w:rFonts w:ascii="Times New Roman" w:hAnsi="Times New Roman"/>
                <w:b/>
                <w:bCs/>
                <w:sz w:val="28"/>
                <w:szCs w:val="28"/>
                <w:lang w:eastAsia="uk-UA"/>
              </w:rPr>
              <w:lastRenderedPageBreak/>
              <w:t>3. Природа і людина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2"/>
          </w:p>
        </w:tc>
      </w:tr>
      <w:tr w:rsidR="0056082D" w:rsidRPr="00593584" w14:paraId="036ACD5E"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4762EB3"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4EA63C4"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F022EC5" w14:textId="77777777" w:rsidR="0056082D" w:rsidRPr="00593584" w:rsidRDefault="0056082D" w:rsidP="00A3389D">
            <w:pPr>
              <w:numPr>
                <w:ilvl w:val="0"/>
                <w:numId w:val="4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пізна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навколишнього середовища, </w:t>
            </w:r>
            <w:r w:rsidRPr="00593584">
              <w:rPr>
                <w:rFonts w:ascii="Times New Roman" w:hAnsi="Times New Roman"/>
                <w:i/>
                <w:sz w:val="28"/>
                <w:szCs w:val="28"/>
                <w:lang w:eastAsia="uk-UA"/>
              </w:rPr>
              <w:t>усвідомлю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взаємозв’язки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51C909DE" w14:textId="77777777"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свої вчинки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288C5C5F" w14:textId="77777777"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цінність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BC0705F" w14:textId="77777777"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ініціативність та особистісну позицію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10A3A769"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15A11C7" w14:textId="77777777" w:rsidR="0056082D" w:rsidRPr="00593584" w:rsidRDefault="0056082D" w:rsidP="00A3389D">
            <w:pPr>
              <w:numPr>
                <w:ilvl w:val="0"/>
                <w:numId w:val="42"/>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lastRenderedPageBreak/>
              <w:t>виразно чита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і емоційно </w:t>
            </w:r>
            <w:r w:rsidRPr="00593584">
              <w:rPr>
                <w:rFonts w:ascii="Times New Roman" w:hAnsi="Times New Roman"/>
                <w:i/>
                <w:sz w:val="28"/>
                <w:szCs w:val="28"/>
                <w:lang w:eastAsia="uk-UA"/>
              </w:rPr>
              <w:t>сприйма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віршовані й прозові твори;</w:t>
            </w:r>
          </w:p>
          <w:p w14:paraId="2768E6B2"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визначення</w:t>
            </w:r>
            <w:r w:rsidRPr="00593584">
              <w:rPr>
                <w:rFonts w:ascii="Times New Roman" w:hAnsi="Times New Roman"/>
                <w:sz w:val="28"/>
                <w:szCs w:val="28"/>
                <w:lang w:eastAsia="uk-UA"/>
              </w:rPr>
              <w:t xml:space="preserve"> термінів «тема», «ідея», </w:t>
            </w: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творах, </w:t>
            </w:r>
            <w:r w:rsidRPr="00593584">
              <w:rPr>
                <w:rFonts w:ascii="Times New Roman" w:hAnsi="Times New Roman"/>
                <w:i/>
                <w:sz w:val="28"/>
                <w:szCs w:val="28"/>
                <w:lang w:eastAsia="uk-UA"/>
              </w:rPr>
              <w:t>навод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відповідні цитати;</w:t>
            </w:r>
          </w:p>
          <w:p w14:paraId="7E67079D"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ставлення автора до світу природи, </w:t>
            </w:r>
            <w:r w:rsidRPr="00593584">
              <w:rPr>
                <w:rFonts w:ascii="Times New Roman" w:hAnsi="Times New Roman"/>
                <w:i/>
                <w:sz w:val="28"/>
                <w:szCs w:val="28"/>
                <w:lang w:eastAsia="uk-UA"/>
              </w:rPr>
              <w:t>знаход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і </w:t>
            </w:r>
            <w:r w:rsidRPr="00593584">
              <w:rPr>
                <w:rFonts w:ascii="Times New Roman" w:hAnsi="Times New Roman"/>
                <w:i/>
                <w:sz w:val="28"/>
                <w:szCs w:val="28"/>
                <w:lang w:eastAsia="uk-UA"/>
              </w:rPr>
              <w:t>коменту</w:t>
            </w:r>
            <w:r w:rsidR="007F205F"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відповідні цитати;</w:t>
            </w:r>
          </w:p>
          <w:p w14:paraId="519C00C7"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«епітет», «метафора»,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їх у прочитаних текстах, </w:t>
            </w:r>
            <w:r w:rsidR="007E6E43"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роль у розкритті авторського задуму;</w:t>
            </w:r>
          </w:p>
          <w:p w14:paraId="68D6BE1D"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специфіку літературного пейзажу порівняно з іншими творами мистецтва (живопису, музики);</w:t>
            </w:r>
          </w:p>
          <w:p w14:paraId="114846FD"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установлю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прочитаних літературних творів із фольклором на рівні окремих образів, художніх засобів, жанрових рис (пісня)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81355" w14:textId="77777777" w:rsidR="0056082D" w:rsidRPr="00593584" w:rsidRDefault="0056082D" w:rsidP="00A3389D">
            <w:pPr>
              <w:spacing w:after="0" w:line="360" w:lineRule="auto"/>
              <w:rPr>
                <w:rFonts w:ascii="Times New Roman" w:hAnsi="Times New Roman"/>
                <w:sz w:val="28"/>
                <w:szCs w:val="28"/>
                <w:lang w:eastAsia="uk-UA"/>
              </w:rPr>
            </w:pPr>
          </w:p>
          <w:p w14:paraId="286A58E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 Кітс (1795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«Про коника та цвіркуна». </w:t>
            </w:r>
            <w:r w:rsidRPr="00593584">
              <w:rPr>
                <w:rFonts w:ascii="Times New Roman" w:hAnsi="Times New Roman"/>
                <w:sz w:val="28"/>
                <w:szCs w:val="28"/>
                <w:lang w:eastAsia="uk-UA"/>
              </w:rPr>
              <w:t>Поетизація образу природи у вірші, його ідея («Поезія землі не вмре ніколи…»).</w:t>
            </w:r>
          </w:p>
          <w:p w14:paraId="12E26D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«Нічна пісня подорожнього». </w:t>
            </w:r>
            <w:r w:rsidRPr="00593584">
              <w:rPr>
                <w:rFonts w:ascii="Times New Roman" w:hAnsi="Times New Roman"/>
                <w:sz w:val="28"/>
                <w:szCs w:val="28"/>
                <w:lang w:eastAsia="uk-UA"/>
              </w:rPr>
              <w:t xml:space="preserve">Зображення взаємозв’язку різних сфер природи й людини в поетичному творі. </w:t>
            </w:r>
          </w:p>
          <w:p w14:paraId="137D020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«Задзвени із глибини…». </w:t>
            </w:r>
            <w:r w:rsidRPr="00593584">
              <w:rPr>
                <w:rFonts w:ascii="Times New Roman" w:hAnsi="Times New Roman"/>
                <w:sz w:val="28"/>
                <w:szCs w:val="28"/>
                <w:lang w:eastAsia="uk-UA"/>
              </w:rPr>
              <w:t>Утілення краси весняної природи у вірші. Зв’язок із фольклором (пісня).</w:t>
            </w:r>
          </w:p>
          <w:p w14:paraId="3DC39CA3" w14:textId="77777777"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lastRenderedPageBreak/>
              <w:t>Ернест Сетон-Томпсон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«Снап», «Лобо», «Доміно» (1 за вибором учителя). </w:t>
            </w:r>
            <w:r w:rsidRPr="00593584">
              <w:rPr>
                <w:rFonts w:ascii="Times New Roman" w:hAnsi="Times New Roman"/>
                <w:sz w:val="28"/>
                <w:szCs w:val="28"/>
                <w:lang w:eastAsia="uk-UA"/>
              </w:rPr>
              <w:t>Авторські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спостереження за світом природи. Утвердження любові до всього живого. Зображення художніх образів, їхнє розкриття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подіях твору.</w:t>
            </w:r>
          </w:p>
          <w:p w14:paraId="145CE7B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вірш.</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Пейзаж, тема, ідея, епітет, метафора.</w:t>
            </w:r>
          </w:p>
          <w:p w14:paraId="4B33254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Пейзаж у літературі та інших видах мистецтва.</w:t>
            </w:r>
          </w:p>
          <w:p w14:paraId="042A436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зарубіжних авторів</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про природу.</w:t>
            </w:r>
          </w:p>
          <w:p w14:paraId="64679C4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в літературних творах про природу (Г. Гейне).</w:t>
            </w:r>
          </w:p>
          <w:p w14:paraId="75E256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мистецтво, образотворче мистецтво, природознавство</w:t>
            </w:r>
          </w:p>
          <w:p w14:paraId="0719CA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14:paraId="6AEC4EA5"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355500A" w14:textId="77777777" w:rsidR="0056082D" w:rsidRPr="00593584" w:rsidRDefault="00FC4E17" w:rsidP="00A3389D">
            <w:pPr>
              <w:spacing w:line="360" w:lineRule="auto"/>
              <w:jc w:val="center"/>
              <w:rPr>
                <w:b/>
                <w:bCs/>
                <w:sz w:val="28"/>
                <w:szCs w:val="28"/>
                <w:lang w:eastAsia="uk-UA"/>
              </w:rPr>
            </w:pPr>
            <w:r w:rsidRPr="00593584">
              <w:rPr>
                <w:sz w:val="28"/>
                <w:szCs w:val="28"/>
                <w:lang w:eastAsia="uk-UA"/>
              </w:rPr>
              <w:lastRenderedPageBreak/>
              <w:t>Завершення І семестру</w:t>
            </w:r>
          </w:p>
        </w:tc>
      </w:tr>
      <w:tr w:rsidR="00FC4E17" w:rsidRPr="00593584" w14:paraId="2B209D0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69206EE" w14:textId="77777777" w:rsidR="00FC4E17" w:rsidRPr="00593584" w:rsidRDefault="00FC4E17" w:rsidP="00A3389D">
            <w:pPr>
              <w:spacing w:before="120" w:after="120" w:line="360" w:lineRule="auto"/>
              <w:jc w:val="center"/>
              <w:outlineLvl w:val="2"/>
              <w:rPr>
                <w:rFonts w:ascii="Times New Roman" w:hAnsi="Times New Roman"/>
                <w:b/>
                <w:bCs/>
                <w:sz w:val="28"/>
                <w:szCs w:val="28"/>
                <w:lang w:eastAsia="uk-UA"/>
              </w:rPr>
            </w:pPr>
            <w:bookmarkStart w:id="13" w:name="_Toc483771282"/>
            <w:r w:rsidRPr="00593584">
              <w:rPr>
                <w:rFonts w:ascii="Times New Roman" w:hAnsi="Times New Roman"/>
                <w:b/>
                <w:bCs/>
                <w:sz w:val="28"/>
                <w:szCs w:val="28"/>
                <w:lang w:eastAsia="uk-UA"/>
              </w:rPr>
              <w:lastRenderedPageBreak/>
              <w:t>4. Світ дитинства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13"/>
          </w:p>
        </w:tc>
      </w:tr>
      <w:tr w:rsidR="0056082D" w:rsidRPr="00593584" w14:paraId="20DBF615"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D34AA60"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878EB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21EAE585" w14:textId="77777777" w:rsidR="0056082D" w:rsidRPr="00593584" w:rsidRDefault="0056082D" w:rsidP="00A3389D">
            <w:pPr>
              <w:numPr>
                <w:ilvl w:val="0"/>
                <w:numId w:val="4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необхідність</w:t>
            </w:r>
            <w:r w:rsidRPr="00593584">
              <w:rPr>
                <w:rFonts w:ascii="Times New Roman" w:hAnsi="Times New Roman"/>
                <w:sz w:val="28"/>
                <w:szCs w:val="28"/>
                <w:lang w:eastAsia="uk-UA"/>
              </w:rPr>
              <w:t xml:space="preserve"> розв’язання проблем довкілля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B73EDC4" w14:textId="77777777"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важливість вияву ініціативи в суспільному житті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397558DD" w14:textId="77777777"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w:t>
            </w:r>
            <w:r w:rsidRPr="00593584">
              <w:rPr>
                <w:rFonts w:ascii="Times New Roman" w:hAnsi="Times New Roman"/>
                <w:sz w:val="28"/>
                <w:szCs w:val="28"/>
                <w:lang w:eastAsia="uk-UA"/>
              </w:rPr>
              <w:t>ереваги позитивного мислення для збереження здоров’я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5DED5E6" w14:textId="77777777"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героїв творів щодо їхньої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винахідливості, підприємливості та кмітливості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30C0BA90"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6CC1F044" w14:textId="77777777" w:rsidR="0056082D" w:rsidRPr="00593584" w:rsidRDefault="0056082D" w:rsidP="00A3389D">
            <w:pPr>
              <w:numPr>
                <w:ilvl w:val="0"/>
                <w:numId w:val="4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фрагменти текстів (зокрема читання в особах, коментоване читання);</w:t>
            </w:r>
          </w:p>
          <w:p w14:paraId="672B4541"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«сюжет» (як художню</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послідовність подій);</w:t>
            </w:r>
          </w:p>
          <w:p w14:paraId="020CC5D4"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елементи сюжету (експозиція, зав’язка, </w:t>
            </w:r>
            <w:r w:rsidRPr="00593584">
              <w:rPr>
                <w:rFonts w:ascii="Times New Roman" w:hAnsi="Times New Roman"/>
                <w:sz w:val="28"/>
                <w:szCs w:val="28"/>
                <w:lang w:eastAsia="uk-UA"/>
              </w:rPr>
              <w:lastRenderedPageBreak/>
              <w:t xml:space="preserve">розвиток дії, кульмінація, розв’язка),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творах;</w:t>
            </w:r>
          </w:p>
          <w:p w14:paraId="3F0E091E"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події прочитаних творів Марка Тве</w:t>
            </w:r>
            <w:r w:rsidR="0068294E" w:rsidRPr="00593584">
              <w:rPr>
                <w:rFonts w:ascii="Times New Roman" w:hAnsi="Times New Roman"/>
                <w:sz w:val="28"/>
                <w:szCs w:val="28"/>
                <w:lang w:eastAsia="uk-UA"/>
              </w:rPr>
              <w:t>на й</w:t>
            </w:r>
            <w:r w:rsidRPr="00593584">
              <w:rPr>
                <w:rFonts w:ascii="Times New Roman" w:hAnsi="Times New Roman"/>
                <w:sz w:val="28"/>
                <w:szCs w:val="28"/>
                <w:lang w:eastAsia="uk-UA"/>
              </w:rPr>
              <w:t xml:space="preserve"> Е. Портер;</w:t>
            </w:r>
          </w:p>
          <w:p w14:paraId="18809919"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розділи (фрагменти) прозових текстів;</w:t>
            </w:r>
          </w:p>
          <w:p w14:paraId="187E0C5B" w14:textId="77777777" w:rsidR="004322D3"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0068294E" w:rsidRPr="00593584">
              <w:rPr>
                <w:rFonts w:ascii="Times New Roman" w:hAnsi="Times New Roman"/>
                <w:i/>
                <w:iCs/>
                <w:sz w:val="28"/>
                <w:szCs w:val="28"/>
                <w:lang w:eastAsia="uk-UA"/>
              </w:rPr>
              <w:t xml:space="preserve"> й</w:t>
            </w:r>
            <w:r w:rsidRPr="00593584">
              <w:rPr>
                <w:rFonts w:ascii="Times New Roman" w:hAnsi="Times New Roman"/>
                <w:i/>
                <w:iCs/>
                <w:sz w:val="28"/>
                <w:szCs w:val="28"/>
                <w:lang w:eastAsia="uk-UA"/>
              </w:rPr>
              <w:t xml:space="preserve">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поняття «портрет», </w:t>
            </w:r>
            <w:r w:rsidRPr="00593584">
              <w:rPr>
                <w:rFonts w:ascii="Times New Roman" w:hAnsi="Times New Roman"/>
                <w:i/>
                <w:iCs/>
                <w:sz w:val="28"/>
                <w:szCs w:val="28"/>
                <w:lang w:eastAsia="uk-UA"/>
              </w:rPr>
              <w:t>знаход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iCs/>
                <w:sz w:val="28"/>
                <w:szCs w:val="28"/>
                <w:lang w:eastAsia="uk-UA"/>
              </w:rPr>
              <w:t>у тексті</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портрети персонажів;</w:t>
            </w:r>
          </w:p>
          <w:p w14:paraId="36ACC258" w14:textId="77777777" w:rsidR="0056082D" w:rsidRPr="00593584" w:rsidRDefault="0056082D" w:rsidP="004322D3">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 </w:t>
            </w:r>
          </w:p>
          <w:p w14:paraId="1CA88828"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w:t>
            </w:r>
            <w:r w:rsidR="007E6E43"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моральн</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xml:space="preserve"> якост</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вчинк</w:t>
            </w:r>
            <w:r w:rsidR="007E6E43" w:rsidRPr="00593584">
              <w:rPr>
                <w:rFonts w:ascii="Times New Roman" w:hAnsi="Times New Roman"/>
                <w:sz w:val="28"/>
                <w:szCs w:val="28"/>
                <w:lang w:eastAsia="uk-UA"/>
              </w:rPr>
              <w:t>и</w:t>
            </w:r>
            <w:r w:rsidRPr="00593584">
              <w:rPr>
                <w:rFonts w:ascii="Times New Roman" w:hAnsi="Times New Roman"/>
                <w:sz w:val="28"/>
                <w:szCs w:val="28"/>
                <w:lang w:eastAsia="uk-UA"/>
              </w:rPr>
              <w:t>;</w:t>
            </w:r>
          </w:p>
          <w:p w14:paraId="087C2660"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художні засоби створення образів персонажів (портрет, учинки, мова, ставлення до інших тощо);</w:t>
            </w:r>
          </w:p>
          <w:p w14:paraId="1DD8DB10"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 xml:space="preserve">про поняття «повість», «роман»,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жанрові ознаки на прикладі прочитаних творів;</w:t>
            </w:r>
          </w:p>
          <w:p w14:paraId="2358B268"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68294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Тома Сойєра і Гекльберрі Фінна, Тома Сойєра і Полліанни, </w:t>
            </w:r>
            <w:r w:rsidRPr="00593584">
              <w:rPr>
                <w:rFonts w:ascii="Times New Roman" w:hAnsi="Times New Roman"/>
                <w:i/>
                <w:iCs/>
                <w:sz w:val="28"/>
                <w:szCs w:val="28"/>
                <w:lang w:eastAsia="uk-UA"/>
              </w:rPr>
              <w:lastRenderedPageBreak/>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відмінність між ними (на рівні рис характеру);</w:t>
            </w:r>
          </w:p>
          <w:p w14:paraId="1CC0FF19" w14:textId="77777777" w:rsidR="0056082D" w:rsidRPr="00593584" w:rsidRDefault="0056082D" w:rsidP="0068294E">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w:t>
            </w:r>
            <w:r w:rsidR="0068294E" w:rsidRPr="00593584">
              <w:rPr>
                <w:rFonts w:ascii="Times New Roman" w:hAnsi="Times New Roman"/>
                <w:sz w:val="28"/>
                <w:szCs w:val="28"/>
                <w:lang w:eastAsia="uk-UA"/>
              </w:rPr>
              <w:t>ерекладачів творів Марка Твена та</w:t>
            </w:r>
            <w:r w:rsidRPr="00593584">
              <w:rPr>
                <w:rFonts w:ascii="Times New Roman" w:hAnsi="Times New Roman"/>
                <w:sz w:val="28"/>
                <w:szCs w:val="28"/>
                <w:lang w:eastAsia="uk-UA"/>
              </w:rPr>
              <w:t xml:space="preserve"> Е. Порте</w:t>
            </w:r>
            <w:r w:rsidR="0068294E" w:rsidRPr="00593584">
              <w:rPr>
                <w:rFonts w:ascii="Times New Roman" w:hAnsi="Times New Roman"/>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2837" w14:textId="77777777" w:rsidR="0056082D" w:rsidRPr="00593584" w:rsidRDefault="0056082D" w:rsidP="00A3389D">
            <w:pPr>
              <w:spacing w:after="0" w:line="360" w:lineRule="auto"/>
              <w:rPr>
                <w:rFonts w:ascii="Times New Roman" w:hAnsi="Times New Roman"/>
                <w:sz w:val="28"/>
                <w:szCs w:val="28"/>
                <w:lang w:eastAsia="uk-UA"/>
              </w:rPr>
            </w:pPr>
          </w:p>
          <w:p w14:paraId="349EA06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Марк Твен (1835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«Пригоди Тома Сойєра». </w:t>
            </w:r>
            <w:r w:rsidRPr="00593584">
              <w:rPr>
                <w:rFonts w:ascii="Times New Roman" w:hAnsi="Times New Roman"/>
                <w:sz w:val="28"/>
                <w:szCs w:val="28"/>
                <w:lang w:eastAsia="uk-UA"/>
              </w:rPr>
              <w:t>Світ дорослих і світ дітей у повісті. Том Сойєр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Гекльберрі Фінн. Ставлення автора до своїх героїв. Провідні ідеї твору (дружба, кохання, людяність та ін.).</w:t>
            </w:r>
          </w:p>
          <w:p w14:paraId="447D0BE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Елеанор Портер (1868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«Полліанна». </w:t>
            </w:r>
            <w:r w:rsidRPr="00593584">
              <w:rPr>
                <w:rFonts w:ascii="Times New Roman" w:hAnsi="Times New Roman"/>
                <w:sz w:val="28"/>
                <w:szCs w:val="28"/>
                <w:lang w:eastAsia="uk-UA"/>
              </w:rPr>
              <w:t>Щирість, мужність і оптимізм героїні твору, її вплив на життя міста. Полліанна та її друзі. Художні засоби розкриття образу Полліанни. Ідея радості життя й відкриття світу у творі.</w:t>
            </w:r>
          </w:p>
          <w:p w14:paraId="0C3F61E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Портрет. Початкові поняття про</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сюжет,</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повість, роман.</w:t>
            </w:r>
          </w:p>
          <w:p w14:paraId="769AEC5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творів Марка Твена і Е. Портер у</w:t>
            </w:r>
            <w:r w:rsidR="001A07A1" w:rsidRPr="00593584">
              <w:rPr>
                <w:rFonts w:ascii="Times New Roman" w:hAnsi="Times New Roman"/>
                <w:i/>
                <w:iCs/>
                <w:sz w:val="28"/>
                <w:szCs w:val="28"/>
                <w:lang w:eastAsia="uk-UA"/>
              </w:rPr>
              <w:t xml:space="preserve"> </w:t>
            </w:r>
            <w:r w:rsidR="0068294E" w:rsidRPr="00593584">
              <w:rPr>
                <w:rFonts w:ascii="Times New Roman" w:hAnsi="Times New Roman"/>
                <w:i/>
                <w:iCs/>
                <w:sz w:val="28"/>
                <w:szCs w:val="28"/>
                <w:lang w:eastAsia="uk-UA"/>
              </w:rPr>
              <w:t>кіно, живопису</w:t>
            </w:r>
            <w:r w:rsidRPr="00593584">
              <w:rPr>
                <w:rFonts w:ascii="Times New Roman" w:hAnsi="Times New Roman"/>
                <w:i/>
                <w:iCs/>
                <w:sz w:val="28"/>
                <w:szCs w:val="28"/>
                <w:lang w:eastAsia="uk-UA"/>
              </w:rPr>
              <w:t>, графіці та інших видах мистецтва.</w:t>
            </w:r>
          </w:p>
          <w:p w14:paraId="306902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Марка Твена, Е.Портер.</w:t>
            </w:r>
          </w:p>
          <w:p w14:paraId="478239B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Сойєр і Гекльберрі Фінн. Том Сойєр і Полліанна.</w:t>
            </w:r>
            <w:r w:rsidRPr="00593584">
              <w:rPr>
                <w:rFonts w:ascii="Times New Roman" w:hAnsi="Times New Roman"/>
                <w:sz w:val="28"/>
                <w:szCs w:val="28"/>
                <w:lang w:eastAsia="uk-UA"/>
              </w:rPr>
              <w:t xml:space="preserve"> </w:t>
            </w:r>
          </w:p>
          <w:p w14:paraId="69EE24D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музичне мистецтво, образотворче мистецтво</w:t>
            </w:r>
          </w:p>
          <w:p w14:paraId="7008E8E8"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081838E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17C496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4" w:name="_Toc483771283"/>
            <w:r w:rsidRPr="00593584">
              <w:rPr>
                <w:rFonts w:ascii="Times New Roman" w:hAnsi="Times New Roman"/>
                <w:b/>
                <w:bCs/>
                <w:sz w:val="28"/>
                <w:szCs w:val="28"/>
                <w:lang w:eastAsia="uk-UA"/>
              </w:rPr>
              <w:lastRenderedPageBreak/>
              <w:t>5. Сила творчої уяви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4"/>
          </w:p>
        </w:tc>
      </w:tr>
      <w:tr w:rsidR="0056082D" w:rsidRPr="00593584" w14:paraId="3CA89929"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44CAD66"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CA4D89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B166EC6" w14:textId="77777777" w:rsidR="0056082D" w:rsidRPr="00593584" w:rsidRDefault="0056082D" w:rsidP="00A3389D">
            <w:pPr>
              <w:numPr>
                <w:ilvl w:val="0"/>
                <w:numId w:val="4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знаходити спільну мову з природою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36A4922C" w14:textId="77777777"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«добро» і «зло»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62887F91" w14:textId="77777777"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необхідність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здорового способу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992D8DC" w14:textId="77777777"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лідерських ініціатив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01963B1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B6528DB" w14:textId="77777777" w:rsidR="0056082D" w:rsidRPr="00593584" w:rsidRDefault="0056082D" w:rsidP="00A3389D">
            <w:pPr>
              <w:numPr>
                <w:ilvl w:val="0"/>
                <w:numId w:val="4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відомості про письменника Льюїса Керролла, переклади його книжок;</w:t>
            </w:r>
          </w:p>
          <w:p w14:paraId="72DD5B68"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 творчу історію книжки «Аліса в </w:t>
            </w:r>
            <w:r w:rsidRPr="00593584">
              <w:rPr>
                <w:rFonts w:ascii="Times New Roman" w:hAnsi="Times New Roman"/>
                <w:sz w:val="28"/>
                <w:szCs w:val="28"/>
                <w:lang w:eastAsia="uk-UA"/>
              </w:rPr>
              <w:lastRenderedPageBreak/>
              <w:t>Країні Див»;</w:t>
            </w:r>
          </w:p>
          <w:p w14:paraId="3108A848"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основних епізодів твору Льюїса Керролла;</w:t>
            </w:r>
          </w:p>
          <w:p w14:paraId="342CA39B"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опису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Аліси, а також персонажів, що її оточують;</w:t>
            </w:r>
          </w:p>
          <w:p w14:paraId="2F8D35CB"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казки й повісті у творі Льюїса Керролла;</w:t>
            </w:r>
          </w:p>
          <w:p w14:paraId="57558755"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художньої мови повісті-казки «Аліса в Країні Див» на підставі фрагментів оригіналу (за умови володіння іноземною мовою) або на підставі перекладу;</w:t>
            </w:r>
          </w:p>
          <w:p w14:paraId="0735B8E0"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«фантастика», виявляє фантастичні елементи у творі Льюїса Керролла;</w:t>
            </w:r>
          </w:p>
          <w:p w14:paraId="3302198E"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в ліричному творі М. І. Цвєтаєвої (як плин почуттів, спогадів, роздумів, образів);</w:t>
            </w:r>
          </w:p>
          <w:p w14:paraId="729B2E8E"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 ліричної героїні вірша «Книги в червоній палітурці», світ її </w:t>
            </w:r>
            <w:r w:rsidRPr="00593584">
              <w:rPr>
                <w:rFonts w:ascii="Times New Roman" w:hAnsi="Times New Roman"/>
                <w:sz w:val="28"/>
                <w:szCs w:val="28"/>
                <w:lang w:eastAsia="uk-UA"/>
              </w:rPr>
              <w:lastRenderedPageBreak/>
              <w:t>захоплень;</w:t>
            </w:r>
          </w:p>
          <w:p w14:paraId="4655F2D9"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книжки</w:t>
            </w:r>
            <w:r w:rsidR="0068294E" w:rsidRPr="00593584">
              <w:rPr>
                <w:rFonts w:ascii="Times New Roman" w:hAnsi="Times New Roman"/>
                <w:sz w:val="28"/>
                <w:szCs w:val="28"/>
                <w:lang w:eastAsia="uk-UA"/>
              </w:rPr>
              <w:t>, мистецькі вподобання</w:t>
            </w:r>
            <w:r w:rsidRPr="00593584">
              <w:rPr>
                <w:rFonts w:ascii="Times New Roman" w:hAnsi="Times New Roman"/>
                <w:sz w:val="28"/>
                <w:szCs w:val="28"/>
                <w:lang w:eastAsia="uk-UA"/>
              </w:rPr>
              <w:t xml:space="preserve"> </w:t>
            </w:r>
          </w:p>
          <w:p w14:paraId="6A525302"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76E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Льюїс Керролл (1832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1898). «Аліса в Країні Див». </w:t>
            </w:r>
            <w:r w:rsidRPr="00593584">
              <w:rPr>
                <w:rFonts w:ascii="Times New Roman" w:hAnsi="Times New Roman"/>
                <w:sz w:val="28"/>
                <w:szCs w:val="28"/>
                <w:lang w:eastAsia="uk-UA"/>
              </w:rPr>
              <w:t>Творча історія книжки, її зв’язок із біографією письменника та життям Англії «вікторіанської» доби. Образ Аліси, світ її уяви і захопливі пригоди. Персонажі, які оточують героїню. Особливості художньої мови твору. Організація казки як гри (гра з часом і простором, гра зі словами (назвами), гра з правилами)</w:t>
            </w:r>
            <w:r w:rsidRPr="00593584">
              <w:rPr>
                <w:rFonts w:ascii="Times New Roman" w:hAnsi="Times New Roman"/>
                <w:i/>
                <w:iCs/>
                <w:sz w:val="28"/>
                <w:szCs w:val="28"/>
                <w:lang w:eastAsia="uk-UA"/>
              </w:rPr>
              <w:t>.</w:t>
            </w:r>
          </w:p>
          <w:p w14:paraId="165FACD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Іванівна Цвєтаєва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1941). «Книги в червоній палітурці». </w:t>
            </w:r>
            <w:r w:rsidRPr="00593584">
              <w:rPr>
                <w:rFonts w:ascii="Times New Roman" w:hAnsi="Times New Roman"/>
                <w:sz w:val="28"/>
                <w:szCs w:val="28"/>
                <w:lang w:eastAsia="uk-UA"/>
              </w:rPr>
              <w:t>Чарівний світ літератури й мистецтва у вірші М. І. Цвєтаєвої. Знайомі образи з прочитаних книг (Том Сойєр, Гекльберрі Фінн та ін.). Образ ліричної героїні, котра любить читати. Роль літературних і музичних асоціацій у творі.</w:t>
            </w:r>
          </w:p>
          <w:p w14:paraId="6F76430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Початкові поняття про фантастику. Поглиблення понять про казку (літературну), повість, вірш.</w:t>
            </w:r>
          </w:p>
          <w:p w14:paraId="26F5CFE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сюжету повісті-казки Льюїса Керролла «Аліса в Країні Див» у різних видах мистецтва (кіно, мультиплікація, музика та ін.).</w:t>
            </w:r>
          </w:p>
          <w:p w14:paraId="3F36075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Переклади й видання книжок Льюїса Керролла.</w:t>
            </w:r>
          </w:p>
          <w:p w14:paraId="16C586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Елементи казки у творі. </w:t>
            </w:r>
          </w:p>
          <w:p w14:paraId="32BE1A0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Музичне мистецтво, образотворче мистецтво, природознавство, математика, іноземна мова</w:t>
            </w:r>
          </w:p>
          <w:p w14:paraId="41FA5C02"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73B7F24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B088AF8"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5" w:name="_Toc483771284"/>
            <w:r w:rsidRPr="00593584">
              <w:rPr>
                <w:rFonts w:ascii="Times New Roman" w:hAnsi="Times New Roman"/>
                <w:b/>
                <w:bCs/>
                <w:sz w:val="28"/>
                <w:szCs w:val="28"/>
                <w:lang w:eastAsia="uk-UA"/>
              </w:rPr>
              <w:lastRenderedPageBreak/>
              <w:t>6. Сучасна література. У колі добрих героїв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5"/>
          </w:p>
          <w:p w14:paraId="01C8141B" w14:textId="77777777" w:rsidR="0056082D" w:rsidRPr="00593584" w:rsidRDefault="0056082D" w:rsidP="00A3389D">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(1-2 твори за вибором учнів і вчителя)</w:t>
            </w:r>
          </w:p>
        </w:tc>
      </w:tr>
      <w:tr w:rsidR="0056082D" w:rsidRPr="00593584" w14:paraId="68DD4CF5"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2D6568C"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3C3380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1348AE5F" w14:textId="77777777" w:rsidR="0056082D" w:rsidRPr="00593584" w:rsidRDefault="0056082D" w:rsidP="00A3389D">
            <w:pPr>
              <w:numPr>
                <w:ilvl w:val="0"/>
                <w:numId w:val="4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взаємозв’язок усього живого на землі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66563FD6" w14:textId="77777777"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сімейних зв’язків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15DBDFF8" w14:textId="77777777"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дотримання здорового способу життя, важливість ненасильницького розв’язання конфліктів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F2BDDCC" w14:textId="77777777"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креативність як важливу рису людського характеру</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w:t>
            </w:r>
          </w:p>
          <w:p w14:paraId="40E8B77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3AD45B8E" w14:textId="77777777" w:rsidR="0056082D" w:rsidRPr="00593584" w:rsidRDefault="0056082D" w:rsidP="00A3389D">
            <w:pPr>
              <w:numPr>
                <w:ilvl w:val="0"/>
                <w:numId w:val="4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імена популярних сучасних письменників, їхні </w:t>
            </w:r>
            <w:r w:rsidRPr="00593584">
              <w:rPr>
                <w:rFonts w:ascii="Times New Roman" w:hAnsi="Times New Roman"/>
                <w:sz w:val="28"/>
                <w:szCs w:val="28"/>
                <w:lang w:eastAsia="uk-UA"/>
              </w:rPr>
              <w:lastRenderedPageBreak/>
              <w:t>твори для дітей;</w:t>
            </w:r>
          </w:p>
          <w:p w14:paraId="7FC916F2"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близько до тексту зміст прочитаних творів;</w:t>
            </w:r>
          </w:p>
          <w:p w14:paraId="6082433D"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w:t>
            </w:r>
          </w:p>
          <w:p w14:paraId="005A68C9"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ідеї творів;</w:t>
            </w:r>
          </w:p>
          <w:p w14:paraId="27729088"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персонажів у їхніх вчинках, ставленні до інших;</w:t>
            </w:r>
          </w:p>
          <w:p w14:paraId="711F7D02"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власне судження щодо подій і вчинків героїв;</w:t>
            </w:r>
          </w:p>
          <w:p w14:paraId="600BA884"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«персонаж» (як утілення загального в конкретному, дійова особа у творі) і «герой» (персонаж із яскравими індивідуальними рисами, рушій сюжету, центр</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14:paraId="3A4CB448"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сучасної літератури, </w:t>
            </w:r>
            <w:r w:rsidRPr="00593584">
              <w:rPr>
                <w:rFonts w:ascii="Times New Roman" w:hAnsi="Times New Roman"/>
                <w:i/>
                <w:iCs/>
                <w:sz w:val="28"/>
                <w:szCs w:val="28"/>
                <w:lang w:eastAsia="uk-UA"/>
              </w:rPr>
              <w:t>поясню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саме вони привернули увагу</w:t>
            </w:r>
          </w:p>
          <w:p w14:paraId="2BAD1050"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7A4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Роальд Дал (1916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1990).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«Чарлі і шоколадна фабрика». </w:t>
            </w:r>
            <w:r w:rsidRPr="00593584">
              <w:rPr>
                <w:rFonts w:ascii="Times New Roman" w:hAnsi="Times New Roman"/>
                <w:sz w:val="28"/>
                <w:szCs w:val="28"/>
                <w:lang w:eastAsia="uk-UA"/>
              </w:rPr>
              <w:t xml:space="preserve">Цікаві пригоди хлопчика Чарлі та його друзів на казковій шоколадній фабриці містера Вонкі. Доброта і щирість головного героя. </w:t>
            </w:r>
          </w:p>
          <w:p w14:paraId="226000F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Туве Янсон (1914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2001). «Комета прилітає», «Капелюх Чарівника», «Зима-чарівниця» (1 за вибором).</w:t>
            </w:r>
            <w:r w:rsidRPr="00593584">
              <w:rPr>
                <w:rFonts w:ascii="Times New Roman" w:hAnsi="Times New Roman"/>
                <w:sz w:val="28"/>
                <w:szCs w:val="28"/>
                <w:lang w:eastAsia="uk-UA"/>
              </w:rPr>
              <w:t xml:space="preserve"> Чарівність художнього світу твору. Його персонажі, утілення в них ідей доброти, щирості, сімейних цінностей.</w:t>
            </w:r>
          </w:p>
          <w:p w14:paraId="5811621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Пауль Маар (нар. 1937).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«Машина для здійснення бажань, або Суботик повертається в суботу». </w:t>
            </w:r>
            <w:r w:rsidRPr="00593584">
              <w:rPr>
                <w:rFonts w:ascii="Times New Roman" w:hAnsi="Times New Roman"/>
                <w:sz w:val="28"/>
                <w:szCs w:val="28"/>
                <w:lang w:eastAsia="uk-UA"/>
              </w:rPr>
              <w:t xml:space="preserve">Яскравість художнього світу твору. Оптимістичний образ Суботика, його віра в силу думки й фантазії. Реальне і фантастичне у творі. Елементи фольклору (казки) та </w:t>
            </w:r>
            <w:r w:rsidRPr="00593584">
              <w:rPr>
                <w:rFonts w:ascii="Times New Roman" w:hAnsi="Times New Roman"/>
                <w:sz w:val="28"/>
                <w:szCs w:val="28"/>
                <w:lang w:eastAsia="uk-UA"/>
              </w:rPr>
              <w:lastRenderedPageBreak/>
              <w:t>їхнє значення для розкриття головної ідеї – реалізації мрій, бажань і прагнень особистості.</w:t>
            </w:r>
          </w:p>
          <w:p w14:paraId="2DECD0D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Персонаж і герой літературного твору.</w:t>
            </w:r>
          </w:p>
          <w:p w14:paraId="7114A2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Твори сучасного мистецтва (кіно, театр та ін.) для дітей і про дітей.</w:t>
            </w:r>
          </w:p>
          <w:p w14:paraId="3FB2514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Сучасні книжки українських та зарубіжних письменників для дітей.</w:t>
            </w:r>
          </w:p>
          <w:p w14:paraId="36E580C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Дитячі персонажі в класичній і сучасній літературі: динаміка змін.</w:t>
            </w:r>
          </w:p>
          <w:p w14:paraId="1D8A975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Природознавство, образотворче мистецтво</w:t>
            </w:r>
          </w:p>
        </w:tc>
      </w:tr>
      <w:tr w:rsidR="0056082D" w:rsidRPr="00593584" w14:paraId="2837E57D"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CDE371D" w14:textId="77777777" w:rsidR="004322D3" w:rsidRPr="00593584" w:rsidRDefault="004322D3" w:rsidP="00A3389D">
            <w:pPr>
              <w:spacing w:before="120" w:after="120" w:line="360" w:lineRule="auto"/>
              <w:jc w:val="center"/>
              <w:outlineLvl w:val="2"/>
              <w:rPr>
                <w:rFonts w:ascii="Times New Roman" w:hAnsi="Times New Roman"/>
                <w:b/>
                <w:bCs/>
                <w:sz w:val="28"/>
                <w:szCs w:val="28"/>
                <w:lang w:eastAsia="uk-UA"/>
              </w:rPr>
            </w:pPr>
            <w:bookmarkStart w:id="16" w:name="_Toc483771285"/>
          </w:p>
          <w:p w14:paraId="43F4FA6C"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r w:rsidRPr="00593584">
              <w:rPr>
                <w:rFonts w:ascii="Times New Roman" w:hAnsi="Times New Roman"/>
                <w:b/>
                <w:bCs/>
                <w:sz w:val="28"/>
                <w:szCs w:val="28"/>
                <w:lang w:eastAsia="uk-UA"/>
              </w:rPr>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6"/>
          </w:p>
        </w:tc>
      </w:tr>
      <w:tr w:rsidR="0056082D" w:rsidRPr="00593584" w14:paraId="2A1A0203"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36BC79A"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lastRenderedPageBreak/>
              <w:t>Учень/учениця</w:t>
            </w:r>
          </w:p>
          <w:p w14:paraId="58D5149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0183E729" w14:textId="77777777" w:rsidR="0056082D" w:rsidRPr="00593584" w:rsidRDefault="0056082D" w:rsidP="00A3389D">
            <w:pPr>
              <w:numPr>
                <w:ilvl w:val="0"/>
                <w:numId w:val="4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 xml:space="preserve">); </w:t>
            </w:r>
          </w:p>
          <w:p w14:paraId="3C47BE80" w14:textId="77777777"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орієнту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00422A22" w:rsidRPr="00593584">
              <w:rPr>
                <w:rFonts w:ascii="Times New Roman" w:hAnsi="Times New Roman"/>
                <w:sz w:val="28"/>
                <w:szCs w:val="28"/>
                <w:lang w:eastAsia="uk-UA"/>
              </w:rPr>
              <w:t xml:space="preserve"> на нена</w:t>
            </w:r>
            <w:r w:rsidRPr="00593584">
              <w:rPr>
                <w:rFonts w:ascii="Times New Roman" w:hAnsi="Times New Roman"/>
                <w:sz w:val="28"/>
                <w:szCs w:val="28"/>
                <w:lang w:eastAsia="uk-UA"/>
              </w:rPr>
              <w:t>сильницьке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27640D98" w14:textId="77777777"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446A3E09" w14:textId="77777777"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3ADAB37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324A28A" w14:textId="77777777" w:rsidR="0056082D" w:rsidRPr="00593584" w:rsidRDefault="0056082D" w:rsidP="00A3389D">
            <w:pPr>
              <w:numPr>
                <w:ilvl w:val="0"/>
                <w:numId w:val="5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авторів та українських перекладачів творів зарубіжних письменників, що вивчалися протягом року;</w:t>
            </w:r>
          </w:p>
          <w:p w14:paraId="5F7C8A0F" w14:textId="77777777"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прочитаних творів;</w:t>
            </w:r>
          </w:p>
          <w:p w14:paraId="47C93A17" w14:textId="77777777"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набуті вміння й навички елементів аналізу та інтерпретації окремих компонентів тексту (сюжету,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lastRenderedPageBreak/>
              <w:t>персонажів, художніх особливостей тощо)</w:t>
            </w:r>
          </w:p>
          <w:p w14:paraId="0DC659A1"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91D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навчального матеріалу.</w:t>
            </w:r>
          </w:p>
          <w:p w14:paraId="14A630C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001A07A1"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Українська література</w:t>
            </w:r>
          </w:p>
          <w:p w14:paraId="46AB0635"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4C311B5" w14:textId="77777777" w:rsidTr="00652FE8">
        <w:trPr>
          <w:trHeight w:val="483"/>
        </w:trPr>
        <w:tc>
          <w:tcPr>
            <w:tcW w:w="0" w:type="auto"/>
            <w:gridSpan w:val="2"/>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2CBF000"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(+ 6 год. резерв)</w:t>
            </w:r>
          </w:p>
        </w:tc>
      </w:tr>
      <w:tr w:rsidR="0056082D" w:rsidRPr="00593584" w14:paraId="76857033" w14:textId="77777777" w:rsidTr="00652FE8">
        <w:trPr>
          <w:trHeight w:val="483"/>
        </w:trPr>
        <w:tc>
          <w:tcPr>
            <w:tcW w:w="0" w:type="auto"/>
            <w:gridSpan w:val="2"/>
            <w:vMerge/>
            <w:tcBorders>
              <w:top w:val="single" w:sz="8" w:space="0" w:color="000000"/>
              <w:left w:val="single" w:sz="6" w:space="0" w:color="000000"/>
              <w:bottom w:val="single" w:sz="8" w:space="0" w:color="000000"/>
              <w:right w:val="single" w:sz="8" w:space="0" w:color="000000"/>
            </w:tcBorders>
            <w:vAlign w:val="center"/>
          </w:tcPr>
          <w:p w14:paraId="6A8B2132"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379FC1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82E4A16" w14:textId="77777777"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17" w:name="_Toc483771286"/>
            <w:r w:rsidRPr="00593584">
              <w:rPr>
                <w:rFonts w:ascii="Times New Roman" w:hAnsi="Times New Roman"/>
                <w:b/>
                <w:bCs/>
                <w:sz w:val="28"/>
                <w:szCs w:val="28"/>
                <w:lang w:eastAsia="uk-UA"/>
              </w:rPr>
              <w:t>Для вивчення напам’ять</w:t>
            </w:r>
            <w:bookmarkEnd w:id="17"/>
          </w:p>
          <w:p w14:paraId="22DD2E0C" w14:textId="77777777"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 С. Пушкін. Вступ по поеми «Руслан і Людмила».</w:t>
            </w:r>
          </w:p>
          <w:p w14:paraId="1A3C462C" w14:textId="77777777"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Й. В. Ґете. «Нічна пісня подорожнього».</w:t>
            </w:r>
          </w:p>
          <w:p w14:paraId="155CC839" w14:textId="77777777"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«Задзвени із глибини…».</w:t>
            </w:r>
          </w:p>
        </w:tc>
      </w:tr>
    </w:tbl>
    <w:p w14:paraId="19C7C4FC"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18" w:name="_Toc483771287"/>
      <w:r w:rsidRPr="00593584">
        <w:rPr>
          <w:rFonts w:ascii="Times New Roman" w:hAnsi="Times New Roman"/>
          <w:b/>
          <w:bCs/>
          <w:sz w:val="28"/>
          <w:szCs w:val="28"/>
          <w:lang w:eastAsia="uk-UA"/>
        </w:rPr>
        <w:t>6 клас</w:t>
      </w:r>
      <w:bookmarkEnd w:id="18"/>
    </w:p>
    <w:p w14:paraId="1FDCC2D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732BEDB9"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774BCBD0"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31D6E346"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1BD9BFE3"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481"/>
        <w:gridCol w:w="4974"/>
      </w:tblGrid>
      <w:tr w:rsidR="0056082D" w:rsidRPr="00593584" w14:paraId="69A1F12E" w14:textId="77777777" w:rsidTr="00652FE8">
        <w:trPr>
          <w:trHeight w:val="128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BA31793"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14:paraId="0ACC070C"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70404"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31F91F54"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4AE68DA" w14:textId="77777777"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14:paraId="732602D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D33B2D5"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3605CA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22CEA917" w14:textId="77777777" w:rsidR="0056082D" w:rsidRPr="00593584" w:rsidRDefault="0056082D" w:rsidP="00A3389D">
            <w:pPr>
              <w:numPr>
                <w:ilvl w:val="0"/>
                <w:numId w:val="5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культурних традицій у державному поступі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6D39A2F5" w14:textId="77777777" w:rsidR="0056082D" w:rsidRPr="00593584" w:rsidRDefault="004322D3" w:rsidP="00A3389D">
            <w:pPr>
              <w:numPr>
                <w:ilvl w:val="0"/>
                <w:numId w:val="5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роль духовних цінностей у формуванні гармонійно розвиненої особистості (</w:t>
            </w:r>
            <w:r w:rsidR="0056082D" w:rsidRPr="00593584">
              <w:rPr>
                <w:rFonts w:ascii="Times New Roman" w:hAnsi="Times New Roman"/>
                <w:b/>
                <w:bCs/>
                <w:sz w:val="28"/>
                <w:szCs w:val="28"/>
                <w:lang w:eastAsia="uk-UA"/>
              </w:rPr>
              <w:t>НЛ-3</w:t>
            </w:r>
            <w:r w:rsidR="0056082D" w:rsidRPr="00593584">
              <w:rPr>
                <w:rFonts w:ascii="Times New Roman" w:hAnsi="Times New Roman"/>
                <w:sz w:val="28"/>
                <w:szCs w:val="28"/>
                <w:lang w:eastAsia="uk-UA"/>
              </w:rPr>
              <w:t>).</w:t>
            </w:r>
          </w:p>
          <w:p w14:paraId="572D75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r w:rsidRPr="00593584">
              <w:rPr>
                <w:rFonts w:ascii="Times New Roman" w:hAnsi="Times New Roman"/>
                <w:b/>
                <w:bCs/>
                <w:i/>
                <w:iCs/>
                <w:sz w:val="28"/>
                <w:szCs w:val="28"/>
                <w:lang w:eastAsia="uk-UA"/>
              </w:rPr>
              <w:t xml:space="preserve"> </w:t>
            </w:r>
          </w:p>
          <w:p w14:paraId="05FDFFE9" w14:textId="77777777" w:rsidR="0056082D" w:rsidRPr="00593584" w:rsidRDefault="00422A22" w:rsidP="00A3389D">
            <w:pPr>
              <w:numPr>
                <w:ilvl w:val="0"/>
                <w:numId w:val="5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виявляє</w:t>
            </w:r>
            <w:r w:rsidR="0056082D" w:rsidRPr="00593584">
              <w:rPr>
                <w:rFonts w:ascii="Times New Roman" w:hAnsi="Times New Roman"/>
                <w:sz w:val="28"/>
                <w:szCs w:val="28"/>
                <w:lang w:eastAsia="uk-UA"/>
              </w:rPr>
              <w:t xml:space="preserve"> ознаки різних видів мистецтва, </w:t>
            </w:r>
            <w:r w:rsidR="0056082D" w:rsidRPr="00593584">
              <w:rPr>
                <w:rFonts w:ascii="Times New Roman" w:hAnsi="Times New Roman"/>
                <w:i/>
                <w:iCs/>
                <w:sz w:val="28"/>
                <w:szCs w:val="28"/>
                <w:lang w:eastAsia="uk-UA"/>
              </w:rPr>
              <w:t>установлю</w:t>
            </w:r>
            <w:r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своєрідність літератури в системі видів мистецтва, її характерні риси;</w:t>
            </w:r>
          </w:p>
          <w:p w14:paraId="7C4F3B0C" w14:textId="77777777"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«художній образ», </w:t>
            </w:r>
            <w:r w:rsidR="0056082D" w:rsidRPr="00593584">
              <w:rPr>
                <w:rFonts w:ascii="Times New Roman" w:hAnsi="Times New Roman"/>
                <w:i/>
                <w:iCs/>
                <w:sz w:val="28"/>
                <w:szCs w:val="28"/>
                <w:lang w:eastAsia="uk-UA"/>
              </w:rPr>
              <w:t>зна</w:t>
            </w:r>
            <w:r w:rsidRPr="00593584">
              <w:rPr>
                <w:rFonts w:ascii="Times New Roman" w:hAnsi="Times New Roman"/>
                <w:i/>
                <w:iCs/>
                <w:sz w:val="28"/>
                <w:szCs w:val="28"/>
                <w:lang w:eastAsia="uk-UA"/>
              </w:rPr>
              <w:t xml:space="preserve">є </w:t>
            </w:r>
            <w:r w:rsidR="0056082D" w:rsidRPr="00593584">
              <w:rPr>
                <w:rFonts w:ascii="Times New Roman" w:hAnsi="Times New Roman"/>
                <w:sz w:val="28"/>
                <w:szCs w:val="28"/>
                <w:lang w:eastAsia="uk-UA"/>
              </w:rPr>
              <w:t>його різновиди – «традиційний образ», «вічний образ»;</w:t>
            </w:r>
          </w:p>
          <w:p w14:paraId="06993E6A" w14:textId="77777777"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наводи</w:t>
            </w:r>
            <w:r w:rsidR="0056082D" w:rsidRPr="00593584">
              <w:rPr>
                <w:rFonts w:ascii="Times New Roman" w:hAnsi="Times New Roman"/>
                <w:i/>
                <w:iCs/>
                <w:sz w:val="28"/>
                <w:szCs w:val="28"/>
                <w:lang w:eastAsia="uk-UA"/>
              </w:rPr>
              <w:t>ть 2</w:t>
            </w:r>
            <w:r w:rsidR="00F84A4E" w:rsidRPr="00593584">
              <w:rPr>
                <w:rFonts w:ascii="Times New Roman" w:hAnsi="Times New Roman"/>
                <w:i/>
                <w:iCs/>
                <w:sz w:val="28"/>
                <w:szCs w:val="28"/>
                <w:lang w:val="ru-RU" w:eastAsia="uk-UA"/>
              </w:rPr>
              <w:t>–</w:t>
            </w:r>
            <w:r w:rsidR="0056082D" w:rsidRPr="00593584">
              <w:rPr>
                <w:rFonts w:ascii="Times New Roman" w:hAnsi="Times New Roman"/>
                <w:i/>
                <w:iCs/>
                <w:sz w:val="28"/>
                <w:szCs w:val="28"/>
                <w:lang w:eastAsia="uk-UA"/>
              </w:rPr>
              <w:t>3 приклади</w:t>
            </w:r>
            <w:r w:rsidR="0056082D" w:rsidRPr="00593584">
              <w:rPr>
                <w:rFonts w:ascii="Times New Roman" w:hAnsi="Times New Roman"/>
                <w:sz w:val="28"/>
                <w:szCs w:val="28"/>
                <w:lang w:eastAsia="uk-UA"/>
              </w:rPr>
              <w:t xml:space="preserve"> традиційних і вічних образів (із фольклору, прочитаних літературних творів, різних видів</w:t>
            </w:r>
            <w:r w:rsidR="001A07A1" w:rsidRPr="00593584">
              <w:rPr>
                <w:rFonts w:ascii="Times New Roman" w:hAnsi="Times New Roman"/>
                <w:sz w:val="28"/>
                <w:szCs w:val="28"/>
                <w:lang w:eastAsia="uk-UA"/>
              </w:rPr>
              <w:t xml:space="preserve"> </w:t>
            </w:r>
            <w:r w:rsidR="0056082D" w:rsidRPr="00593584">
              <w:rPr>
                <w:rFonts w:ascii="Times New Roman" w:hAnsi="Times New Roman"/>
                <w:sz w:val="28"/>
                <w:szCs w:val="28"/>
                <w:lang w:eastAsia="uk-UA"/>
              </w:rPr>
              <w:t>мистецтва);</w:t>
            </w:r>
          </w:p>
          <w:p w14:paraId="3FFC1025" w14:textId="77777777"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зображення одного й того самого образу в літературі та інших видах мистецтва;</w:t>
            </w:r>
          </w:p>
          <w:p w14:paraId="440438A7" w14:textId="77777777"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літератури й мистецтва, </w:t>
            </w:r>
            <w:r w:rsidRPr="00593584">
              <w:rPr>
                <w:rFonts w:ascii="Times New Roman" w:hAnsi="Times New Roman"/>
                <w:i/>
                <w:sz w:val="28"/>
                <w:szCs w:val="28"/>
                <w:lang w:eastAsia="uk-UA"/>
              </w:rPr>
              <w:lastRenderedPageBreak/>
              <w:t>виявляють</w:t>
            </w:r>
            <w:r w:rsidRPr="00593584">
              <w:rPr>
                <w:rFonts w:ascii="Times New Roman" w:hAnsi="Times New Roman"/>
                <w:sz w:val="28"/>
                <w:szCs w:val="28"/>
                <w:lang w:eastAsia="uk-UA"/>
              </w:rPr>
              <w:t xml:space="preserve"> їхні специфічні риси</w:t>
            </w:r>
          </w:p>
          <w:p w14:paraId="70FE3701"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1277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Література як вид мистецтва. Художній образ.</w:t>
            </w:r>
          </w:p>
          <w:p w14:paraId="52A49F4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Художній образ, початкові </w:t>
            </w:r>
            <w:r w:rsidRPr="00593584">
              <w:rPr>
                <w:rFonts w:ascii="Times New Roman" w:hAnsi="Times New Roman"/>
                <w:i/>
                <w:iCs/>
                <w:sz w:val="28"/>
                <w:szCs w:val="28"/>
                <w:lang w:eastAsia="uk-UA"/>
              </w:rPr>
              <w:lastRenderedPageBreak/>
              <w:t>поняття про традиційний</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 вічний образ.</w:t>
            </w:r>
          </w:p>
          <w:p w14:paraId="107F61D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Специфічні ознаки різних видів мистецтва. Вічні образи в літературі й мистецтві.</w:t>
            </w:r>
          </w:p>
          <w:p w14:paraId="01D8BF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Традиційні образи українського й зарубіжного фольклору .</w:t>
            </w:r>
          </w:p>
          <w:p w14:paraId="732D23A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Особливості зображення одного й того самого образу в різних видах мистецтва.</w:t>
            </w:r>
          </w:p>
          <w:p w14:paraId="25BCD89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образотворче мистецтво</w:t>
            </w:r>
          </w:p>
          <w:p w14:paraId="58CE086C"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14F6E3F5"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44778ED"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19" w:name="_Toc483771288"/>
            <w:r w:rsidRPr="00593584">
              <w:rPr>
                <w:rFonts w:ascii="Times New Roman" w:hAnsi="Times New Roman"/>
                <w:b/>
                <w:bCs/>
                <w:sz w:val="28"/>
                <w:szCs w:val="28"/>
                <w:lang w:eastAsia="uk-UA"/>
              </w:rPr>
              <w:lastRenderedPageBreak/>
              <w:t>2. Міфи народів світу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19"/>
          </w:p>
        </w:tc>
      </w:tr>
      <w:tr w:rsidR="0056082D" w:rsidRPr="00593584" w14:paraId="479C613C"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E93E8E5" w14:textId="77777777"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14:paraId="6B5A908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0C6858A1" w14:textId="77777777" w:rsidR="0056082D" w:rsidRPr="00593584" w:rsidRDefault="00422A22" w:rsidP="00A3389D">
            <w:pPr>
              <w:numPr>
                <w:ilvl w:val="0"/>
                <w:numId w:val="5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єдність людини й природи (</w:t>
            </w:r>
            <w:r w:rsidR="0056082D" w:rsidRPr="00593584">
              <w:rPr>
                <w:rFonts w:ascii="Times New Roman" w:hAnsi="Times New Roman"/>
                <w:b/>
                <w:bCs/>
                <w:sz w:val="28"/>
                <w:szCs w:val="28"/>
                <w:lang w:eastAsia="uk-UA"/>
              </w:rPr>
              <w:t>НЛ-1</w:t>
            </w:r>
            <w:r w:rsidR="0056082D" w:rsidRPr="00593584">
              <w:rPr>
                <w:rFonts w:ascii="Times New Roman" w:hAnsi="Times New Roman"/>
                <w:sz w:val="28"/>
                <w:szCs w:val="28"/>
                <w:lang w:eastAsia="uk-UA"/>
              </w:rPr>
              <w:t>);</w:t>
            </w:r>
          </w:p>
          <w:p w14:paraId="1A1CBF14" w14:textId="77777777"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міфів на подальший розвиток культурних традицій народів світу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5BDB2AA5" w14:textId="77777777"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фізичного здоров’я людини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1FFE79E" w14:textId="77777777"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роль особистої ініціативи у подоланні життєвих перешкод, заповзятості й наснаги в реалізації творчих планів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51654C8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363680E3" w14:textId="77777777" w:rsidR="0056082D" w:rsidRPr="00593584" w:rsidRDefault="0056082D" w:rsidP="00A3389D">
            <w:pPr>
              <w:numPr>
                <w:ilvl w:val="0"/>
                <w:numId w:val="5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причини появи міфів, особливості міфологічного світосприйняття;</w:t>
            </w:r>
          </w:p>
          <w:p w14:paraId="63FB4FC4" w14:textId="77777777" w:rsidR="0056082D" w:rsidRPr="00593584" w:rsidRDefault="00422A22"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4322D3" w:rsidRPr="00593584">
              <w:rPr>
                <w:rFonts w:ascii="Times New Roman" w:hAnsi="Times New Roman"/>
                <w:i/>
                <w:iCs/>
                <w:sz w:val="28"/>
                <w:szCs w:val="28"/>
                <w:lang w:eastAsia="uk-UA"/>
              </w:rPr>
              <w:t>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«міф», </w:t>
            </w:r>
            <w:r w:rsidR="0056082D" w:rsidRPr="00593584">
              <w:rPr>
                <w:rFonts w:ascii="Times New Roman" w:hAnsi="Times New Roman"/>
                <w:i/>
                <w:iCs/>
                <w:sz w:val="28"/>
                <w:szCs w:val="28"/>
                <w:lang w:eastAsia="uk-UA"/>
              </w:rPr>
              <w:t>відрізняють</w:t>
            </w:r>
            <w:r w:rsidR="0056082D" w:rsidRPr="00593584">
              <w:rPr>
                <w:rFonts w:ascii="Times New Roman" w:hAnsi="Times New Roman"/>
                <w:sz w:val="28"/>
                <w:szCs w:val="28"/>
                <w:lang w:eastAsia="uk-UA"/>
              </w:rPr>
              <w:t xml:space="preserve"> його від казки;</w:t>
            </w:r>
          </w:p>
          <w:p w14:paraId="3B300119"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назива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тематичні групи міфів, </w:t>
            </w: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сюжетів та образів, що належать до певних груп міфів;</w:t>
            </w:r>
          </w:p>
          <w:p w14:paraId="3BA6EF54"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422A22"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 елементарному рівні) поняття «мотив», </w:t>
            </w:r>
            <w:r w:rsidRPr="00593584">
              <w:rPr>
                <w:rFonts w:ascii="Times New Roman" w:hAnsi="Times New Roman"/>
                <w:i/>
                <w:sz w:val="28"/>
                <w:szCs w:val="28"/>
                <w:lang w:eastAsia="uk-UA"/>
              </w:rPr>
              <w:t>співвіднос</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його з поняттям «тема» (як часткове й ціле; мотив </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реалізація теми);</w:t>
            </w:r>
          </w:p>
          <w:p w14:paraId="0E383BCA"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міфологічні теми (творення світу, діяння героїв та ін.) і мотиви (сонця, ночі, випробування та ін.), що виявляються у міфах різних народів; </w:t>
            </w:r>
          </w:p>
          <w:p w14:paraId="1E5A78CB"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найвідоміші міфи народів світу, </w:t>
            </w:r>
            <w:r w:rsidRPr="00593584">
              <w:rPr>
                <w:rFonts w:ascii="Times New Roman" w:hAnsi="Times New Roman"/>
                <w:i/>
                <w:iCs/>
                <w:sz w:val="28"/>
                <w:szCs w:val="28"/>
                <w:lang w:eastAsia="uk-UA"/>
              </w:rPr>
              <w:t>розкрива</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їхній загальнолюдський зміст;</w:t>
            </w:r>
          </w:p>
          <w:p w14:paraId="0FD8D75F"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популярні міфологічні образи, </w:t>
            </w: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втілення в них народних уявлень про світ, </w:t>
            </w: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актуальний зміст</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міфологічних образів;</w:t>
            </w:r>
          </w:p>
          <w:p w14:paraId="0CCAFFE7"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типологічно подібні образи (наприклад, образи героїв та ін.) у міфах народів світу;</w:t>
            </w:r>
          </w:p>
          <w:p w14:paraId="62C7F0B8"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схожість давніх </w:t>
            </w:r>
            <w:r w:rsidRPr="00593584">
              <w:rPr>
                <w:rFonts w:ascii="Times New Roman" w:hAnsi="Times New Roman"/>
                <w:sz w:val="28"/>
                <w:szCs w:val="28"/>
                <w:lang w:eastAsia="uk-UA"/>
              </w:rPr>
              <w:lastRenderedPageBreak/>
              <w:t>міфологічних уявлень українців і міфології інших народів;</w:t>
            </w:r>
          </w:p>
          <w:p w14:paraId="2B6ABEB4"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міфів народів світу у творах мистецтва (живопис, музика, театр, кіно, мультиплікація </w:t>
            </w:r>
            <w:r w:rsidR="00F84A4E" w:rsidRPr="00593584">
              <w:rPr>
                <w:rFonts w:ascii="Times New Roman" w:hAnsi="Times New Roman"/>
                <w:sz w:val="28"/>
                <w:szCs w:val="28"/>
                <w:lang w:eastAsia="uk-UA"/>
              </w:rPr>
              <w:br/>
            </w:r>
            <w:r w:rsidRPr="00593584">
              <w:rPr>
                <w:rFonts w:ascii="Times New Roman" w:hAnsi="Times New Roman"/>
                <w:sz w:val="28"/>
                <w:szCs w:val="28"/>
                <w:lang w:eastAsia="uk-UA"/>
              </w:rPr>
              <w:t>тощо);</w:t>
            </w:r>
          </w:p>
          <w:p w14:paraId="3922BC88"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міфи, міфологічних героїв, </w:t>
            </w:r>
            <w:r w:rsidRPr="00593584">
              <w:rPr>
                <w:rFonts w:ascii="Times New Roman" w:hAnsi="Times New Roman"/>
                <w:i/>
                <w:iCs/>
                <w:sz w:val="28"/>
                <w:szCs w:val="28"/>
                <w:lang w:eastAsia="uk-UA"/>
              </w:rPr>
              <w:t>висловлюють</w:t>
            </w:r>
            <w:r w:rsidRPr="00593584">
              <w:rPr>
                <w:rFonts w:ascii="Times New Roman" w:hAnsi="Times New Roman"/>
                <w:sz w:val="28"/>
                <w:szCs w:val="28"/>
                <w:lang w:eastAsia="uk-UA"/>
              </w:rPr>
              <w:t xml:space="preserve"> власне ставлення до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78FA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w:t>
            </w:r>
          </w:p>
          <w:p w14:paraId="2B3E3F1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Грецькі міфи</w:t>
            </w:r>
            <w:r w:rsidRPr="00593584">
              <w:rPr>
                <w:rFonts w:ascii="Times New Roman" w:hAnsi="Times New Roman"/>
                <w:sz w:val="28"/>
                <w:szCs w:val="28"/>
                <w:lang w:eastAsia="uk-UA"/>
              </w:rPr>
              <w:t>. Міф про Прометея. Міфи про Геракла</w:t>
            </w:r>
          </w:p>
          <w:p w14:paraId="0E0694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міфи). Дедал і Ікар. Нарцис. Пігмаліон і Галатея. Орфей і Еврідіка. Деметра і Персефона </w:t>
            </w:r>
            <w:r w:rsidRPr="00593584">
              <w:rPr>
                <w:rFonts w:ascii="Times New Roman" w:hAnsi="Times New Roman"/>
                <w:b/>
                <w:bCs/>
                <w:sz w:val="28"/>
                <w:szCs w:val="28"/>
                <w:lang w:eastAsia="uk-UA"/>
              </w:rPr>
              <w:t>(3</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4 за вибором учителя)</w:t>
            </w:r>
            <w:r w:rsidRPr="00593584">
              <w:rPr>
                <w:rFonts w:ascii="Times New Roman" w:hAnsi="Times New Roman"/>
                <w:sz w:val="28"/>
                <w:szCs w:val="28"/>
                <w:lang w:eastAsia="uk-UA"/>
              </w:rPr>
              <w:t>.</w:t>
            </w:r>
          </w:p>
          <w:p w14:paraId="2D6C2E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Індійські міфи</w:t>
            </w:r>
            <w:r w:rsidRPr="00593584">
              <w:rPr>
                <w:rFonts w:ascii="Times New Roman" w:hAnsi="Times New Roman"/>
                <w:sz w:val="28"/>
                <w:szCs w:val="28"/>
                <w:lang w:eastAsia="uk-UA"/>
              </w:rPr>
              <w:t xml:space="preserve">. Творення. Про створення ночі. Про потоп. Про золоті часи </w:t>
            </w:r>
            <w:r w:rsidRPr="00593584">
              <w:rPr>
                <w:rFonts w:ascii="Times New Roman" w:hAnsi="Times New Roman"/>
                <w:b/>
                <w:bCs/>
                <w:sz w:val="28"/>
                <w:szCs w:val="28"/>
                <w:lang w:eastAsia="uk-UA"/>
              </w:rPr>
              <w:t>(2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3 за вибором учителя).</w:t>
            </w:r>
          </w:p>
          <w:p w14:paraId="2A424B7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Єгипетські міфи</w:t>
            </w:r>
            <w:r w:rsidRPr="00593584">
              <w:rPr>
                <w:rFonts w:ascii="Times New Roman" w:hAnsi="Times New Roman"/>
                <w:sz w:val="28"/>
                <w:szCs w:val="28"/>
                <w:lang w:eastAsia="uk-UA"/>
              </w:rPr>
              <w:t xml:space="preserve">. Ра та Апоп. Міф про те, як Тефнут покинула Єгипет </w:t>
            </w:r>
            <w:r w:rsidR="004322D3" w:rsidRPr="00593584">
              <w:rPr>
                <w:rFonts w:ascii="Times New Roman" w:hAnsi="Times New Roman"/>
                <w:sz w:val="28"/>
                <w:szCs w:val="28"/>
                <w:lang w:eastAsia="uk-UA"/>
              </w:rPr>
              <w:br/>
            </w:r>
            <w:r w:rsidRPr="00593584">
              <w:rPr>
                <w:rFonts w:ascii="Times New Roman" w:hAnsi="Times New Roman"/>
                <w:b/>
                <w:bCs/>
                <w:sz w:val="28"/>
                <w:szCs w:val="28"/>
                <w:lang w:eastAsia="uk-UA"/>
              </w:rPr>
              <w:t>(1</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2 за вибором учителя).</w:t>
            </w:r>
          </w:p>
          <w:p w14:paraId="4C55B3D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міф, мотив. Поглиблення поняття про образ (міфологічний образ).</w:t>
            </w:r>
          </w:p>
          <w:p w14:paraId="0EE17EB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(ЛК)</w:t>
            </w:r>
            <w:r w:rsidRPr="00593584">
              <w:rPr>
                <w:rFonts w:ascii="Times New Roman" w:hAnsi="Times New Roman"/>
                <w:i/>
                <w:iCs/>
                <w:sz w:val="28"/>
                <w:szCs w:val="28"/>
                <w:lang w:eastAsia="uk-UA"/>
              </w:rPr>
              <w:t xml:space="preserve"> Утілення міфів народів світу в мистецтві (живопис, музика, кіно, театр, мультиплікація та ін.).</w:t>
            </w:r>
          </w:p>
          <w:p w14:paraId="7BC65D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Давні міфологічні уявлення українців (про створення світу, про природу, про добрі й злі сили).</w:t>
            </w:r>
          </w:p>
          <w:p w14:paraId="040F84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Подібність елементів у міфах </w:t>
            </w:r>
            <w:r w:rsidR="00F84A4E" w:rsidRPr="00593584">
              <w:rPr>
                <w:rFonts w:ascii="Times New Roman" w:hAnsi="Times New Roman"/>
                <w:i/>
                <w:iCs/>
                <w:sz w:val="28"/>
                <w:szCs w:val="28"/>
                <w:lang w:eastAsia="uk-UA"/>
              </w:rPr>
              <w:br/>
            </w:r>
            <w:r w:rsidRPr="00593584">
              <w:rPr>
                <w:rFonts w:ascii="Times New Roman" w:hAnsi="Times New Roman"/>
                <w:i/>
                <w:iCs/>
                <w:sz w:val="28"/>
                <w:szCs w:val="28"/>
                <w:lang w:eastAsia="uk-UA"/>
              </w:rPr>
              <w:t xml:space="preserve">різних народів (образи, сюжети,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мотиви). Міф і казка.</w:t>
            </w:r>
          </w:p>
          <w:p w14:paraId="62573BC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мова, образотворче мистецтво.</w:t>
            </w:r>
          </w:p>
        </w:tc>
      </w:tr>
      <w:tr w:rsidR="0056082D" w:rsidRPr="00593584" w14:paraId="3D2CB9D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54B19E1" w14:textId="77777777"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3. Мудрість байки (</w:t>
            </w:r>
            <w:r w:rsidRPr="00593584">
              <w:rPr>
                <w:rFonts w:ascii="Times New Roman" w:hAnsi="Times New Roman"/>
                <w:b/>
                <w:bCs/>
                <w:i/>
                <w:sz w:val="28"/>
                <w:szCs w:val="28"/>
                <w:lang w:eastAsia="uk-UA"/>
              </w:rPr>
              <w:t>3 години</w:t>
            </w:r>
            <w:r w:rsidRPr="00593584">
              <w:rPr>
                <w:rFonts w:ascii="Times New Roman" w:hAnsi="Times New Roman"/>
                <w:b/>
                <w:bCs/>
                <w:sz w:val="28"/>
                <w:szCs w:val="28"/>
                <w:lang w:eastAsia="uk-UA"/>
              </w:rPr>
              <w:t>)</w:t>
            </w:r>
          </w:p>
        </w:tc>
      </w:tr>
      <w:tr w:rsidR="0056082D" w:rsidRPr="00593584" w14:paraId="316B4AF3"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7E20C33"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35FAE8F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5C8A0C0" w14:textId="77777777"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критично 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суспільні вади, </w:t>
            </w:r>
            <w:r w:rsidRPr="00593584">
              <w:rPr>
                <w:rFonts w:ascii="Times New Roman" w:hAnsi="Times New Roman"/>
                <w:i/>
                <w:iCs/>
                <w:sz w:val="28"/>
                <w:szCs w:val="28"/>
                <w:lang w:eastAsia="uk-UA"/>
              </w:rPr>
              <w:t>виявля</w:t>
            </w:r>
            <w:r w:rsidR="005377C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готовність обстоювати власну думку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2CCBCF1A" w14:textId="77777777"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злагоджену роботу для досягнення спільної мети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21D4DAE9" w14:textId="77777777"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уникати небезпечних життєвих ситуацій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7DDED48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688C9F4D" w14:textId="77777777" w:rsidR="0056082D" w:rsidRPr="00593584" w:rsidRDefault="0056082D" w:rsidP="00A3389D">
            <w:pPr>
              <w:numPr>
                <w:ilvl w:val="0"/>
                <w:numId w:val="5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«байки», </w:t>
            </w: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w:t>
            </w:r>
            <w:r w:rsidRPr="00593584">
              <w:rPr>
                <w:rFonts w:ascii="Times New Roman" w:hAnsi="Times New Roman"/>
                <w:i/>
                <w:iCs/>
                <w:sz w:val="28"/>
                <w:szCs w:val="28"/>
                <w:lang w:eastAsia="uk-UA"/>
              </w:rPr>
              <w:lastRenderedPageBreak/>
              <w:t>підтверджу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прикладами</w:t>
            </w:r>
            <w:r w:rsidRPr="00593584">
              <w:rPr>
                <w:rFonts w:ascii="Times New Roman" w:hAnsi="Times New Roman"/>
                <w:sz w:val="28"/>
                <w:szCs w:val="28"/>
                <w:lang w:eastAsia="uk-UA"/>
              </w:rPr>
              <w:t xml:space="preserve"> з прочитаних творів;</w:t>
            </w:r>
          </w:p>
          <w:p w14:paraId="75C83FD6"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художньої структури байки;</w:t>
            </w:r>
          </w:p>
          <w:p w14:paraId="1E45E00B"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мораль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байок, </w:t>
            </w: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в прочитаних творах;</w:t>
            </w:r>
          </w:p>
          <w:p w14:paraId="79B0BDAA"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«езопова мова»,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конкретних прикладах особливості езопової мови;</w:t>
            </w:r>
          </w:p>
          <w:p w14:paraId="0C692164"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байки Езопа («Мурашки й Цикада», «Вовк і Ягня») та І. А. Крилова («Бабка і Муравель», «Вовк і Ягня»),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схожість і відмінності;</w:t>
            </w:r>
          </w:p>
          <w:p w14:paraId="3832ABE8"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алегоричні образи байок,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прихований зміст;</w:t>
            </w:r>
          </w:p>
          <w:p w14:paraId="0AF9AE10"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українські б</w:t>
            </w:r>
            <w:r w:rsidR="00422A22" w:rsidRPr="00593584">
              <w:rPr>
                <w:rFonts w:ascii="Times New Roman" w:hAnsi="Times New Roman"/>
                <w:sz w:val="28"/>
                <w:szCs w:val="28"/>
                <w:lang w:eastAsia="uk-UA"/>
              </w:rPr>
              <w:t xml:space="preserve">айки, </w:t>
            </w:r>
            <w:r w:rsidR="00F84A4E" w:rsidRPr="00593584">
              <w:rPr>
                <w:rFonts w:ascii="Times New Roman" w:hAnsi="Times New Roman"/>
                <w:sz w:val="28"/>
                <w:szCs w:val="28"/>
                <w:lang w:val="ru-RU" w:eastAsia="uk-UA"/>
              </w:rPr>
              <w:br/>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знайшли відображення сюжети й образи байок Езопа;</w:t>
            </w:r>
          </w:p>
          <w:p w14:paraId="279759EE"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художнього втілення сюжетів і образів байок Езопа та І. А. Крилова у світовому мистецтві (на прикладі окремих творів образотворчого мистецтва, </w:t>
            </w:r>
            <w:r w:rsidRPr="00593584">
              <w:rPr>
                <w:rFonts w:ascii="Times New Roman" w:hAnsi="Times New Roman"/>
                <w:sz w:val="28"/>
                <w:szCs w:val="28"/>
                <w:lang w:eastAsia="uk-UA"/>
              </w:rPr>
              <w:lastRenderedPageBreak/>
              <w:t>мультиплікації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1C93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Байка як літературний жанр, її характерні ознаки, особливості художньої будови, повчальний зміст.</w:t>
            </w:r>
          </w:p>
          <w:p w14:paraId="66702C7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Езоп</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«Лисиця і виноград», «Вовк і Ягня», «Крук і Лисиця», «Мурашки й Цикада» (2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Поєднання конкретного і загального в байках Езопа. Утілення людських якостей (працелюбність, розум, хитрість, дурість, жорстокість, лінощі та ін.) в алегоричних образах. Мораль байок Езопа.</w:t>
            </w:r>
          </w:p>
          <w:p w14:paraId="786614E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Іван Андрійович Крилов (1769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«Квартет»,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xml:space="preserve">«Бабка і </w:t>
            </w:r>
            <w:r w:rsidRPr="00593584">
              <w:rPr>
                <w:rFonts w:ascii="Times New Roman" w:hAnsi="Times New Roman"/>
                <w:b/>
                <w:bCs/>
                <w:sz w:val="28"/>
                <w:szCs w:val="28"/>
                <w:lang w:eastAsia="uk-UA"/>
              </w:rPr>
              <w:lastRenderedPageBreak/>
              <w:t>Муравель», «Вовк і Ягня» (1</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2 за вибором учителя). </w:t>
            </w:r>
            <w:r w:rsidRPr="00593584">
              <w:rPr>
                <w:rFonts w:ascii="Times New Roman" w:hAnsi="Times New Roman"/>
                <w:sz w:val="28"/>
                <w:szCs w:val="28"/>
                <w:lang w:eastAsia="uk-UA"/>
              </w:rPr>
              <w:t>Моральні проблеми в байках І. А. Крилова. Яскравість алегоричних образів.</w:t>
            </w:r>
          </w:p>
          <w:p w14:paraId="7F3D266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Байка, езопова мова. Поглиблення понять про алегорію, образ (алегоричний образ).</w:t>
            </w:r>
          </w:p>
          <w:p w14:paraId="67F63B4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Втілення сюжетів і образів байок Езопа та І. А. Крилова у мистецтві.</w:t>
            </w:r>
          </w:p>
          <w:p w14:paraId="6C4C8C6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Поетичне переосмислення традиційних сюжетів і образів Езопа в українських байках.</w:t>
            </w:r>
          </w:p>
          <w:p w14:paraId="4FB3FA9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художнього втілення сюжетів Езопа в байках І. А. Крилова.</w:t>
            </w:r>
          </w:p>
          <w:p w14:paraId="46A0D69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МЗ</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Іноземна мова, українська мова</w:t>
            </w:r>
          </w:p>
          <w:p w14:paraId="2355E628"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00F1AC7C"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C270B8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0" w:name="_Toc483771289"/>
            <w:r w:rsidRPr="00593584">
              <w:rPr>
                <w:rFonts w:ascii="Times New Roman" w:hAnsi="Times New Roman"/>
                <w:b/>
                <w:bCs/>
                <w:sz w:val="28"/>
                <w:szCs w:val="28"/>
                <w:lang w:eastAsia="uk-UA"/>
              </w:rPr>
              <w:lastRenderedPageBreak/>
              <w:t>4. Пригоди і фантастика (</w:t>
            </w:r>
            <w:r w:rsidRPr="00593584">
              <w:rPr>
                <w:rFonts w:ascii="Times New Roman" w:hAnsi="Times New Roman"/>
                <w:b/>
                <w:bCs/>
                <w:i/>
                <w:sz w:val="28"/>
                <w:szCs w:val="28"/>
                <w:lang w:eastAsia="uk-UA"/>
              </w:rPr>
              <w:t>16 годин</w:t>
            </w:r>
            <w:r w:rsidRPr="00593584">
              <w:rPr>
                <w:rFonts w:ascii="Times New Roman" w:hAnsi="Times New Roman"/>
                <w:b/>
                <w:bCs/>
                <w:sz w:val="28"/>
                <w:szCs w:val="28"/>
                <w:lang w:eastAsia="uk-UA"/>
              </w:rPr>
              <w:t>)</w:t>
            </w:r>
            <w:bookmarkEnd w:id="20"/>
          </w:p>
        </w:tc>
      </w:tr>
      <w:tr w:rsidR="0056082D" w:rsidRPr="00593584" w14:paraId="243B9B7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272C951" w14:textId="77777777"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14:paraId="18A2121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1C9C4C8E" w14:textId="77777777"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екологічних знань у досягненні життєвої мети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00FC4E17" w:rsidRPr="00593584">
              <w:rPr>
                <w:rFonts w:ascii="Times New Roman" w:hAnsi="Times New Roman"/>
                <w:b/>
                <w:bCs/>
                <w:sz w:val="28"/>
                <w:szCs w:val="28"/>
                <w:lang w:eastAsia="uk-UA"/>
              </w:rPr>
              <w:t>НЛ</w:t>
            </w:r>
            <w:r w:rsidRPr="00593584">
              <w:rPr>
                <w:rFonts w:ascii="Times New Roman" w:hAnsi="Times New Roman"/>
                <w:b/>
                <w:bCs/>
                <w:sz w:val="28"/>
                <w:szCs w:val="28"/>
                <w:lang w:eastAsia="uk-UA"/>
              </w:rPr>
              <w:t>-1</w:t>
            </w:r>
            <w:r w:rsidRPr="00593584">
              <w:rPr>
                <w:rFonts w:ascii="Times New Roman" w:hAnsi="Times New Roman"/>
                <w:sz w:val="28"/>
                <w:szCs w:val="28"/>
                <w:lang w:eastAsia="uk-UA"/>
              </w:rPr>
              <w:t>);</w:t>
            </w:r>
          </w:p>
          <w:p w14:paraId="33319B69" w14:textId="77777777"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демократичні цінності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2</w:t>
            </w:r>
            <w:r w:rsidRPr="00593584">
              <w:rPr>
                <w:rFonts w:ascii="Times New Roman" w:hAnsi="Times New Roman"/>
                <w:sz w:val="28"/>
                <w:szCs w:val="28"/>
                <w:lang w:eastAsia="uk-UA"/>
              </w:rPr>
              <w:t>);</w:t>
            </w:r>
          </w:p>
          <w:p w14:paraId="1123CAFD" w14:textId="77777777"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підприємливість під час ухвалення життєво важливих рішень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-4</w:t>
            </w:r>
            <w:r w:rsidRPr="00593584">
              <w:rPr>
                <w:rFonts w:ascii="Times New Roman" w:hAnsi="Times New Roman"/>
                <w:sz w:val="28"/>
                <w:szCs w:val="28"/>
                <w:lang w:eastAsia="uk-UA"/>
              </w:rPr>
              <w:t>).</w:t>
            </w:r>
          </w:p>
          <w:p w14:paraId="252EF6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15A3DAAD" w14:textId="77777777" w:rsidR="0056082D" w:rsidRPr="00593584" w:rsidRDefault="0056082D" w:rsidP="00A3389D">
            <w:pPr>
              <w:numPr>
                <w:ilvl w:val="0"/>
                <w:numId w:val="5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(стисло) основні події роману «П’ятнадцятирічний капітан» Ж. Верна (або «Острів скарбів» Р. Л. Стівенсона);</w:t>
            </w:r>
          </w:p>
          <w:p w14:paraId="4A08DE29"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проблеми роману Ж. Верна (або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Р.</w:t>
            </w:r>
            <w:r w:rsidR="00F84A4E"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Л. Стівенсона);</w:t>
            </w:r>
          </w:p>
          <w:p w14:paraId="513FB764"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описів природи у творі Ж. Верна (або Р. Л. Стівенсона);</w:t>
            </w:r>
          </w:p>
          <w:p w14:paraId="146B51C5"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 Діка Сенда (або Джима Хокінса), </w:t>
            </w: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його з іншими персонажами,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етапи духовного зростання героя, зміни в його внутрішньому світі, у сприйнятті людей і життя;</w:t>
            </w:r>
          </w:p>
          <w:p w14:paraId="742CAF41"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ключові моменти сюжету повісті Ч. Діккенса «Різдвяна пісня в прозі»;</w:t>
            </w:r>
          </w:p>
          <w:p w14:paraId="714C55C2"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простежу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динаміку образу Скруджа, </w:t>
            </w: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відповідні цитати;</w:t>
            </w:r>
          </w:p>
          <w:p w14:paraId="1882EB24"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Скруджа (до зміни героя і після його внутрішньої зміни);</w:t>
            </w:r>
          </w:p>
          <w:p w14:paraId="71837AB3"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елементи фольклору в повісті Ч. Діккенса,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14:paraId="5C070ED3"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 зв’язки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М. В. Гоголя з Україною (окремі факти біографії), </w:t>
            </w:r>
            <w:r w:rsidR="00F84A4E" w:rsidRPr="00593584">
              <w:rPr>
                <w:rFonts w:ascii="Times New Roman" w:hAnsi="Times New Roman"/>
                <w:sz w:val="28"/>
                <w:szCs w:val="28"/>
                <w:lang w:val="ru-RU" w:eastAsia="uk-UA"/>
              </w:rPr>
              <w:br/>
            </w:r>
            <w:r w:rsidRPr="00593584">
              <w:rPr>
                <w:rFonts w:ascii="Times New Roman" w:hAnsi="Times New Roman"/>
                <w:i/>
                <w:iCs/>
                <w:sz w:val="28"/>
                <w:szCs w:val="28"/>
                <w:lang w:eastAsia="uk-UA"/>
              </w:rPr>
              <w:t>зна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музеї М. В. Гоголя в Україні (Гоголеве, Великі Сорочинці);</w:t>
            </w:r>
          </w:p>
          <w:p w14:paraId="15D0A0C7"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національні традиції й звичаї, що знайшли відбиток у повісті М. В. Гоголя «Ніч перед Різдвом», елементи </w:t>
            </w:r>
            <w:r w:rsidRPr="00593584">
              <w:rPr>
                <w:rFonts w:ascii="Times New Roman" w:hAnsi="Times New Roman"/>
                <w:sz w:val="28"/>
                <w:szCs w:val="28"/>
                <w:lang w:eastAsia="uk-UA"/>
              </w:rPr>
              <w:lastRenderedPageBreak/>
              <w:t>українського фольклору у творі (традиційні образи, символи, елементи казки та ін.);</w:t>
            </w:r>
          </w:p>
          <w:p w14:paraId="7FB4A9E3"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Оксани й Вакули («Ніч перед Різдвом»);</w:t>
            </w:r>
          </w:p>
          <w:p w14:paraId="50E66120"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епізоди повісті М.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Гоголя;</w:t>
            </w:r>
          </w:p>
          <w:p w14:paraId="3128E59D"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враження, емоції, почуття, роздуми від прочитаних творів;</w:t>
            </w:r>
          </w:p>
          <w:p w14:paraId="08FD7B79"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композиції творів;</w:t>
            </w:r>
          </w:p>
          <w:p w14:paraId="7F7696B6"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творах письменників портрети персонажів, </w:t>
            </w: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портретів у розкритті образів;</w:t>
            </w:r>
          </w:p>
          <w:p w14:paraId="0380C872"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висловлювання українських митців про Ж. Верна, Ч. Діккенса, М. Гоголя;</w:t>
            </w:r>
          </w:p>
          <w:p w14:paraId="7E96687F" w14:textId="77777777" w:rsidR="0056082D" w:rsidRPr="00593584" w:rsidRDefault="0056082D" w:rsidP="00F84A4E">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твори мистецтва за мотивами прочитаних творів, </w:t>
            </w: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враження від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3BAFB"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Ж. Верн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«П’ятнадцятирічний капітан», Р. Л. Стівенсон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«Острів скарбів» (1 твір за вибором учнів)</w:t>
            </w:r>
          </w:p>
          <w:p w14:paraId="3A99304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Жуль Верн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ятнадцятирічний капітан».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Тема духовного випробування людини в романі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Ж. Верна. Образ Діка Сенда, моральні якості героя, його мужність і людяність. Дік Сенд і його друзі. Дік Сенд і Негоро. Проблема рабства в романі. Описи природи. </w:t>
            </w:r>
          </w:p>
          <w:p w14:paraId="21DE392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 «Острів скарбів».</w:t>
            </w:r>
            <w:r w:rsidRPr="00593584">
              <w:rPr>
                <w:rFonts w:ascii="Times New Roman" w:hAnsi="Times New Roman"/>
                <w:sz w:val="28"/>
                <w:szCs w:val="28"/>
                <w:lang w:eastAsia="uk-UA"/>
              </w:rPr>
              <w:t xml:space="preserve"> Особливості розвитку пригодницького сюжету у творі. Система образів (Джим Хокінс і його товариші), пірат Сільвер та ін.). Моральні цінності.</w:t>
            </w:r>
          </w:p>
          <w:p w14:paraId="6543AF2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Чарльз Діккенс (1812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1870). «Різдвяна пісня в прозі». </w:t>
            </w:r>
            <w:r w:rsidRPr="00593584">
              <w:rPr>
                <w:rFonts w:ascii="Times New Roman" w:hAnsi="Times New Roman"/>
                <w:sz w:val="28"/>
                <w:szCs w:val="28"/>
                <w:lang w:eastAsia="uk-UA"/>
              </w:rPr>
              <w:t xml:space="preserve">Подорож у часі й просторі Скруджа. Динаміка образу Скруджа, причини його духовного переродження. Сюжет і композиція повісті. Значення образу </w:t>
            </w:r>
            <w:r w:rsidRPr="00593584">
              <w:rPr>
                <w:rFonts w:ascii="Times New Roman" w:hAnsi="Times New Roman"/>
                <w:sz w:val="28"/>
                <w:szCs w:val="28"/>
                <w:lang w:eastAsia="uk-UA"/>
              </w:rPr>
              <w:lastRenderedPageBreak/>
              <w:t>Різдва у творі. Елементи фольклору (казки, пісні).</w:t>
            </w:r>
          </w:p>
          <w:p w14:paraId="70A3ACD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 перед Різдвом». </w:t>
            </w:r>
            <w:r w:rsidRPr="00593584">
              <w:rPr>
                <w:rFonts w:ascii="Times New Roman" w:hAnsi="Times New Roman"/>
                <w:sz w:val="28"/>
                <w:szCs w:val="28"/>
                <w:lang w:eastAsia="uk-UA"/>
              </w:rPr>
              <w:t>Народні традиції та звичаї у творі. Тема кохання. Образи Оксани і Вакули. Роль фантастики в повісті. Елементи фольклору (традиційні образи – відьма, чорт, місяць та ін.; різдвяні символи; елементи казки).</w:t>
            </w:r>
          </w:p>
          <w:p w14:paraId="522B3C2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Поглиблення понять про роман (пригодницький роман), повість. Композиція.</w:t>
            </w:r>
          </w:p>
          <w:p w14:paraId="5FAF81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мотивів прочитаних творів у мистецтві.</w:t>
            </w:r>
          </w:p>
          <w:p w14:paraId="6B175DA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М. В. Гоголь і Україна, музеї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 В. Гоголя в Україні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(Полтавщина). Музей Ч. Діккенса у Великобританії (Лондон). Висловлювання українських митців про творчість Ж. Верна,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Ч. Діккенса, М. В. Гоголя.</w:t>
            </w:r>
          </w:p>
          <w:p w14:paraId="7A7178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Традиції фольклору (казка, пісня, народні образи) у творах Ч. Діккенса і М. В. Гоголя.</w:t>
            </w:r>
          </w:p>
          <w:p w14:paraId="6E328C4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Географія, іноземна мова, ботаніка</w:t>
            </w:r>
          </w:p>
        </w:tc>
      </w:tr>
      <w:tr w:rsidR="0056082D" w:rsidRPr="00593584" w14:paraId="1B2E9870"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DC7F5D4" w14:textId="77777777" w:rsidR="0056082D" w:rsidRPr="00593584" w:rsidRDefault="0056082D" w:rsidP="00A3389D">
            <w:pPr>
              <w:spacing w:before="120" w:after="0" w:line="360" w:lineRule="auto"/>
              <w:ind w:left="100"/>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lastRenderedPageBreak/>
              <w:t>Завершення І семестру</w:t>
            </w:r>
          </w:p>
        </w:tc>
      </w:tr>
      <w:tr w:rsidR="0056082D" w:rsidRPr="00593584" w14:paraId="7F9ECBA5"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59AD308"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21" w:name="_Toc483771290"/>
            <w:r w:rsidRPr="00593584">
              <w:rPr>
                <w:rFonts w:ascii="Times New Roman" w:hAnsi="Times New Roman"/>
                <w:b/>
                <w:bCs/>
                <w:sz w:val="28"/>
                <w:szCs w:val="28"/>
                <w:lang w:eastAsia="uk-UA"/>
              </w:rPr>
              <w:t>5. Людські стосунки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21"/>
          </w:p>
        </w:tc>
      </w:tr>
      <w:tr w:rsidR="0056082D" w:rsidRPr="00593584" w14:paraId="7354FD2E"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9F76ECF" w14:textId="77777777" w:rsidR="000A1AFD" w:rsidRPr="00593584" w:rsidRDefault="000A1AF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7462A40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Ключові компетентності </w:t>
            </w:r>
          </w:p>
          <w:p w14:paraId="073BC6E3" w14:textId="77777777" w:rsidR="0056082D" w:rsidRPr="00593584" w:rsidRDefault="0056082D" w:rsidP="00A3389D">
            <w:pPr>
              <w:numPr>
                <w:ilvl w:val="0"/>
                <w:numId w:val="58"/>
              </w:numPr>
              <w:spacing w:before="120"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lastRenderedPageBreak/>
              <w:t>розумі</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залежність людини від навколишнього середовища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-1);</w:t>
            </w:r>
          </w:p>
          <w:p w14:paraId="1B49AF3C" w14:textId="77777777" w:rsidR="0056082D" w:rsidRPr="00593584" w:rsidRDefault="0056082D" w:rsidP="00A3389D">
            <w:pPr>
              <w:numPr>
                <w:ilvl w:val="0"/>
                <w:numId w:val="58"/>
              </w:numPr>
              <w:spacing w:after="0" w:line="360" w:lineRule="auto"/>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визна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рівність людей незалежно від расової приналежності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-2);</w:t>
            </w:r>
          </w:p>
          <w:p w14:paraId="74D4502F" w14:textId="77777777" w:rsidR="0056082D" w:rsidRPr="00593584" w:rsidRDefault="0056082D" w:rsidP="00A3389D">
            <w:pPr>
              <w:numPr>
                <w:ilvl w:val="0"/>
                <w:numId w:val="58"/>
              </w:numPr>
              <w:spacing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 xml:space="preserve">цінності життя,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небезпеку потрапляння в критичні ситуації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-3).</w:t>
            </w:r>
          </w:p>
          <w:p w14:paraId="10150E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12DB9A87" w14:textId="77777777" w:rsidR="0056082D" w:rsidRPr="00593584" w:rsidRDefault="0056082D" w:rsidP="00A3389D">
            <w:pPr>
              <w:numPr>
                <w:ilvl w:val="0"/>
                <w:numId w:val="5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прочитаних творах,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своє ставлення до порушених питань,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їхню актуальність;</w:t>
            </w:r>
          </w:p>
          <w:p w14:paraId="0DC3F115"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сюжету і композиції творів,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кульмінаційні моменти;</w:t>
            </w:r>
          </w:p>
          <w:p w14:paraId="31046369"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ставлення персонажів до світу, природи, людей, мистецтва;</w:t>
            </w:r>
          </w:p>
          <w:p w14:paraId="10667024"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мотиви їхньої поведінки;</w:t>
            </w:r>
          </w:p>
          <w:p w14:paraId="44E8C302"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внутрішні порухи, поривання, мрії й прагнення персонажів;</w:t>
            </w:r>
          </w:p>
          <w:p w14:paraId="308E0AD4"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символічний зміст </w:t>
            </w:r>
            <w:r w:rsidRPr="00593584">
              <w:rPr>
                <w:rFonts w:ascii="Times New Roman" w:hAnsi="Times New Roman"/>
                <w:sz w:val="28"/>
                <w:szCs w:val="28"/>
                <w:lang w:eastAsia="uk-UA"/>
              </w:rPr>
              <w:lastRenderedPageBreak/>
              <w:t>назв творів;</w:t>
            </w:r>
          </w:p>
          <w:p w14:paraId="54423E75"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«художня деталь»,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художні деталі та </w:t>
            </w:r>
            <w:r w:rsidRPr="00593584">
              <w:rPr>
                <w:rFonts w:ascii="Times New Roman" w:hAnsi="Times New Roman"/>
                <w:i/>
                <w:iCs/>
                <w:sz w:val="28"/>
                <w:szCs w:val="28"/>
                <w:lang w:eastAsia="uk-UA"/>
              </w:rPr>
              <w:t>встановлю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 (змалювання персонажів, розкриття внутрішнього стану, увиразнення авторської ідеї та ін.);</w:t>
            </w:r>
          </w:p>
          <w:p w14:paraId="0C62E75F"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«гумор», «іронія»,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схожість і різницю між ними,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гумор та іронію в текстах, значення для розкриття образів персонажів, авторської позиції;</w:t>
            </w:r>
          </w:p>
          <w:p w14:paraId="4952EB52"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в окремих епізодах підтекст,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прихований зміст висловлювання, </w:t>
            </w:r>
            <w:r w:rsidRPr="00593584">
              <w:rPr>
                <w:rFonts w:ascii="Times New Roman" w:hAnsi="Times New Roman"/>
                <w:i/>
                <w:sz w:val="28"/>
                <w:szCs w:val="28"/>
                <w:lang w:eastAsia="uk-UA"/>
              </w:rPr>
              <w:t>обґрунтову</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свою думку;</w:t>
            </w:r>
          </w:p>
          <w:p w14:paraId="0D1A9164"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факти життєвої і творчої біографії митців;</w:t>
            </w:r>
          </w:p>
          <w:p w14:paraId="4F4872AF"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образи (чеховських персонажів),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спільні й від</w:t>
            </w:r>
            <w:r w:rsidR="00422A22" w:rsidRPr="00593584">
              <w:rPr>
                <w:rFonts w:ascii="Times New Roman" w:hAnsi="Times New Roman"/>
                <w:sz w:val="28"/>
                <w:szCs w:val="28"/>
                <w:lang w:eastAsia="uk-UA"/>
              </w:rPr>
              <w:t xml:space="preserve">мінні риси </w:t>
            </w:r>
            <w:r w:rsidRPr="00593584">
              <w:rPr>
                <w:rFonts w:ascii="Times New Roman" w:hAnsi="Times New Roman"/>
                <w:sz w:val="28"/>
                <w:szCs w:val="28"/>
                <w:lang w:eastAsia="uk-UA"/>
              </w:rPr>
              <w:t>між ними;</w:t>
            </w:r>
          </w:p>
          <w:p w14:paraId="296476BF"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твори з їхніми екранізаціями, ілюстраціями (за вибором)</w:t>
            </w:r>
          </w:p>
          <w:p w14:paraId="0E2C48B1"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76D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Антон Павлович Чехов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«Хамелеон», «Товстий і тонкий». </w:t>
            </w:r>
            <w:r w:rsidRPr="00593584">
              <w:rPr>
                <w:rFonts w:ascii="Times New Roman" w:hAnsi="Times New Roman"/>
                <w:sz w:val="28"/>
                <w:szCs w:val="28"/>
                <w:lang w:eastAsia="uk-UA"/>
              </w:rPr>
              <w:lastRenderedPageBreak/>
              <w:t>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w:t>
            </w:r>
          </w:p>
          <w:p w14:paraId="57F49C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Джек Лондон (1876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«Жага до життя». </w:t>
            </w:r>
            <w:r w:rsidRPr="00593584">
              <w:rPr>
                <w:rFonts w:ascii="Times New Roman" w:hAnsi="Times New Roman"/>
                <w:sz w:val="28"/>
                <w:szCs w:val="28"/>
                <w:lang w:eastAsia="uk-UA"/>
              </w:rPr>
              <w:t>Проблеми життя і смерті, дружби й зрадництва у творі. Характеристика героїв твору. Описи природи та їхня роль у тексті. Значення назви оповідання.</w:t>
            </w:r>
          </w:p>
          <w:p w14:paraId="5E29786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 Бічер-Стоу</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«Хатина дядька Тома», В. Г.</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Короленко</w:t>
            </w:r>
            <w:r w:rsidR="00422A22" w:rsidRPr="00593584">
              <w:rPr>
                <w:rFonts w:ascii="Times New Roman" w:hAnsi="Times New Roman"/>
                <w:b/>
                <w:bCs/>
                <w:sz w:val="28"/>
                <w:szCs w:val="28"/>
                <w:lang w:eastAsia="uk-UA"/>
              </w:rPr>
              <w:t>.</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«Сліпий музикант» (1 твір за вибором учителя)</w:t>
            </w:r>
          </w:p>
          <w:p w14:paraId="77FCA57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Гаррієт Бічер-Стоу (1811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«Хатина дядька Тома». </w:t>
            </w:r>
            <w:r w:rsidRPr="00593584">
              <w:rPr>
                <w:rFonts w:ascii="Times New Roman" w:hAnsi="Times New Roman"/>
                <w:sz w:val="28"/>
                <w:szCs w:val="28"/>
                <w:lang w:eastAsia="uk-UA"/>
              </w:rPr>
              <w:t xml:space="preserve">Проблема рабства і ставлення до людей різних рас і національностей у творі. Образи дядька Тома, Елізи, Джорджа Гарріса, Джорджа Шелбі, Евангеліни (Еви). Ідеї поваги до людини, </w:t>
            </w:r>
            <w:r w:rsidR="00422A22" w:rsidRPr="00593584">
              <w:rPr>
                <w:rFonts w:ascii="Times New Roman" w:hAnsi="Times New Roman"/>
                <w:sz w:val="28"/>
                <w:szCs w:val="28"/>
                <w:lang w:eastAsia="uk-UA"/>
              </w:rPr>
              <w:t xml:space="preserve">доброти, </w:t>
            </w:r>
            <w:r w:rsidRPr="00593584">
              <w:rPr>
                <w:rFonts w:ascii="Times New Roman" w:hAnsi="Times New Roman"/>
                <w:sz w:val="28"/>
                <w:szCs w:val="28"/>
                <w:lang w:eastAsia="uk-UA"/>
              </w:rPr>
              <w:t>мужності, толерантності. Викриття жорстокості й расової неприязні в романі.</w:t>
            </w:r>
          </w:p>
          <w:p w14:paraId="326499D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Володимир Галактіонович </w:t>
            </w:r>
            <w:r w:rsidRPr="00593584">
              <w:rPr>
                <w:rFonts w:ascii="Times New Roman" w:hAnsi="Times New Roman"/>
                <w:b/>
                <w:bCs/>
                <w:sz w:val="28"/>
                <w:szCs w:val="28"/>
                <w:lang w:eastAsia="uk-UA"/>
              </w:rPr>
              <w:lastRenderedPageBreak/>
              <w:t>Короленко (1853</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«Сліпий музикант». </w:t>
            </w:r>
            <w:r w:rsidRPr="00593584">
              <w:rPr>
                <w:rFonts w:ascii="Times New Roman" w:hAnsi="Times New Roman"/>
                <w:sz w:val="28"/>
                <w:szCs w:val="28"/>
                <w:lang w:eastAsia="uk-UA"/>
              </w:rPr>
              <w:t>Пошук головним героєм (Петро</w:t>
            </w:r>
            <w:r w:rsidR="00422A22"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По</w:t>
            </w:r>
            <w:r w:rsidR="00422A22" w:rsidRPr="00593584">
              <w:rPr>
                <w:rFonts w:ascii="Times New Roman" w:hAnsi="Times New Roman"/>
                <w:sz w:val="28"/>
                <w:szCs w:val="28"/>
                <w:lang w:eastAsia="uk-UA"/>
              </w:rPr>
              <w:t>пельським</w:t>
            </w:r>
            <w:r w:rsidRPr="00593584">
              <w:rPr>
                <w:rFonts w:ascii="Times New Roman" w:hAnsi="Times New Roman"/>
                <w:sz w:val="28"/>
                <w:szCs w:val="28"/>
                <w:lang w:eastAsia="uk-UA"/>
              </w:rPr>
              <w:t>) свого місця у світі. Тема мистецтва. Петро Попельський та Евеліна. Образ</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Максима Яценка, твердість його переконань, увага й повага до інших. Українська природа, народні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образи й традиції в повісті. </w:t>
            </w:r>
          </w:p>
          <w:p w14:paraId="586F0E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Гумор, іронія, художня деталь, підтекст.</w:t>
            </w:r>
          </w:p>
          <w:p w14:paraId="379D301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прочитаних творів у різних видах мистецтва.</w:t>
            </w:r>
          </w:p>
          <w:p w14:paraId="244A6B2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П. Чехов і Україна. В. Г. Короленко і Україна. Літературні музеї А. П. Чехова і В. Г. Короленка в Україні.</w:t>
            </w:r>
          </w:p>
          <w:p w14:paraId="55FC67C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чеховських персонажів (Очумєлов, «товстий», «тонкий»): схожість і відмінність між ними. Зіставлення літературних творів з екранізаціями, ілюстраціями до них.</w:t>
            </w:r>
          </w:p>
          <w:p w14:paraId="4F25AC6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мистецтво, історі</w:t>
            </w:r>
            <w:r w:rsidR="00422A22" w:rsidRPr="00593584">
              <w:rPr>
                <w:rFonts w:ascii="Times New Roman" w:hAnsi="Times New Roman"/>
                <w:i/>
                <w:iCs/>
                <w:sz w:val="28"/>
                <w:szCs w:val="28"/>
                <w:lang w:eastAsia="uk-UA"/>
              </w:rPr>
              <w:t>я</w:t>
            </w:r>
          </w:p>
        </w:tc>
      </w:tr>
      <w:tr w:rsidR="0056082D" w:rsidRPr="00593584" w14:paraId="74861E99"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E81CC44"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2" w:name="_Toc483771291"/>
            <w:r w:rsidRPr="00593584">
              <w:rPr>
                <w:rFonts w:ascii="Times New Roman" w:hAnsi="Times New Roman"/>
                <w:b/>
                <w:bCs/>
                <w:sz w:val="28"/>
                <w:szCs w:val="28"/>
                <w:lang w:eastAsia="uk-UA"/>
              </w:rPr>
              <w:lastRenderedPageBreak/>
              <w:t>6. Поетичне бачення світу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22"/>
          </w:p>
        </w:tc>
      </w:tr>
      <w:tr w:rsidR="0056082D" w:rsidRPr="00593584" w14:paraId="25600E0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850C1E0"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D2A969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5E05ED2" w14:textId="77777777"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природу як цілісну систему, </w:t>
            </w: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тісний взаємозв’язок між людиною і навколишнім середовищем,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важливість біологічного розмаїття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- 1);</w:t>
            </w:r>
          </w:p>
          <w:p w14:paraId="1BA28611" w14:textId="77777777"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емоційно 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вияв патріотичних почуттів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14:paraId="44FE039B" w14:textId="77777777"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позитивного мислення для підтримки фізичного здоров’я, важливість ненасильницького розв’язання конфліктів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- 3).</w:t>
            </w:r>
          </w:p>
          <w:p w14:paraId="5FDD2B7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42D8A1F6" w14:textId="77777777" w:rsidR="0056082D" w:rsidRPr="00593584" w:rsidRDefault="0056082D" w:rsidP="00A3389D">
            <w:pPr>
              <w:numPr>
                <w:ilvl w:val="0"/>
                <w:numId w:val="6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чита</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твори поетів в українських перекладах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іноземною мовою (за умови володіння нею); </w:t>
            </w:r>
          </w:p>
          <w:p w14:paraId="0BCA2347"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враження від прочитаного, а також емоції й </w:t>
            </w:r>
            <w:r w:rsidRPr="00593584">
              <w:rPr>
                <w:rFonts w:ascii="Times New Roman" w:hAnsi="Times New Roman"/>
                <w:sz w:val="28"/>
                <w:szCs w:val="28"/>
                <w:lang w:eastAsia="uk-UA"/>
              </w:rPr>
              <w:lastRenderedPageBreak/>
              <w:t>почуття, що виникли від зустрічі з поезією;</w:t>
            </w:r>
          </w:p>
          <w:p w14:paraId="64B80427"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розвитку сюжету (ліричного – не тільки перебіг зовнішніх подій, а передовсім плин образів, почуттів, емоцій, думок);</w:t>
            </w:r>
          </w:p>
          <w:p w14:paraId="02843034"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жанру та художньої мови у творах письменників (використання епітетів, метафор, повторів, інверсії тощо);</w:t>
            </w:r>
          </w:p>
          <w:p w14:paraId="2439DAD0"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поетичних текстах художні деталі,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розкритті картин природи, станів ліричного героя;</w:t>
            </w:r>
          </w:p>
          <w:p w14:paraId="5A8C1F93"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провідні теми, мотиви, ідеї прочитаних творів;</w:t>
            </w:r>
          </w:p>
          <w:p w14:paraId="4CA43C38"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розуміння краси в різних культурах на прикладі поетичних творів;</w:t>
            </w:r>
          </w:p>
          <w:p w14:paraId="53A706CF"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імена видатних українських перекладачів творів зарубіжних поетів,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майстерність їхніх художніх перекладів, барви української мови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D249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Мацуо Басьо (1644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Хайку. </w:t>
            </w:r>
            <w:r w:rsidRPr="00593584">
              <w:rPr>
                <w:rFonts w:ascii="Times New Roman" w:hAnsi="Times New Roman"/>
                <w:sz w:val="28"/>
                <w:szCs w:val="28"/>
                <w:lang w:eastAsia="uk-UA"/>
              </w:rPr>
              <w:t>Відображення японських уявлень про красу в поезії митця. Лаконізм форми та широта художнього змісту хайку. Зображення станів природи в ліриці М. Басьо. Роль художньої деталі. Підтекст.</w:t>
            </w:r>
          </w:p>
          <w:p w14:paraId="7830A1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Бернс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«Моє серце в верховині…». </w:t>
            </w:r>
            <w:r w:rsidRPr="00593584">
              <w:rPr>
                <w:rFonts w:ascii="Times New Roman" w:hAnsi="Times New Roman"/>
                <w:sz w:val="28"/>
                <w:szCs w:val="28"/>
                <w:lang w:eastAsia="uk-UA"/>
              </w:rPr>
              <w:t>Ідея любові до батьківщини у вірші Р. Бернса. Антитеза (рідний край – чужина). Елементи фольклору (традиційні образи, постійні епітети, повтори та ін.).</w:t>
            </w:r>
          </w:p>
          <w:p w14:paraId="7CB80D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«Пісня про Гайавату» </w:t>
            </w:r>
            <w:r w:rsidRPr="00593584">
              <w:rPr>
                <w:rFonts w:ascii="Times New Roman" w:hAnsi="Times New Roman"/>
                <w:sz w:val="28"/>
                <w:szCs w:val="28"/>
                <w:lang w:eastAsia="uk-UA"/>
              </w:rPr>
              <w:t xml:space="preserve">(1 розділ за вибором учителя) </w:t>
            </w:r>
            <w:r w:rsidRPr="00593584">
              <w:rPr>
                <w:rFonts w:ascii="Times New Roman" w:hAnsi="Times New Roman"/>
                <w:b/>
                <w:bCs/>
                <w:sz w:val="28"/>
                <w:szCs w:val="28"/>
                <w:lang w:eastAsia="uk-UA"/>
              </w:rPr>
              <w:t>або Джанні Родарі</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«Листівки з видами міст» (1 твір за вибором учителя).</w:t>
            </w:r>
          </w:p>
          <w:p w14:paraId="3BE6AC8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 (1807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1882)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Гайавату» (1 розділ за вибором учителя).</w:t>
            </w:r>
          </w:p>
          <w:p w14:paraId="1B7603A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Міфи північноамериканських індіанців та їхнє втілення в поемі </w:t>
            </w:r>
            <w:r w:rsidRPr="00593584">
              <w:rPr>
                <w:rFonts w:ascii="Times New Roman" w:hAnsi="Times New Roman"/>
                <w:sz w:val="28"/>
                <w:szCs w:val="28"/>
                <w:lang w:eastAsia="uk-UA"/>
              </w:rPr>
              <w:lastRenderedPageBreak/>
              <w:t>«Пісня про Гайавату». Елементи фольклору у творі (пісні, казки, легенди та ін.). Образ Гайавати. Ідеї миру, національного єднання, служіння народові.</w:t>
            </w:r>
          </w:p>
          <w:p w14:paraId="1977B9A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Джанні Родарі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1980)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«Листівки з видами міст». </w:t>
            </w:r>
            <w:r w:rsidRPr="00593584">
              <w:rPr>
                <w:rFonts w:ascii="Times New Roman" w:hAnsi="Times New Roman"/>
                <w:sz w:val="28"/>
                <w:szCs w:val="28"/>
                <w:lang w:eastAsia="uk-UA"/>
              </w:rPr>
              <w:t>Широта світу та його сприйняття ліричним героєм вірша. Листівки як символ широти світу й прагнення до його відкриття.</w:t>
            </w:r>
          </w:p>
          <w:p w14:paraId="2119D8D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Хайку,</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ліричний герой.</w:t>
            </w:r>
          </w:p>
          <w:p w14:paraId="779F96A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Початкові відомості про специфіку розуміння краси в різних культурах.</w:t>
            </w:r>
          </w:p>
          <w:p w14:paraId="40635E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зарубіжних поетів.</w:t>
            </w:r>
          </w:p>
          <w:p w14:paraId="3F2D72F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і міфів у творах Р. Бернса і Г. Лонгфелло. </w:t>
            </w:r>
          </w:p>
          <w:p w14:paraId="4DA09AD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іноземна мова</w:t>
            </w:r>
          </w:p>
        </w:tc>
      </w:tr>
      <w:tr w:rsidR="0056082D" w:rsidRPr="00593584" w14:paraId="37BEC2B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1071508"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3" w:name="_Toc483771292"/>
            <w:r w:rsidRPr="00593584">
              <w:rPr>
                <w:rFonts w:ascii="Times New Roman" w:hAnsi="Times New Roman"/>
                <w:b/>
                <w:bCs/>
                <w:sz w:val="28"/>
                <w:szCs w:val="28"/>
                <w:lang w:eastAsia="uk-UA"/>
              </w:rPr>
              <w:lastRenderedPageBreak/>
              <w:t>7. Образ майбутнього в літературі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3"/>
          </w:p>
        </w:tc>
      </w:tr>
      <w:tr w:rsidR="0056082D" w:rsidRPr="00593584" w14:paraId="5C3C622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4125EC"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A58AC1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16CEFB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небезпеку руйнування духовних цінностей, взаємозв’язки людини і природи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1D7FE02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особисту відповідальність кожної людини за збереження здобутків цивілізації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14:paraId="4DC718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зазнача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переваги людського інтелекту та креативного мислення під час життєвих випробувань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69F09E0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значущості професіоналізму в кар’єрному зростанні та розв’язанні життєво важливих проблем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4EEC41B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58A135DC" w14:textId="77777777" w:rsidR="0056082D" w:rsidRPr="00593584" w:rsidRDefault="0056082D" w:rsidP="00A3389D">
            <w:pPr>
              <w:numPr>
                <w:ilvl w:val="0"/>
                <w:numId w:val="6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текст і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головну думку прочитаного, </w:t>
            </w:r>
            <w:r w:rsidRPr="00593584">
              <w:rPr>
                <w:rFonts w:ascii="Times New Roman" w:hAnsi="Times New Roman"/>
                <w:i/>
                <w:iCs/>
                <w:sz w:val="28"/>
                <w:szCs w:val="28"/>
                <w:lang w:eastAsia="uk-UA"/>
              </w:rPr>
              <w:t>підтверджу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прикладами, цитатами з тексту;</w:t>
            </w:r>
          </w:p>
          <w:p w14:paraId="3B9C1DDA"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фантастичної літератури та </w:t>
            </w:r>
            <w:r w:rsidRPr="00593584">
              <w:rPr>
                <w:rFonts w:ascii="Times New Roman" w:hAnsi="Times New Roman"/>
                <w:i/>
                <w:iCs/>
                <w:sz w:val="28"/>
                <w:szCs w:val="28"/>
                <w:lang w:eastAsia="uk-UA"/>
              </w:rPr>
              <w:lastRenderedPageBreak/>
              <w:t>виявл</w:t>
            </w:r>
            <w:r w:rsidR="00600705" w:rsidRPr="00593584">
              <w:rPr>
                <w:rFonts w:ascii="Times New Roman" w:hAnsi="Times New Roman"/>
                <w:i/>
                <w:iCs/>
                <w:sz w:val="28"/>
                <w:szCs w:val="28"/>
                <w:lang w:eastAsia="uk-UA"/>
              </w:rPr>
              <w:t xml:space="preserve">яє </w:t>
            </w:r>
            <w:r w:rsidRPr="00593584">
              <w:rPr>
                <w:rFonts w:ascii="Times New Roman" w:hAnsi="Times New Roman"/>
                <w:sz w:val="28"/>
                <w:szCs w:val="28"/>
                <w:lang w:eastAsia="uk-UA"/>
              </w:rPr>
              <w:t>їх у прочитаних творах;</w:t>
            </w:r>
          </w:p>
          <w:p w14:paraId="6F32015E"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фантастичних оповідань Р. Бредбері та Р. Шеклі;</w:t>
            </w:r>
          </w:p>
          <w:p w14:paraId="6C6B76CC"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сутність конфлікту </w:t>
            </w:r>
            <w:r w:rsidRPr="00593584">
              <w:rPr>
                <w:rFonts w:ascii="Times New Roman" w:hAnsi="Times New Roman"/>
                <w:sz w:val="28"/>
                <w:szCs w:val="28"/>
                <w:lang w:eastAsia="uk-UA"/>
              </w:rPr>
              <w:t>між героєм і світом (Том і натовп, Кліві й неземна цивілізація);</w:t>
            </w:r>
          </w:p>
          <w:p w14:paraId="71B94F7E"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майбутнього у творах письменників;</w:t>
            </w:r>
          </w:p>
          <w:p w14:paraId="6D2B7774"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фантастичних творів (Том і Кліві);</w:t>
            </w:r>
          </w:p>
          <w:p w14:paraId="37927F86"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думку щодо майбутнього людства, ролі літератури й мистецтва в майбутньому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2FE3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Рей Дуглас Бредбері (1920–2012).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«Усмішка»</w:t>
            </w:r>
            <w:r w:rsidRPr="00593584">
              <w:rPr>
                <w:rFonts w:ascii="Times New Roman" w:hAnsi="Times New Roman"/>
                <w:sz w:val="28"/>
                <w:szCs w:val="28"/>
                <w:lang w:eastAsia="uk-UA"/>
              </w:rPr>
              <w:t>. Тривога за руйнування духовних цінностей в оповіданні «Усмішка». Образ Тома, його динаміка. Значення образу Джоконди для розкриття головної ідеї твору.</w:t>
            </w:r>
          </w:p>
          <w:p w14:paraId="614E4E5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Шеклі (1928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«Запах думок». </w:t>
            </w:r>
            <w:r w:rsidRPr="00593584">
              <w:rPr>
                <w:rFonts w:ascii="Times New Roman" w:hAnsi="Times New Roman"/>
                <w:sz w:val="28"/>
                <w:szCs w:val="28"/>
                <w:lang w:eastAsia="uk-UA"/>
              </w:rPr>
              <w:t xml:space="preserve">Утвердження сили людської думки у творі. Духовне й фізичне випробування Кліві. Роздуми автора про майбутнє людини та людства. Гуманістичний зміст оповідання – віра в перемогу людського розуму. </w:t>
            </w:r>
          </w:p>
          <w:p w14:paraId="1420C78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Конфлікт. Поглиблення поняття про фантастику.</w:t>
            </w:r>
          </w:p>
          <w:p w14:paraId="4892A6E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 майбутнього у творах сучасного мистецтва (живопис, кіно, музика та ін.).</w:t>
            </w:r>
          </w:p>
          <w:p w14:paraId="3D19121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письменники-фантасти, їхні твори для дітей.</w:t>
            </w:r>
          </w:p>
          <w:p w14:paraId="05D76B4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і Кліві: схожість і відмінності. Образи майбутнього в літературі та інших видах мистецтва.</w:t>
            </w:r>
          </w:p>
          <w:p w14:paraId="343B26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 xml:space="preserve">Образотворче мистецтво, </w:t>
            </w:r>
            <w:r w:rsidRPr="00593584">
              <w:rPr>
                <w:rFonts w:ascii="Times New Roman" w:hAnsi="Times New Roman"/>
                <w:i/>
                <w:iCs/>
                <w:sz w:val="28"/>
                <w:szCs w:val="28"/>
                <w:lang w:eastAsia="uk-UA"/>
              </w:rPr>
              <w:lastRenderedPageBreak/>
              <w:t>іноземна мова</w:t>
            </w:r>
          </w:p>
        </w:tc>
      </w:tr>
      <w:tr w:rsidR="0056082D" w:rsidRPr="00593584" w14:paraId="7D6F05CD"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38E693B"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4" w:name="_Toc483771293"/>
            <w:r w:rsidRPr="00593584">
              <w:rPr>
                <w:rFonts w:ascii="Times New Roman" w:hAnsi="Times New Roman"/>
                <w:b/>
                <w:bCs/>
                <w:sz w:val="28"/>
                <w:szCs w:val="28"/>
                <w:lang w:eastAsia="uk-UA"/>
              </w:rPr>
              <w:lastRenderedPageBreak/>
              <w:t>8. Сучасна література. Зростання і взаємини зі світом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4"/>
          </w:p>
          <w:p w14:paraId="5967C7F6" w14:textId="77777777" w:rsidR="0056082D" w:rsidRPr="00593584" w:rsidRDefault="0056082D" w:rsidP="00377F3B">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14:paraId="70182FA1"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73E76B8"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25D44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F15781B" w14:textId="77777777" w:rsidR="0056082D" w:rsidRPr="00593584" w:rsidRDefault="0056082D" w:rsidP="00A3389D">
            <w:pPr>
              <w:numPr>
                <w:ilvl w:val="0"/>
                <w:numId w:val="142"/>
              </w:numPr>
              <w:spacing w:before="120" w:after="0" w:line="360" w:lineRule="auto"/>
              <w:ind w:left="42" w:firstLine="2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відповідальність за доручену справу;</w:t>
            </w:r>
            <w:r w:rsidRPr="00593584">
              <w:rPr>
                <w:rFonts w:ascii="Times New Roman" w:hAnsi="Times New Roman"/>
                <w:i/>
                <w:iCs/>
                <w:sz w:val="28"/>
                <w:szCs w:val="28"/>
                <w:lang w:eastAsia="uk-UA"/>
              </w:rPr>
              <w:t xml:space="preserve"> розуміє </w:t>
            </w:r>
            <w:r w:rsidRPr="00593584">
              <w:rPr>
                <w:rFonts w:ascii="Times New Roman" w:hAnsi="Times New Roman"/>
                <w:sz w:val="28"/>
                <w:szCs w:val="28"/>
                <w:lang w:eastAsia="uk-UA"/>
              </w:rPr>
              <w:t xml:space="preserve">цінність родинних </w:t>
            </w:r>
            <w:r w:rsidRPr="00593584">
              <w:rPr>
                <w:rFonts w:ascii="Times New Roman" w:hAnsi="Times New Roman"/>
                <w:sz w:val="28"/>
                <w:szCs w:val="28"/>
                <w:lang w:eastAsia="uk-UA"/>
              </w:rPr>
              <w:lastRenderedPageBreak/>
              <w:t>стосунків, значущість участі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кожного у суспільно важливих справах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14:paraId="25ADA476" w14:textId="77777777" w:rsidR="0056082D" w:rsidRPr="00593584" w:rsidRDefault="0056082D" w:rsidP="00A3389D">
            <w:pPr>
              <w:numPr>
                <w:ilvl w:val="0"/>
                <w:numId w:val="142"/>
              </w:numPr>
              <w:spacing w:before="120" w:after="0" w:line="360" w:lineRule="auto"/>
              <w:ind w:left="42" w:firstLine="284"/>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перемоги над самим собою, власними страхами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118B181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026E572" w14:textId="77777777" w:rsidR="0056082D" w:rsidRPr="00593584" w:rsidRDefault="0056082D" w:rsidP="00A3389D">
            <w:pPr>
              <w:numPr>
                <w:ilvl w:val="0"/>
                <w:numId w:val="6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основні події сюжету творів, </w:t>
            </w:r>
            <w:r w:rsidRPr="00593584">
              <w:rPr>
                <w:rFonts w:ascii="Times New Roman" w:hAnsi="Times New Roman"/>
                <w:i/>
                <w:iCs/>
                <w:sz w:val="28"/>
                <w:szCs w:val="28"/>
                <w:lang w:eastAsia="uk-UA"/>
              </w:rPr>
              <w:t>виокремлю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них кульмінаційні моменти;</w:t>
            </w:r>
          </w:p>
          <w:p w14:paraId="0F3D12C5"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творах митців, пов’язані зі зростанням дитини, її взаєминами з колективом, світом дорослих;</w:t>
            </w:r>
          </w:p>
          <w:p w14:paraId="3505C691"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точку зору щодо вчинків персонажів, їхніх стосунків;</w:t>
            </w:r>
          </w:p>
          <w:p w14:paraId="399F6897"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(казки, повісті, роману) в прочитаних творах;</w:t>
            </w:r>
          </w:p>
          <w:p w14:paraId="337C405F"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риси характерів героїв у життєвих випробуваннях;</w:t>
            </w:r>
          </w:p>
          <w:p w14:paraId="40BE5C58"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поняття «добро» і «зло», «життя» і «смерть», «любов» і «ненависть», «милосердя» і «байдужість» під час інтерпретації художніх </w:t>
            </w:r>
            <w:r w:rsidRPr="00593584">
              <w:rPr>
                <w:rFonts w:ascii="Times New Roman" w:hAnsi="Times New Roman"/>
                <w:sz w:val="28"/>
                <w:szCs w:val="28"/>
                <w:lang w:eastAsia="uk-UA"/>
              </w:rPr>
              <w:lastRenderedPageBreak/>
              <w:t xml:space="preserve">образів, епізодів прочитаних творів, </w:t>
            </w:r>
            <w:r w:rsidRPr="00593584">
              <w:rPr>
                <w:rFonts w:ascii="Times New Roman" w:hAnsi="Times New Roman"/>
                <w:i/>
                <w:iCs/>
                <w:sz w:val="28"/>
                <w:szCs w:val="28"/>
                <w:lang w:eastAsia="uk-UA"/>
              </w:rPr>
              <w:t>розміркову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про вибір життєвої позиції, моральні цінності; </w:t>
            </w:r>
          </w:p>
          <w:p w14:paraId="61E98205"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дітей і підлітків у прочитаних протягом року творах, </w:t>
            </w: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своїх улюблених персонажів і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них;</w:t>
            </w:r>
          </w:p>
          <w:p w14:paraId="562DE2CA"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твори сучасних письменників,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актуальний зміст;</w:t>
            </w:r>
          </w:p>
          <w:p w14:paraId="39624B94"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категорії</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«художність» для оцінки творів масового мистецтва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A51B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Астрід Анна Емілія Ліндґрен (1907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2002). «Міо, мій Міо»</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Основні відомості про життя і творчість письменниці, популярність її творів у різних країнах. Моральні цінності у творчості А. Ліндгрен. Образи </w:t>
            </w:r>
            <w:r w:rsidRPr="00593584">
              <w:rPr>
                <w:rFonts w:ascii="Times New Roman" w:hAnsi="Times New Roman"/>
                <w:sz w:val="28"/>
                <w:szCs w:val="28"/>
                <w:lang w:eastAsia="uk-UA"/>
              </w:rPr>
              <w:lastRenderedPageBreak/>
              <w:t>головних героїв. Перемога добра над злом.</w:t>
            </w:r>
          </w:p>
          <w:p w14:paraId="401CE6D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Міхаель Андреас Гельмут Енде (1929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1995). «Джим Ґудзик і машиніст Лукас». </w:t>
            </w:r>
            <w:r w:rsidRPr="00593584">
              <w:rPr>
                <w:rFonts w:ascii="Times New Roman" w:hAnsi="Times New Roman"/>
                <w:sz w:val="28"/>
                <w:szCs w:val="28"/>
                <w:lang w:eastAsia="uk-UA"/>
              </w:rPr>
              <w:t>Фантастична країна Усландія та її мешканці (король, Лукас, пан Ермель, пані Ваас та ін.). Моральні цінності, що стверджуються у творі (дружба, кохання, сім’я, повага до інших, любов до батьківщини).</w:t>
            </w:r>
          </w:p>
          <w:p w14:paraId="2FD0A3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Крістіне Нестлінґер (нар. 1936). «Конрад, або Дитина з бляшанки». </w:t>
            </w:r>
            <w:r w:rsidRPr="00593584">
              <w:rPr>
                <w:rFonts w:ascii="Times New Roman" w:hAnsi="Times New Roman"/>
                <w:sz w:val="28"/>
                <w:szCs w:val="28"/>
                <w:lang w:eastAsia="uk-UA"/>
              </w:rPr>
              <w:t>Незвичайність образу Конрада, риси його характеру. Конрад і його становлення у світі.</w:t>
            </w:r>
          </w:p>
          <w:p w14:paraId="721912A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Поглиблення понять про повість (психологічна повість, повість-казка), роман (фантастичний роман). </w:t>
            </w: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Фентезі в різних видах мистецтва (література, кіно, живопис та ін.).</w:t>
            </w:r>
          </w:p>
          <w:p w14:paraId="46ECD2D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Твори сучасних письменників для дітей і про дітей.</w:t>
            </w:r>
          </w:p>
          <w:p w14:paraId="0661D4B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Утілення творів сучасної літератури у кіно, ілюстраціях та ін.</w:t>
            </w:r>
          </w:p>
          <w:p w14:paraId="722AD41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Іноземна мова, образотворче мистецтво</w:t>
            </w:r>
          </w:p>
        </w:tc>
      </w:tr>
      <w:tr w:rsidR="00193EF5" w:rsidRPr="00593584" w14:paraId="4534D7C3" w14:textId="77777777" w:rsidTr="007F205F">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AE81E42" w14:textId="77777777" w:rsidR="00377F3B" w:rsidRPr="00593584" w:rsidRDefault="00377F3B" w:rsidP="00A3389D">
            <w:pPr>
              <w:spacing w:after="0" w:line="360" w:lineRule="auto"/>
              <w:jc w:val="center"/>
              <w:rPr>
                <w:rFonts w:ascii="Times New Roman" w:hAnsi="Times New Roman"/>
                <w:b/>
                <w:bCs/>
                <w:sz w:val="28"/>
                <w:szCs w:val="28"/>
                <w:lang w:val="ru-RU" w:eastAsia="uk-UA"/>
              </w:rPr>
            </w:pPr>
            <w:bookmarkStart w:id="25" w:name="_Toc483771294"/>
          </w:p>
          <w:p w14:paraId="65DDC408" w14:textId="77777777" w:rsidR="00377F3B" w:rsidRPr="00593584" w:rsidRDefault="00377F3B" w:rsidP="00A3389D">
            <w:pPr>
              <w:spacing w:after="0" w:line="360" w:lineRule="auto"/>
              <w:jc w:val="center"/>
              <w:rPr>
                <w:rFonts w:ascii="Times New Roman" w:hAnsi="Times New Roman"/>
                <w:b/>
                <w:bCs/>
                <w:sz w:val="28"/>
                <w:szCs w:val="28"/>
                <w:lang w:val="ru-RU" w:eastAsia="uk-UA"/>
              </w:rPr>
            </w:pPr>
          </w:p>
          <w:p w14:paraId="07B66311" w14:textId="77777777" w:rsidR="00377F3B" w:rsidRPr="00593584" w:rsidRDefault="00377F3B" w:rsidP="00A3389D">
            <w:pPr>
              <w:spacing w:after="0" w:line="360" w:lineRule="auto"/>
              <w:jc w:val="center"/>
              <w:rPr>
                <w:rFonts w:ascii="Times New Roman" w:hAnsi="Times New Roman"/>
                <w:b/>
                <w:bCs/>
                <w:sz w:val="28"/>
                <w:szCs w:val="28"/>
                <w:lang w:val="ru-RU" w:eastAsia="uk-UA"/>
              </w:rPr>
            </w:pPr>
          </w:p>
          <w:p w14:paraId="7B0335D3" w14:textId="77777777" w:rsidR="00193EF5" w:rsidRPr="00593584" w:rsidRDefault="00193EF5"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5"/>
          </w:p>
        </w:tc>
      </w:tr>
      <w:tr w:rsidR="0056082D" w:rsidRPr="00593584" w14:paraId="59DB1E7F"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7463446"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7B50328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EAE46DE"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EE1A1EC"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ненасильницького розв’язання </w:t>
            </w:r>
            <w:r w:rsidRPr="00593584">
              <w:rPr>
                <w:rFonts w:ascii="Times New Roman" w:hAnsi="Times New Roman"/>
                <w:sz w:val="28"/>
                <w:szCs w:val="28"/>
                <w:lang w:eastAsia="uk-UA"/>
              </w:rPr>
              <w:lastRenderedPageBreak/>
              <w:t>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10D8419"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7E9170BF"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2C9F3C0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3CEF2D1" w14:textId="77777777" w:rsidR="0056082D" w:rsidRPr="00593584" w:rsidRDefault="0056082D" w:rsidP="00A3389D">
            <w:pPr>
              <w:numPr>
                <w:ilvl w:val="0"/>
                <w:numId w:val="6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авторів і українських перекладачів творів зарубіжних письменників, що вивчалися протягом року;</w:t>
            </w:r>
          </w:p>
          <w:p w14:paraId="65463C0D"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актуальність прочитаних творів, їхні сюжетно-композиційні особливості, систему образів, жанрову своєрідність (окремих жанрів – оповідання, повість, роман, хайку та ін.);</w:t>
            </w:r>
          </w:p>
          <w:p w14:paraId="527AAFF0"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літературознавчих понять, що вивчалися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6 класу, застосовує їх у процесі аналізу й інтерпретації текстів (окремих фрагментів і компонентів – образів, сюжетів </w:t>
            </w:r>
            <w:r w:rsidRPr="00593584">
              <w:rPr>
                <w:rFonts w:ascii="Times New Roman" w:hAnsi="Times New Roman"/>
                <w:sz w:val="28"/>
                <w:szCs w:val="28"/>
                <w:lang w:eastAsia="uk-UA"/>
              </w:rPr>
              <w:lastRenderedPageBreak/>
              <w:t>та ін.);</w:t>
            </w:r>
          </w:p>
          <w:p w14:paraId="47BC75A2"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порівнювати твори літератури та їхнє втілення в різних видах мистецтва;</w:t>
            </w:r>
          </w:p>
          <w:p w14:paraId="23F9B3D3"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взаємозв’язки української літератури з іншими літературами (на рівні окремих спільних рис міфології, жанрів (байка та ін.), тем (природа та ін.</w:t>
            </w:r>
            <w:r w:rsidR="00600705" w:rsidRPr="00593584">
              <w:rPr>
                <w:rFonts w:ascii="Times New Roman" w:hAnsi="Times New Roman"/>
                <w:sz w:val="28"/>
                <w:szCs w:val="28"/>
                <w:lang w:eastAsia="uk-UA"/>
              </w:rPr>
              <w:t>), образів (дітей та ін.) тощо)</w:t>
            </w:r>
            <w:r w:rsidR="001A07A1" w:rsidRPr="00593584">
              <w:rPr>
                <w:rFonts w:ascii="Times New Roman" w:hAnsi="Times New Roman"/>
                <w:sz w:val="28"/>
                <w:szCs w:val="28"/>
                <w:lang w:eastAsia="uk-U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475A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навчального матеріалу.</w:t>
            </w:r>
          </w:p>
          <w:p w14:paraId="37D347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14:paraId="3F667D21" w14:textId="77777777" w:rsidR="0056082D" w:rsidRPr="00593584" w:rsidRDefault="0056082D" w:rsidP="00A3389D">
            <w:pPr>
              <w:spacing w:after="240" w:line="360" w:lineRule="auto"/>
              <w:rPr>
                <w:rFonts w:ascii="Times New Roman" w:hAnsi="Times New Roman"/>
                <w:sz w:val="28"/>
                <w:szCs w:val="28"/>
                <w:lang w:eastAsia="uk-UA"/>
              </w:rPr>
            </w:pPr>
          </w:p>
        </w:tc>
      </w:tr>
      <w:tr w:rsidR="0056082D" w:rsidRPr="00593584" w14:paraId="692647E8"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62DE13A" w14:textId="77777777" w:rsidR="0056082D" w:rsidRPr="00593584" w:rsidRDefault="0056082D" w:rsidP="00A3389D">
            <w:pPr>
              <w:spacing w:before="120" w:after="0" w:line="360" w:lineRule="auto"/>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lastRenderedPageBreak/>
              <w:t>Завершення ІІ семестру (+ 6 год. резерв)</w:t>
            </w:r>
          </w:p>
        </w:tc>
      </w:tr>
      <w:tr w:rsidR="0056082D" w:rsidRPr="00593584" w14:paraId="4A400D9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CA18750" w14:textId="77777777"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26" w:name="_Toc483771295"/>
            <w:r w:rsidRPr="00593584">
              <w:rPr>
                <w:rFonts w:ascii="Times New Roman" w:hAnsi="Times New Roman"/>
                <w:b/>
                <w:bCs/>
                <w:sz w:val="28"/>
                <w:szCs w:val="28"/>
                <w:lang w:eastAsia="uk-UA"/>
              </w:rPr>
              <w:t>Для вивчення напам’ять</w:t>
            </w:r>
            <w:bookmarkEnd w:id="26"/>
          </w:p>
          <w:p w14:paraId="5BD107D0" w14:textId="77777777"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І.А Крилов (1 байка за вибором учителя та учнів).</w:t>
            </w:r>
          </w:p>
          <w:p w14:paraId="7D25AB39" w14:textId="77777777"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Р. Бернс. «Моє серце в верховині…»</w:t>
            </w:r>
          </w:p>
          <w:p w14:paraId="2926A2CB" w14:textId="77777777"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Басьо. Хайку (3-4 за вибором учня)</w:t>
            </w:r>
          </w:p>
        </w:tc>
      </w:tr>
    </w:tbl>
    <w:p w14:paraId="1656AE35"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27" w:name="_Toc483771296"/>
      <w:r w:rsidRPr="00593584">
        <w:rPr>
          <w:rFonts w:ascii="Times New Roman" w:hAnsi="Times New Roman"/>
          <w:b/>
          <w:bCs/>
          <w:sz w:val="28"/>
          <w:szCs w:val="28"/>
          <w:lang w:eastAsia="uk-UA"/>
        </w:rPr>
        <w:t>7 клас</w:t>
      </w:r>
      <w:bookmarkEnd w:id="27"/>
    </w:p>
    <w:p w14:paraId="1665D1E4"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5B31D8DD"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2259899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6000A153"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1339D8D4"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538"/>
        <w:gridCol w:w="4917"/>
      </w:tblGrid>
      <w:tr w:rsidR="0056082D" w:rsidRPr="00593584" w14:paraId="69D82FE2"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3FF12B"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 xml:space="preserve">Очікувані результати </w:t>
            </w:r>
            <w:r w:rsidRPr="00593584">
              <w:rPr>
                <w:rFonts w:ascii="Times New Roman" w:hAnsi="Times New Roman"/>
                <w:b/>
                <w:bCs/>
                <w:sz w:val="28"/>
                <w:szCs w:val="28"/>
                <w:lang w:eastAsia="uk-UA"/>
              </w:rPr>
              <w:lastRenderedPageBreak/>
              <w:t>навчально-пізнавальної діяльності учнів</w:t>
            </w:r>
          </w:p>
          <w:p w14:paraId="0913C249"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11ED2"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Зміст навчального матеріалу</w:t>
            </w:r>
          </w:p>
        </w:tc>
      </w:tr>
      <w:tr w:rsidR="0056082D" w:rsidRPr="00593584" w14:paraId="35667BD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5B1E9E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8" w:name="_Toc483771297"/>
            <w:r w:rsidRPr="00593584">
              <w:rPr>
                <w:rFonts w:ascii="Times New Roman" w:hAnsi="Times New Roman"/>
                <w:b/>
                <w:bCs/>
                <w:sz w:val="28"/>
                <w:szCs w:val="28"/>
                <w:lang w:eastAsia="uk-UA"/>
              </w:rPr>
              <w:lastRenderedPageBreak/>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8"/>
          </w:p>
        </w:tc>
      </w:tr>
      <w:tr w:rsidR="0056082D" w:rsidRPr="00593584" w14:paraId="1B6B5E3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A8A5F1"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BF2DE0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0F3D67DA" w14:textId="77777777" w:rsidR="0056082D" w:rsidRPr="00593584" w:rsidRDefault="0056082D" w:rsidP="00A3389D">
            <w:pPr>
              <w:numPr>
                <w:ilvl w:val="0"/>
                <w:numId w:val="144"/>
              </w:numPr>
              <w:spacing w:before="120" w:after="0" w:line="360" w:lineRule="auto"/>
              <w:ind w:left="0" w:firstLine="460"/>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багатство української мови, яка слугує </w:t>
            </w:r>
            <w:r w:rsidR="00600705" w:rsidRPr="00593584">
              <w:rPr>
                <w:rFonts w:ascii="Times New Roman" w:hAnsi="Times New Roman"/>
                <w:sz w:val="28"/>
                <w:szCs w:val="28"/>
                <w:lang w:eastAsia="uk-UA"/>
              </w:rPr>
              <w:t>є???</w:t>
            </w:r>
            <w:r w:rsidRPr="00593584">
              <w:rPr>
                <w:rFonts w:ascii="Times New Roman" w:hAnsi="Times New Roman"/>
                <w:sz w:val="28"/>
                <w:szCs w:val="28"/>
                <w:lang w:eastAsia="uk-UA"/>
              </w:rPr>
              <w:t>засобом міжкультурного спілкування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14:paraId="41C5C27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5AC2A992" w14:textId="77777777" w:rsidR="0056082D" w:rsidRPr="00593584" w:rsidRDefault="0056082D" w:rsidP="00A3389D">
            <w:pPr>
              <w:numPr>
                <w:ilvl w:val="0"/>
                <w:numId w:val="6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«оригінал», «переклад», «переспів», </w:t>
            </w:r>
            <w:r w:rsidRPr="00593584">
              <w:rPr>
                <w:rFonts w:ascii="Times New Roman" w:hAnsi="Times New Roman"/>
                <w:i/>
                <w:iCs/>
                <w:sz w:val="28"/>
                <w:szCs w:val="28"/>
                <w:lang w:eastAsia="uk-UA"/>
              </w:rPr>
              <w:t>розрізняє</w:t>
            </w:r>
            <w:r w:rsidRPr="00593584">
              <w:rPr>
                <w:rFonts w:ascii="Times New Roman" w:hAnsi="Times New Roman"/>
                <w:sz w:val="28"/>
                <w:szCs w:val="28"/>
                <w:lang w:eastAsia="uk-UA"/>
              </w:rPr>
              <w:t xml:space="preserve"> їх (на прикладі окремих текстів);</w:t>
            </w:r>
          </w:p>
          <w:p w14:paraId="78F02B6A"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види перекладу – прямий (непрямий), точний (неточний), повний (неповний), вільний та ін.,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різницю </w:t>
            </w:r>
            <w:r w:rsidRPr="00593584">
              <w:rPr>
                <w:rFonts w:ascii="Times New Roman" w:hAnsi="Times New Roman"/>
                <w:sz w:val="28"/>
                <w:szCs w:val="28"/>
                <w:lang w:eastAsia="uk-UA"/>
              </w:rPr>
              <w:t>між ними (на конкретних прикладах текстів);</w:t>
            </w:r>
          </w:p>
          <w:p w14:paraId="30BE787F"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витоки й основні етапи української перекладацької традиції, імена видатних українських перекладачів, котрі зробили значний внесок у </w:t>
            </w:r>
            <w:r w:rsidRPr="00593584">
              <w:rPr>
                <w:rFonts w:ascii="Times New Roman" w:hAnsi="Times New Roman"/>
                <w:sz w:val="28"/>
                <w:szCs w:val="28"/>
                <w:lang w:eastAsia="uk-UA"/>
              </w:rPr>
              <w:lastRenderedPageBreak/>
              <w:t>культуру України, прилучення українців до світових здобутків;</w:t>
            </w:r>
          </w:p>
          <w:p w14:paraId="162164B3"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 і переспів одного й того самого твору,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і відмінність між ними;</w:t>
            </w:r>
          </w:p>
          <w:p w14:paraId="1A20E239"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36B3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Оригінал і переклад. Види перекладів, специфіка художнього перекладу.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Переклад і переспів.</w:t>
            </w:r>
          </w:p>
          <w:p w14:paraId="0484F3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оригінал і переклад. Переспів.</w:t>
            </w:r>
          </w:p>
          <w:p w14:paraId="7B8D8D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Роль</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художніх перекладів у розвитку культурного діалогу, дружніх взаємин між народами.</w:t>
            </w:r>
          </w:p>
          <w:p w14:paraId="0067400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Основні відомості про розвиток української перекладацької традиції. Майстри художнього перекладу.</w:t>
            </w:r>
          </w:p>
          <w:p w14:paraId="140FE5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Основні принципи аналізу та інтерпретації оригіналу й художнього перекладу. Переклад і переспів: схожість і відмінність.</w:t>
            </w:r>
          </w:p>
          <w:p w14:paraId="40F53E7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14:paraId="032019E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10A4C5C"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9" w:name="_Toc483771298"/>
            <w:r w:rsidRPr="00593584">
              <w:rPr>
                <w:rFonts w:ascii="Times New Roman" w:hAnsi="Times New Roman"/>
                <w:b/>
                <w:bCs/>
                <w:sz w:val="28"/>
                <w:szCs w:val="28"/>
                <w:lang w:eastAsia="uk-UA"/>
              </w:rPr>
              <w:lastRenderedPageBreak/>
              <w:t>2. Билини і балади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29"/>
          </w:p>
        </w:tc>
      </w:tr>
      <w:tr w:rsidR="0056082D" w:rsidRPr="00593584" w14:paraId="3F88DDF3"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18D5F8D"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797538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36C9FE1" w14:textId="77777777"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поважа</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загальнолюдські чесноти, родинні цінності, героїзм і відданість вітчизні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293E72AA" w14:textId="77777777"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sz w:val="28"/>
                <w:szCs w:val="28"/>
                <w:lang w:eastAsia="uk-UA"/>
              </w:rPr>
              <w:t xml:space="preserve">самокритично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рішення та поведінку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5BC19F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2E159BFC" w14:textId="77777777" w:rsidR="0056082D" w:rsidRPr="00593584" w:rsidRDefault="0056082D" w:rsidP="00A3389D">
            <w:pPr>
              <w:numPr>
                <w:ilvl w:val="0"/>
                <w:numId w:val="6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билини й балади</w:t>
            </w:r>
            <w:r w:rsidRPr="00593584">
              <w:rPr>
                <w:rFonts w:ascii="Times New Roman" w:hAnsi="Times New Roman"/>
                <w:i/>
                <w:iCs/>
                <w:sz w:val="28"/>
                <w:szCs w:val="28"/>
                <w:lang w:eastAsia="uk-UA"/>
              </w:rPr>
              <w:t>, 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власне враження про них, емоційне ставлення до змальованих </w:t>
            </w:r>
            <w:r w:rsidRPr="00593584">
              <w:rPr>
                <w:rFonts w:ascii="Times New Roman" w:hAnsi="Times New Roman"/>
                <w:sz w:val="28"/>
                <w:szCs w:val="28"/>
                <w:lang w:eastAsia="uk-UA"/>
              </w:rPr>
              <w:lastRenderedPageBreak/>
              <w:t>подій, героїв;</w:t>
            </w:r>
          </w:p>
          <w:p w14:paraId="0E0DEABE"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жанрів «билина», «балада»,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 характерні ознаки в текстах прочитаних творів;</w:t>
            </w:r>
          </w:p>
          <w:p w14:paraId="46F3267B"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цикли билин (Київський і Новгородський), ключові твори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героїв циклів;</w:t>
            </w:r>
          </w:p>
          <w:p w14:paraId="79182402"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характерні риси фольклорних балад («Король Лір і його дочки» та балади про Робіна Гуда);</w:t>
            </w:r>
          </w:p>
          <w:p w14:paraId="2E2A4D13"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образи билин і фольклорних балад як традиційні й вічні,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втілення в них народних уявлень (про мораль, патріотизм, героїзм та ін.);</w:t>
            </w:r>
          </w:p>
          <w:p w14:paraId="27DB9E8E"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сюжети билин і балад (в окремих частинах і цілісно);</w:t>
            </w:r>
          </w:p>
          <w:p w14:paraId="2F5E8075"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ключові (зокрема кульмінаційні) моменти в билинах і баладах,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як у ключових моментах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виявляються риси героїв, увиразнюється ідея твору;</w:t>
            </w:r>
          </w:p>
          <w:p w14:paraId="5772DE4C"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прочитаних творів;</w:t>
            </w:r>
          </w:p>
          <w:p w14:paraId="6CC6E29F"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засоби поетичної мови </w:t>
            </w:r>
            <w:r w:rsidRPr="00593584">
              <w:rPr>
                <w:rFonts w:ascii="Times New Roman" w:hAnsi="Times New Roman"/>
                <w:sz w:val="28"/>
                <w:szCs w:val="28"/>
                <w:lang w:eastAsia="uk-UA"/>
              </w:rPr>
              <w:lastRenderedPageBreak/>
              <w:t>в билинах і баладах (гіперболи, епітети, метафори, повтори та ін.), зокрема фольклорного походження;</w:t>
            </w:r>
          </w:p>
          <w:p w14:paraId="24F0E5E0"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57E8F" w:rsidRPr="00593584">
              <w:rPr>
                <w:rFonts w:ascii="Times New Roman" w:hAnsi="Times New Roman"/>
                <w:i/>
                <w:iCs/>
                <w:sz w:val="28"/>
                <w:szCs w:val="28"/>
                <w:lang w:eastAsia="uk-UA"/>
              </w:rPr>
              <w:t>є</w:t>
            </w:r>
            <w:r w:rsidR="00DF10CA"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 у прочитаних творах символи (наприклад, рукавичка, озеро, білі лілії, вересовий напій та ін.),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їхній прихований зміст;</w:t>
            </w:r>
          </w:p>
          <w:p w14:paraId="48AF7C72"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літературних балад із художніми перекладами (за умови володіння іноземною мовою);</w:t>
            </w:r>
          </w:p>
          <w:p w14:paraId="0F45F27D"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відтворення сюжетів та образів билин і балад у мистецтві (творах живопису, музики, кіно, мультиплікації та ін. – за вибором);</w:t>
            </w:r>
          </w:p>
          <w:p w14:paraId="09746D6B"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перекладачів билин, балад,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майстерність їхніх перекладів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66AB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Билина як жанр. Поетичне відображення історії Київської Русі в билинах. Основні цикли билин (Київський, Новгородський).</w:t>
            </w:r>
          </w:p>
          <w:p w14:paraId="6F88442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«Ілля Муромець і Соловей-Розбійник». </w:t>
            </w:r>
            <w:r w:rsidRPr="00593584">
              <w:rPr>
                <w:rFonts w:ascii="Times New Roman" w:hAnsi="Times New Roman"/>
                <w:sz w:val="28"/>
                <w:szCs w:val="28"/>
                <w:lang w:eastAsia="uk-UA"/>
              </w:rPr>
              <w:t>Реальність (історія, побут, звичаї) і художня вигадка в билині. Ідеал воїна-захисника в билині «Ілля Муромець і Соловей-Розбійник». Утілення людських чеснот в образах героїв билин. Елементи фольклору.</w:t>
            </w:r>
          </w:p>
          <w:p w14:paraId="59AB279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Балада як жанр фольклору та літератури. Характерні ознаки балади.</w:t>
            </w:r>
          </w:p>
          <w:p w14:paraId="161AB84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Фольклорні балади.</w:t>
            </w:r>
          </w:p>
          <w:p w14:paraId="1A1C4F4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p>
          <w:p w14:paraId="4B19A48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«Як Робін Гуд став розбійником» або «Поєдинок Робіна Гуда з Гаєм Гізборном» (1 за вибором учителя).</w:t>
            </w:r>
          </w:p>
          <w:p w14:paraId="31C93A5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r w:rsidRPr="00593584">
              <w:rPr>
                <w:rFonts w:ascii="Times New Roman" w:hAnsi="Times New Roman"/>
                <w:sz w:val="28"/>
                <w:szCs w:val="28"/>
                <w:lang w:eastAsia="uk-UA"/>
              </w:rPr>
              <w:t xml:space="preserve"> Моральний урок у творі. Король Лір як вічний образ.</w:t>
            </w:r>
          </w:p>
          <w:p w14:paraId="0FD0D68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«Як Робін Гуд став розбійником» або «Поєдинок Робіна Гуда з Гаєм Гізборном». </w:t>
            </w:r>
            <w:r w:rsidRPr="00593584">
              <w:rPr>
                <w:rFonts w:ascii="Times New Roman" w:hAnsi="Times New Roman"/>
                <w:sz w:val="28"/>
                <w:szCs w:val="28"/>
                <w:lang w:eastAsia="uk-UA"/>
              </w:rPr>
              <w:t>Ідеї свободи і служіння народові. Образ народного захисника Робіна Гуда.</w:t>
            </w:r>
          </w:p>
          <w:p w14:paraId="59C2E39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Літературні балади</w:t>
            </w:r>
            <w:r w:rsidRPr="00593584">
              <w:rPr>
                <w:rFonts w:ascii="Times New Roman" w:hAnsi="Times New Roman"/>
                <w:b/>
                <w:bCs/>
                <w:sz w:val="28"/>
                <w:szCs w:val="28"/>
                <w:lang w:eastAsia="uk-UA"/>
              </w:rPr>
              <w:t>.</w:t>
            </w:r>
          </w:p>
          <w:p w14:paraId="24A1FCF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Крістоф Фрідріх Шиллер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«Рукавичка». </w:t>
            </w:r>
            <w:r w:rsidRPr="00593584">
              <w:rPr>
                <w:rFonts w:ascii="Times New Roman" w:hAnsi="Times New Roman"/>
                <w:sz w:val="28"/>
                <w:szCs w:val="28"/>
                <w:lang w:eastAsia="uk-UA"/>
              </w:rPr>
              <w:t>Випробування головного героя балади. Образ справжнього лицаря, його мужність, відвага, людська гідність.</w:t>
            </w:r>
          </w:p>
          <w:p w14:paraId="757137E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Адам Міцкевич (1798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«Світязь»</w:t>
            </w:r>
            <w:r w:rsidRPr="00593584">
              <w:rPr>
                <w:rFonts w:ascii="Times New Roman" w:hAnsi="Times New Roman"/>
                <w:sz w:val="28"/>
                <w:szCs w:val="28"/>
                <w:lang w:eastAsia="uk-UA"/>
              </w:rPr>
              <w:t xml:space="preserve">. Утвердження любові до батьківщини й героїзму в баладі А. Міцкевича. Символічні образи, </w:t>
            </w:r>
            <w:r w:rsidRPr="00593584">
              <w:rPr>
                <w:rFonts w:ascii="Times New Roman" w:hAnsi="Times New Roman"/>
                <w:sz w:val="28"/>
                <w:szCs w:val="28"/>
                <w:lang w:eastAsia="uk-UA"/>
              </w:rPr>
              <w:lastRenderedPageBreak/>
              <w:t>елементи фольклору у творі.</w:t>
            </w:r>
          </w:p>
          <w:p w14:paraId="137BC7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«Балада про вересовий трунок». </w:t>
            </w:r>
            <w:r w:rsidRPr="00593584">
              <w:rPr>
                <w:rFonts w:ascii="Times New Roman" w:hAnsi="Times New Roman"/>
                <w:sz w:val="28"/>
                <w:szCs w:val="28"/>
                <w:lang w:eastAsia="uk-UA"/>
              </w:rPr>
              <w:t>Основний конфлікт балади (батько і син – король, свобода – рабство). Утвердження духовної сили пиктів, їхнього героїзму в захисті національних цінностей. Символіка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14:paraId="0E97029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Билина, балада (фольклорна і літературна), гіпербола, символ. </w:t>
            </w:r>
          </w:p>
          <w:p w14:paraId="524A503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Історія і культура Київської Русі. Зображення героїв билин і балад у мистецтві (живописі, музиці, мультиплікації та ін.).</w:t>
            </w:r>
          </w:p>
          <w:p w14:paraId="07F50CA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Міцкевич і Україна. Музеї А. Міцкевича і пам’ятники письменникові в Польщі (Познань), Україні (Львів), Білорусі (Новогрудок).</w:t>
            </w:r>
          </w:p>
          <w:p w14:paraId="5EF32A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особливостей фольклорних і літературних балад, оригіналів і перекладів (як цілісно, так і в окремих фрагментах). </w:t>
            </w:r>
          </w:p>
          <w:p w14:paraId="319F18D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іноземна мова</w:t>
            </w:r>
          </w:p>
        </w:tc>
      </w:tr>
      <w:tr w:rsidR="0056082D" w:rsidRPr="00593584" w14:paraId="1E5136B1" w14:textId="77777777" w:rsidTr="00652FE8">
        <w:trPr>
          <w:trHeight w:val="48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B7980F"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0" w:name="_Toc483771299"/>
            <w:r w:rsidRPr="00593584">
              <w:rPr>
                <w:rFonts w:ascii="Times New Roman" w:hAnsi="Times New Roman"/>
                <w:b/>
                <w:bCs/>
                <w:sz w:val="28"/>
                <w:szCs w:val="28"/>
                <w:lang w:eastAsia="uk-UA"/>
              </w:rPr>
              <w:lastRenderedPageBreak/>
              <w:t>3. Історічне минуле в літературі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30"/>
          </w:p>
        </w:tc>
      </w:tr>
      <w:tr w:rsidR="0056082D" w:rsidRPr="00593584" w14:paraId="7DB641E6"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ABE378"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lastRenderedPageBreak/>
              <w:t>Учень/учениця</w:t>
            </w:r>
          </w:p>
          <w:p w14:paraId="5942364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C29A636"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загрозу зникнення людства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внаслідок війн на планеті Земля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4DA485F"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любов до ближнього, вияв</w:t>
            </w:r>
            <w:r w:rsidR="0060070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патріотизму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5174DCA"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переваг мирного співіснування народів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6A0FF9B9"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sz w:val="28"/>
                <w:szCs w:val="28"/>
                <w:lang w:eastAsia="uk-UA"/>
              </w:rPr>
              <w:t>усвідомлю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важливість креативності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переваги спільної дільності задля досягненні мети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sz w:val="28"/>
                <w:szCs w:val="28"/>
                <w:lang w:eastAsia="uk-UA"/>
              </w:rPr>
              <w:t>НЛ</w:t>
            </w:r>
            <w:r w:rsidRPr="00593584">
              <w:rPr>
                <w:rFonts w:ascii="Times New Roman" w:hAnsi="Times New Roman"/>
                <w:sz w:val="28"/>
                <w:szCs w:val="28"/>
                <w:lang w:eastAsia="uk-UA"/>
              </w:rPr>
              <w:t>-4)</w:t>
            </w:r>
          </w:p>
          <w:p w14:paraId="01EC29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5BEE4D20" w14:textId="77777777" w:rsidR="0056082D" w:rsidRPr="00593584" w:rsidRDefault="0056082D" w:rsidP="00A3389D">
            <w:pPr>
              <w:numPr>
                <w:ilvl w:val="0"/>
                <w:numId w:val="67"/>
              </w:numPr>
              <w:tabs>
                <w:tab w:val="clear" w:pos="720"/>
                <w:tab w:val="num" w:pos="609"/>
              </w:tabs>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основні відомості про життя і творчість письменників;</w:t>
            </w:r>
          </w:p>
          <w:p w14:paraId="6011BA30" w14:textId="77777777" w:rsidR="0056082D" w:rsidRPr="00593584" w:rsidRDefault="0056082D" w:rsidP="00A3389D">
            <w:pPr>
              <w:numPr>
                <w:ilvl w:val="0"/>
                <w:numId w:val="67"/>
              </w:numPr>
              <w:tabs>
                <w:tab w:val="clear" w:pos="720"/>
                <w:tab w:val="num" w:pos="609"/>
              </w:tabs>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(фрагменти або цілісно),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емоційне враження від прочитаного,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своє ставлення;</w:t>
            </w:r>
          </w:p>
          <w:p w14:paraId="2320B40F"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прочитаних творів;</w:t>
            </w:r>
          </w:p>
          <w:p w14:paraId="38A85727"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судження щодо подій і образів, </w:t>
            </w:r>
            <w:r w:rsidRPr="00593584">
              <w:rPr>
                <w:rFonts w:ascii="Times New Roman" w:hAnsi="Times New Roman"/>
                <w:i/>
                <w:iCs/>
                <w:sz w:val="28"/>
                <w:szCs w:val="28"/>
                <w:lang w:eastAsia="uk-UA"/>
              </w:rPr>
              <w:lastRenderedPageBreak/>
              <w:t>підтверджу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думку цитатами з тексту;</w:t>
            </w:r>
          </w:p>
          <w:p w14:paraId="2D243362"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w:t>
            </w:r>
            <w:r w:rsidR="00DF10CA" w:rsidRPr="00593584">
              <w:rPr>
                <w:rFonts w:ascii="Times New Roman" w:hAnsi="Times New Roman"/>
                <w:i/>
                <w:iCs/>
                <w:sz w:val="28"/>
                <w:szCs w:val="28"/>
                <w:lang w:eastAsia="uk-UA"/>
              </w:rPr>
              <w:t>ує</w:t>
            </w:r>
            <w:r w:rsidRPr="00593584">
              <w:rPr>
                <w:rFonts w:ascii="Times New Roman" w:hAnsi="Times New Roman"/>
                <w:sz w:val="28"/>
                <w:szCs w:val="28"/>
                <w:lang w:eastAsia="uk-UA"/>
              </w:rPr>
              <w:t xml:space="preserve"> текст (у частинах або цілісно) з виявленням особливостей сюжету (епічного або ліричного);</w:t>
            </w:r>
          </w:p>
          <w:p w14:paraId="60D403A0"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персонажів, </w:t>
            </w:r>
            <w:r w:rsidR="00600705" w:rsidRPr="00593584">
              <w:rPr>
                <w:rFonts w:ascii="Times New Roman" w:hAnsi="Times New Roman"/>
                <w:i/>
                <w:iCs/>
                <w:sz w:val="28"/>
                <w:szCs w:val="28"/>
                <w:lang w:eastAsia="uk-UA"/>
              </w:rPr>
              <w:t>виявляє</w:t>
            </w:r>
            <w:r w:rsidRPr="00593584">
              <w:rPr>
                <w:rFonts w:ascii="Times New Roman" w:hAnsi="Times New Roman"/>
                <w:sz w:val="28"/>
                <w:szCs w:val="28"/>
                <w:lang w:eastAsia="uk-UA"/>
              </w:rPr>
              <w:t xml:space="preserve"> у них ключові риси, національний і загальнолюдський зміст;</w:t>
            </w:r>
          </w:p>
          <w:p w14:paraId="409C06D6"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героїв (Бріан де Буагильбер і Айвенго, леді Ровена і Ребекка),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і відмінності між ними;</w:t>
            </w:r>
          </w:p>
          <w:p w14:paraId="3CBF274B"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 прочитаних текстах</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художні засоби створення образів персонажів,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функції засобів образотворення;</w:t>
            </w:r>
          </w:p>
          <w:p w14:paraId="0C534323"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 автора і засоби вираження авторської позиції;</w:t>
            </w:r>
          </w:p>
          <w:p w14:paraId="714355DA"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види і функції пейзажу в прочитаних творах (розкриття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образів, національного колориту, авторської позиції, ідеї);</w:t>
            </w:r>
          </w:p>
          <w:p w14:paraId="3F41789E"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w:t>
            </w:r>
            <w:r w:rsidRPr="00593584">
              <w:rPr>
                <w:rFonts w:ascii="Times New Roman" w:hAnsi="Times New Roman"/>
                <w:sz w:val="28"/>
                <w:szCs w:val="28"/>
                <w:lang w:eastAsia="uk-UA"/>
              </w:rPr>
              <w:lastRenderedPageBreak/>
              <w:t xml:space="preserve">«художній час»,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відмінність від хронологічного часу;</w:t>
            </w:r>
          </w:p>
          <w:p w14:paraId="4DBD18F1"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виокремлю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епізоди текстів, де відбувається зміщення лінійного часу, відхід автора від хронологічної послідовності у викладі подій,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цього прийому;</w:t>
            </w:r>
          </w:p>
          <w:p w14:paraId="6A72C3B1"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«художній простір»,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художнього простору в прочитаних творах;</w:t>
            </w:r>
          </w:p>
          <w:p w14:paraId="4FCA5DF4"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враження </w:t>
            </w:r>
            <w:r w:rsidRPr="00593584">
              <w:rPr>
                <w:rFonts w:ascii="Times New Roman" w:hAnsi="Times New Roman"/>
                <w:sz w:val="28"/>
                <w:szCs w:val="28"/>
                <w:lang w:eastAsia="uk-UA"/>
              </w:rPr>
              <w:t>про ліричні твори про Другу світову війну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32EC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 xml:space="preserve">Вальтер Скотт (1771–1832). «Айвенго» (огляд, 3-4 розділи за вибором учителя). </w:t>
            </w:r>
            <w:r w:rsidRPr="00593584">
              <w:rPr>
                <w:rFonts w:ascii="Times New Roman" w:hAnsi="Times New Roman"/>
                <w:sz w:val="28"/>
                <w:szCs w:val="28"/>
                <w:lang w:eastAsia="uk-UA"/>
              </w:rPr>
              <w:t>В. Скотт – засновник історичного роману. Історія і художній вимисел у романі «Айвенго». Утілення в образі Айвенго кодексу лицаря, художні засоби створення образу. Зіткнення добра, краси й справедливості із жорстокістю і підступністю. Образи Бріана де Буагильбера, принца Джона, Фрон де Бефа, Моріса де Брасі, Ровени, Ребекки. Історичний колорит твору та засоби його створення. Динаміка сюжету і гумор.</w:t>
            </w:r>
          </w:p>
          <w:p w14:paraId="40A5AF8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Друга світова війна у європейській поезії</w:t>
            </w:r>
            <w:r w:rsidRPr="00593584">
              <w:rPr>
                <w:rFonts w:ascii="Times New Roman" w:hAnsi="Times New Roman"/>
                <w:b/>
                <w:bCs/>
                <w:sz w:val="28"/>
                <w:szCs w:val="28"/>
                <w:lang w:eastAsia="uk-UA"/>
              </w:rPr>
              <w:t xml:space="preserve"> (К. І. Галчинський</w:t>
            </w:r>
            <w:r w:rsidRPr="00593584">
              <w:rPr>
                <w:rFonts w:ascii="Times New Roman" w:hAnsi="Times New Roman"/>
                <w:sz w:val="28"/>
                <w:szCs w:val="28"/>
                <w:lang w:eastAsia="uk-UA"/>
              </w:rPr>
              <w:t xml:space="preserve"> («Лист із полону», «Пісня про солдатів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з Вестерплятте» та ін.), </w:t>
            </w:r>
            <w:r w:rsidRPr="00593584">
              <w:rPr>
                <w:rFonts w:ascii="Times New Roman" w:hAnsi="Times New Roman"/>
                <w:b/>
                <w:bCs/>
                <w:sz w:val="28"/>
                <w:szCs w:val="28"/>
                <w:lang w:eastAsia="uk-UA"/>
              </w:rPr>
              <w:t>А. Марґул-Шпербер</w:t>
            </w:r>
            <w:r w:rsidRPr="00593584">
              <w:rPr>
                <w:rFonts w:ascii="Times New Roman" w:hAnsi="Times New Roman"/>
                <w:sz w:val="28"/>
                <w:szCs w:val="28"/>
                <w:lang w:eastAsia="uk-UA"/>
              </w:rPr>
              <w:t xml:space="preserve"> («Про назву концтабору Бухенвальд»), </w:t>
            </w:r>
            <w:r w:rsidRPr="00593584">
              <w:rPr>
                <w:rFonts w:ascii="Times New Roman" w:hAnsi="Times New Roman"/>
                <w:b/>
                <w:bCs/>
                <w:sz w:val="28"/>
                <w:szCs w:val="28"/>
                <w:lang w:eastAsia="uk-UA"/>
              </w:rPr>
              <w:t xml:space="preserve">Б. Ш. Окуджава </w:t>
            </w:r>
            <w:r w:rsidRPr="00593584">
              <w:rPr>
                <w:rFonts w:ascii="Times New Roman" w:hAnsi="Times New Roman"/>
                <w:sz w:val="28"/>
                <w:szCs w:val="28"/>
                <w:lang w:eastAsia="uk-UA"/>
              </w:rPr>
              <w:t xml:space="preserve">(«До побачення, хлопчики…») </w:t>
            </w:r>
            <w:r w:rsidRPr="00593584">
              <w:rPr>
                <w:rFonts w:ascii="Times New Roman" w:hAnsi="Times New Roman"/>
                <w:b/>
                <w:bCs/>
                <w:sz w:val="28"/>
                <w:szCs w:val="28"/>
                <w:lang w:eastAsia="uk-UA"/>
              </w:rPr>
              <w:t>та інші – 2-3 твори за вибором учнів і вчителя</w:t>
            </w:r>
            <w:r w:rsidRPr="00593584">
              <w:rPr>
                <w:rFonts w:ascii="Times New Roman" w:hAnsi="Times New Roman"/>
                <w:sz w:val="28"/>
                <w:szCs w:val="28"/>
                <w:lang w:eastAsia="uk-UA"/>
              </w:rPr>
              <w:t>).</w:t>
            </w:r>
          </w:p>
          <w:p w14:paraId="2F4AB85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Зображення трагедії Другої світової війни з різних боків Європи.</w:t>
            </w:r>
          </w:p>
          <w:p w14:paraId="608E983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Василь Володимирович Биков (1924–2003). «Альпійська балада». </w:t>
            </w:r>
            <w:r w:rsidRPr="00593584">
              <w:rPr>
                <w:rFonts w:ascii="Times New Roman" w:hAnsi="Times New Roman"/>
                <w:sz w:val="28"/>
                <w:szCs w:val="28"/>
                <w:lang w:eastAsia="uk-UA"/>
              </w:rPr>
              <w:t xml:space="preserve">Особливості сюжету і композиції </w:t>
            </w:r>
            <w:r w:rsidRPr="00593584">
              <w:rPr>
                <w:rFonts w:ascii="Times New Roman" w:hAnsi="Times New Roman"/>
                <w:sz w:val="28"/>
                <w:szCs w:val="28"/>
                <w:lang w:eastAsia="uk-UA"/>
              </w:rPr>
              <w:lastRenderedPageBreak/>
              <w:t xml:space="preserve">повісті. Образи Івана Терешка і Джулії. Протиставлення сили дружби й кохання світу насильства. Гуманістичний зміст повісті. Символічність назви твору, риси жанру балади в ньому. </w:t>
            </w:r>
          </w:p>
          <w:p w14:paraId="5972D2D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(історичний роман).</w:t>
            </w:r>
          </w:p>
          <w:p w14:paraId="25107AC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Види й функції пейзажу у творі. Початкові поняття про художній час, художній простір.</w:t>
            </w:r>
          </w:p>
          <w:p w14:paraId="0442B58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Культура проти війни </w:t>
            </w:r>
            <w:r w:rsidR="00600705" w:rsidRPr="00593584">
              <w:rPr>
                <w:rFonts w:ascii="Times New Roman" w:hAnsi="Times New Roman"/>
                <w:i/>
                <w:iCs/>
                <w:sz w:val="28"/>
                <w:szCs w:val="28"/>
                <w:lang w:eastAsia="uk-UA"/>
              </w:rPr>
              <w:t>(твори живопису, музики, кіно, в</w:t>
            </w:r>
            <w:r w:rsidRPr="00593584">
              <w:rPr>
                <w:rFonts w:ascii="Times New Roman" w:hAnsi="Times New Roman"/>
                <w:i/>
                <w:iCs/>
                <w:sz w:val="28"/>
                <w:szCs w:val="28"/>
                <w:lang w:eastAsia="uk-UA"/>
              </w:rPr>
              <w:t xml:space="preserve"> яких викривається війна).</w:t>
            </w:r>
          </w:p>
          <w:p w14:paraId="0E3ACD5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Висловлювання українських митців про В. Скотта, його вплив на розвиток історичного роману.</w:t>
            </w:r>
            <w:r w:rsidRPr="00593584">
              <w:rPr>
                <w:rFonts w:ascii="Times New Roman" w:hAnsi="Times New Roman"/>
                <w:sz w:val="28"/>
                <w:szCs w:val="28"/>
                <w:lang w:eastAsia="uk-UA"/>
              </w:rPr>
              <w:t xml:space="preserve"> </w:t>
            </w:r>
          </w:p>
          <w:p w14:paraId="00E45F8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 </w:t>
            </w:r>
            <w:r w:rsidRPr="00593584">
              <w:rPr>
                <w:rFonts w:ascii="Times New Roman" w:hAnsi="Times New Roman"/>
                <w:sz w:val="28"/>
                <w:szCs w:val="28"/>
                <w:lang w:eastAsia="uk-UA"/>
              </w:rPr>
              <w:t>(Бріан де Буагильбер і Айвенго, леді Ровена і Ребекка).</w:t>
            </w:r>
            <w:r w:rsidRPr="00593584">
              <w:rPr>
                <w:rFonts w:ascii="Times New Roman" w:hAnsi="Times New Roman"/>
                <w:i/>
                <w:iCs/>
                <w:sz w:val="28"/>
                <w:szCs w:val="28"/>
                <w:lang w:eastAsia="uk-UA"/>
              </w:rPr>
              <w:t xml:space="preserve"> Зіставлення літературних творів із їхніми втіленнями в інших видах мистецтва (кіно, театр, ілюстрації та ін.). </w:t>
            </w:r>
          </w:p>
          <w:p w14:paraId="54312DC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музичне мистецтво</w:t>
            </w:r>
          </w:p>
        </w:tc>
      </w:tr>
      <w:tr w:rsidR="0056082D" w:rsidRPr="00593584" w14:paraId="44AFF043"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40AFD9A"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1" w:name="_Toc483771300"/>
            <w:r w:rsidRPr="00593584">
              <w:rPr>
                <w:rFonts w:ascii="Times New Roman" w:hAnsi="Times New Roman"/>
                <w:b/>
                <w:bCs/>
                <w:sz w:val="28"/>
                <w:szCs w:val="28"/>
                <w:lang w:eastAsia="uk-UA"/>
              </w:rPr>
              <w:lastRenderedPageBreak/>
              <w:t>4. Духовне випробування людини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1"/>
          </w:p>
        </w:tc>
      </w:tr>
      <w:tr w:rsidR="0056082D" w:rsidRPr="00593584" w14:paraId="4B1C6DCB"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A102B9" w14:textId="77777777"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37F2388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26EFA77" w14:textId="77777777" w:rsidR="0056082D" w:rsidRPr="00593584" w:rsidRDefault="00C8371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трагічні наслідки ризикованого втручання людини у світ природи (</w:t>
            </w:r>
            <w:r w:rsidR="0056082D" w:rsidRPr="00593584">
              <w:rPr>
                <w:rFonts w:ascii="Times New Roman" w:hAnsi="Times New Roman"/>
                <w:b/>
                <w:bCs/>
                <w:sz w:val="28"/>
                <w:szCs w:val="28"/>
                <w:lang w:eastAsia="uk-UA"/>
              </w:rPr>
              <w:t>НЛ</w:t>
            </w:r>
            <w:r w:rsidR="0056082D" w:rsidRPr="00593584">
              <w:rPr>
                <w:rFonts w:ascii="Times New Roman" w:hAnsi="Times New Roman"/>
                <w:sz w:val="28"/>
                <w:szCs w:val="28"/>
                <w:lang w:eastAsia="uk-UA"/>
              </w:rPr>
              <w:t xml:space="preserve">-1); </w:t>
            </w:r>
          </w:p>
          <w:p w14:paraId="568B9141" w14:textId="77777777"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набува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навичок ухвалювати життєво важливі рішення, </w:t>
            </w: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родинних </w:t>
            </w:r>
            <w:r w:rsidRPr="00593584">
              <w:rPr>
                <w:rFonts w:ascii="Times New Roman" w:hAnsi="Times New Roman"/>
                <w:sz w:val="28"/>
                <w:szCs w:val="28"/>
                <w:lang w:eastAsia="uk-UA"/>
              </w:rPr>
              <w:lastRenderedPageBreak/>
              <w:t>стосунків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43504547" w14:textId="77777777"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професіоналізм,</w:t>
            </w:r>
            <w:r w:rsidRPr="00593584">
              <w:rPr>
                <w:rFonts w:ascii="Times New Roman" w:hAnsi="Times New Roman"/>
                <w:i/>
                <w:iCs/>
                <w:sz w:val="28"/>
                <w:szCs w:val="28"/>
                <w:lang w:eastAsia="uk-UA"/>
              </w:rPr>
              <w:t xml:space="preserve"> навча</w:t>
            </w:r>
            <w:r w:rsidR="00DF10CA" w:rsidRPr="00593584">
              <w:rPr>
                <w:rFonts w:ascii="Times New Roman" w:hAnsi="Times New Roman"/>
                <w:i/>
                <w:iCs/>
                <w:sz w:val="28"/>
                <w:szCs w:val="28"/>
                <w:lang w:eastAsia="uk-UA"/>
              </w:rPr>
              <w:t>ється</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долати труднощі, </w:t>
            </w:r>
            <w:r w:rsidRPr="00593584">
              <w:rPr>
                <w:rFonts w:ascii="Times New Roman" w:hAnsi="Times New Roman"/>
                <w:i/>
                <w:iCs/>
                <w:sz w:val="28"/>
                <w:szCs w:val="28"/>
                <w:lang w:eastAsia="uk-UA"/>
              </w:rPr>
              <w:t>критично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оціню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ризики підприємницької діяльності в екстремальних умовах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797E86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05F67CC1" w14:textId="77777777" w:rsidR="0056082D" w:rsidRPr="00593584" w:rsidRDefault="0056082D" w:rsidP="00A3389D">
            <w:pPr>
              <w:numPr>
                <w:ilvl w:val="0"/>
                <w:numId w:val="6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тексти, емоційно </w:t>
            </w:r>
            <w:r w:rsidRPr="00593584">
              <w:rPr>
                <w:rFonts w:ascii="Times New Roman" w:hAnsi="Times New Roman"/>
                <w:i/>
                <w:iCs/>
                <w:sz w:val="28"/>
                <w:szCs w:val="28"/>
                <w:lang w:eastAsia="uk-UA"/>
              </w:rPr>
              <w:t>сприйма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враження від прочитаних творів;</w:t>
            </w:r>
          </w:p>
          <w:p w14:paraId="5C1CA418"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історичні, моральні, філософські проблеми у творах письменників, актуальність проблематики оповідань для сьогодення;</w:t>
            </w:r>
          </w:p>
          <w:p w14:paraId="51D01E76"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основні факти життя і творчості митців;</w:t>
            </w:r>
          </w:p>
          <w:p w14:paraId="382D645E"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напружені (кульмінаційні) моменти сюжету, їхнє значення для розкриття образів персонажів;</w:t>
            </w:r>
          </w:p>
          <w:p w14:paraId="40703946"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їхні характерні риси, вчинки, стосунки з іншими персонажами, динаміку, засоби створення (художня деталь, символи та ін.);</w:t>
            </w:r>
          </w:p>
          <w:p w14:paraId="2C520514"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визнача</w:t>
            </w:r>
            <w:r w:rsidR="00DF10CA" w:rsidRPr="00593584">
              <w:rPr>
                <w:rFonts w:ascii="Times New Roman" w:hAnsi="Times New Roman"/>
                <w:i/>
                <w:iCs/>
                <w:sz w:val="28"/>
                <w:szCs w:val="28"/>
                <w:lang w:eastAsia="uk-UA"/>
              </w:rPr>
              <w:t>є</w:t>
            </w:r>
            <w:r w:rsidR="00C8371D"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у творах антитези, </w:t>
            </w:r>
            <w:r w:rsidR="00DF10CA" w:rsidRPr="00593584">
              <w:rPr>
                <w:rFonts w:ascii="Times New Roman" w:hAnsi="Times New Roman"/>
                <w:i/>
                <w:iCs/>
                <w:sz w:val="28"/>
                <w:szCs w:val="28"/>
                <w:lang w:eastAsia="uk-UA"/>
              </w:rPr>
              <w:t>пояснює</w:t>
            </w:r>
            <w:r w:rsidRPr="00593584">
              <w:rPr>
                <w:rFonts w:ascii="Times New Roman" w:hAnsi="Times New Roman"/>
                <w:sz w:val="28"/>
                <w:szCs w:val="28"/>
                <w:lang w:eastAsia="uk-UA"/>
              </w:rPr>
              <w:t>, як вони реалізовані у творах;</w:t>
            </w:r>
          </w:p>
          <w:p w14:paraId="61999127"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прихований зміст, множинність трактування;</w:t>
            </w:r>
          </w:p>
          <w:p w14:paraId="5B626A8B"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(фрагменти) творів митців (за умови володіння іноземною мовою);</w:t>
            </w:r>
          </w:p>
          <w:p w14:paraId="699E4D7B"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порушених у творах філософських і моральних проблем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F529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Джеймс Олдрідж (нар. 1918)</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«Останній дюйм».</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Проблема взаємин між батьками й дітьми. Символічність назви оповідання. Образи Бена і Деві, художні засоби їхнього створення. Віра у внутрішні можливості людини,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подолання нею життєвих випробувань, здатність до порозуміння. Утвердження сімейних </w:t>
            </w:r>
            <w:r w:rsidRPr="00593584">
              <w:rPr>
                <w:rFonts w:ascii="Times New Roman" w:hAnsi="Times New Roman"/>
                <w:sz w:val="28"/>
                <w:szCs w:val="28"/>
                <w:lang w:eastAsia="uk-UA"/>
              </w:rPr>
              <w:lastRenderedPageBreak/>
              <w:t>цінностей.</w:t>
            </w:r>
          </w:p>
          <w:p w14:paraId="5BE0E5D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Редьярд Кіплінг (1865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«Балада про Схід і Захід». «Якщо…».</w:t>
            </w:r>
          </w:p>
          <w:p w14:paraId="5DDF3C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Протистояння і примирення Сходу й Заходу в «Баладі про Схід і Захід» Р. Кіплінга. Антитези у творі. Ідеї миру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дружби. Динаміка образів головних героїв (Камаль, Полковничий син).</w:t>
            </w:r>
          </w:p>
          <w:p w14:paraId="5819613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Проблема духовного випробування людини та її моральної стійкості у вірші Р. Кіплінга «Якщо…». Сюжет і композиція вірша. Художні особливості твору, його провідна ідея (людина </w:t>
            </w:r>
            <w:r w:rsidR="008B380B" w:rsidRPr="00593584">
              <w:rPr>
                <w:rFonts w:ascii="Times New Roman" w:hAnsi="Times New Roman"/>
                <w:sz w:val="28"/>
                <w:szCs w:val="28"/>
                <w:lang w:eastAsia="uk-UA"/>
              </w:rPr>
              <w:t>має</w:t>
            </w:r>
            <w:r w:rsidRPr="00593584">
              <w:rPr>
                <w:rFonts w:ascii="Times New Roman" w:hAnsi="Times New Roman"/>
                <w:sz w:val="28"/>
                <w:szCs w:val="28"/>
                <w:lang w:eastAsia="uk-UA"/>
              </w:rPr>
              <w:t xml:space="preserve"> залишатися собою у різних життєвих випробуваннях, зберігати вірність моральним принципам).</w:t>
            </w:r>
          </w:p>
          <w:p w14:paraId="60B25B02"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(ТЛ)</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Поглиблення понять про баладу (літературну), оповідання, вірш.</w:t>
            </w:r>
          </w:p>
          <w:p w14:paraId="355A3D22"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(ЛК)</w:t>
            </w:r>
            <w:r w:rsidRPr="00593584">
              <w:rPr>
                <w:rFonts w:ascii="Times New Roman" w:hAnsi="Times New Roman"/>
                <w:i/>
                <w:iCs/>
                <w:sz w:val="28"/>
                <w:szCs w:val="28"/>
                <w:shd w:val="clear" w:color="auto" w:fill="FFFFFF"/>
                <w:lang w:eastAsia="uk-UA"/>
              </w:rPr>
              <w:t xml:space="preserve"> Утілення творів Дж. Олдріджа, Р. Кіплінга в мистецтві (кіно, ілюстрації</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тощо).</w:t>
            </w:r>
          </w:p>
          <w:p w14:paraId="61E82049"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(УС</w:t>
            </w:r>
            <w:r w:rsidRPr="00593584">
              <w:rPr>
                <w:rFonts w:ascii="Times New Roman" w:hAnsi="Times New Roman"/>
                <w:i/>
                <w:iCs/>
                <w:sz w:val="28"/>
                <w:szCs w:val="28"/>
                <w:shd w:val="clear" w:color="auto" w:fill="FFFFFF"/>
                <w:lang w:eastAsia="uk-UA"/>
              </w:rPr>
              <w:t>) Дж. Олдрідж і Україна. Українські переклади творів митців.</w:t>
            </w:r>
          </w:p>
          <w:p w14:paraId="212B6FAE"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(ЕК)</w:t>
            </w:r>
            <w:r w:rsidRPr="00593584">
              <w:rPr>
                <w:rFonts w:ascii="Times New Roman" w:hAnsi="Times New Roman"/>
                <w:i/>
                <w:iCs/>
                <w:sz w:val="28"/>
                <w:szCs w:val="28"/>
                <w:shd w:val="clear" w:color="auto" w:fill="FFFFFF"/>
                <w:lang w:eastAsia="uk-UA"/>
              </w:rPr>
              <w:t xml:space="preserve"> Порівняння оригіналів і художніх перекладів (фрагментів) </w:t>
            </w:r>
            <w:r w:rsidRPr="00593584">
              <w:rPr>
                <w:rFonts w:ascii="Times New Roman" w:hAnsi="Times New Roman"/>
                <w:i/>
                <w:iCs/>
                <w:sz w:val="28"/>
                <w:szCs w:val="28"/>
                <w:shd w:val="clear" w:color="auto" w:fill="FFFFFF"/>
                <w:lang w:eastAsia="uk-UA"/>
              </w:rPr>
              <w:lastRenderedPageBreak/>
              <w:t>творів митців (за умови володіння учнями іноземною мовою).</w:t>
            </w:r>
          </w:p>
          <w:p w14:paraId="1A6833EA"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 xml:space="preserve">(МЗ) </w:t>
            </w:r>
            <w:r w:rsidRPr="00593584">
              <w:rPr>
                <w:rFonts w:ascii="Times New Roman" w:hAnsi="Times New Roman"/>
                <w:i/>
                <w:iCs/>
                <w:sz w:val="28"/>
                <w:szCs w:val="28"/>
                <w:shd w:val="clear" w:color="auto" w:fill="FFFFFF"/>
                <w:lang w:eastAsia="uk-UA"/>
              </w:rPr>
              <w:t>Історія, іноземна мова</w:t>
            </w:r>
          </w:p>
          <w:p w14:paraId="2A9C5959"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F8D8A89"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CACE302" w14:textId="77777777" w:rsidR="0056082D" w:rsidRPr="00593584" w:rsidRDefault="0056082D" w:rsidP="00A3389D">
            <w:pPr>
              <w:spacing w:before="80" w:after="80" w:line="360" w:lineRule="auto"/>
              <w:ind w:left="100" w:right="80"/>
              <w:jc w:val="center"/>
              <w:rPr>
                <w:rFonts w:ascii="Times New Roman" w:hAnsi="Times New Roman"/>
                <w:sz w:val="28"/>
                <w:szCs w:val="28"/>
                <w:lang w:eastAsia="uk-UA"/>
              </w:rPr>
            </w:pPr>
            <w:r w:rsidRPr="00593584">
              <w:rPr>
                <w:rFonts w:ascii="Times New Roman" w:hAnsi="Times New Roman"/>
                <w:sz w:val="28"/>
                <w:szCs w:val="28"/>
                <w:u w:val="single"/>
                <w:shd w:val="clear" w:color="auto" w:fill="FFFFFF"/>
                <w:lang w:eastAsia="uk-UA"/>
              </w:rPr>
              <w:lastRenderedPageBreak/>
              <w:t>Завершення І семестру</w:t>
            </w:r>
          </w:p>
        </w:tc>
      </w:tr>
      <w:tr w:rsidR="0056082D" w:rsidRPr="00593584" w14:paraId="33AB407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4087632"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2" w:name="_Toc483771301"/>
            <w:r w:rsidRPr="00593584">
              <w:rPr>
                <w:rFonts w:ascii="Times New Roman" w:hAnsi="Times New Roman"/>
                <w:b/>
                <w:bCs/>
                <w:sz w:val="28"/>
                <w:szCs w:val="28"/>
                <w:lang w:eastAsia="uk-UA"/>
              </w:rPr>
              <w:t>5. Дружба і кохання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32"/>
          </w:p>
        </w:tc>
      </w:tr>
      <w:tr w:rsidR="0056082D" w:rsidRPr="00593584" w14:paraId="73F5CAD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BD603EE" w14:textId="77777777"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6C61995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744EE01" w14:textId="77777777"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 </w:t>
            </w:r>
            <w:r w:rsidRPr="00593584">
              <w:rPr>
                <w:rFonts w:ascii="Times New Roman" w:hAnsi="Times New Roman"/>
                <w:sz w:val="28"/>
                <w:szCs w:val="28"/>
                <w:lang w:eastAsia="uk-UA"/>
              </w:rPr>
              <w:t>щодо важливості духовного й емоційного збагачення людини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2A6B942D" w14:textId="77777777"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красу високих почуттів,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критичну </w:t>
            </w:r>
            <w:r w:rsidRPr="00593584">
              <w:rPr>
                <w:rFonts w:ascii="Times New Roman" w:hAnsi="Times New Roman"/>
                <w:sz w:val="28"/>
                <w:szCs w:val="28"/>
                <w:lang w:eastAsia="uk-UA"/>
              </w:rPr>
              <w:lastRenderedPageBreak/>
              <w:t>думку щодо вияву меркантилізму, прагматизму у людських стосунках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7C2046E7" w14:textId="77777777"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віру у власні здібності, здатність ухвалювати нестандартні рішення для втілення мрії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7D4D13D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10FEE5C4" w14:textId="77777777" w:rsidR="0056082D" w:rsidRPr="00593584" w:rsidRDefault="0056082D" w:rsidP="00A3389D">
            <w:pPr>
              <w:numPr>
                <w:ilvl w:val="0"/>
                <w:numId w:val="6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розповіда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 їхні зв’язки з Україною, увічнення їхньої пам’яті в літературних музеях, пам’ятниках;</w:t>
            </w:r>
          </w:p>
          <w:p w14:paraId="1DC14EC5"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факти біографії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О. С. Пушкіна у вірші «19 жовтня 1825 року»;</w:t>
            </w:r>
          </w:p>
          <w:p w14:paraId="1BF7A8BF"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провідну ідею вірша О. С. Пушкіна «19 жовтня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 xml:space="preserve">1825 року», </w:t>
            </w: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відповідні цитати;</w:t>
            </w:r>
          </w:p>
          <w:p w14:paraId="07115E50"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автора у вірші О. С. Пушкіна «19 жовтня 1825 року», його спогади, зміни образу автора в часі;</w:t>
            </w:r>
          </w:p>
          <w:p w14:paraId="405BDC02"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описів природи у вірші «19 жовтня 1825 року», </w:t>
            </w: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їхнє емоційне забарвлення і художні засоби </w:t>
            </w:r>
            <w:r w:rsidRPr="00593584">
              <w:rPr>
                <w:rFonts w:ascii="Times New Roman" w:hAnsi="Times New Roman"/>
                <w:sz w:val="28"/>
                <w:szCs w:val="28"/>
                <w:lang w:eastAsia="uk-UA"/>
              </w:rPr>
              <w:lastRenderedPageBreak/>
              <w:t>втілення певних емоцій і почуттів;</w:t>
            </w:r>
          </w:p>
          <w:p w14:paraId="1F14145E"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події повісті «Пісня над піснями» Шолом-Алейхема (або «Пурпурові вітрила» Олександра Гріна);</w:t>
            </w:r>
          </w:p>
          <w:p w14:paraId="605E133E"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прочитаної повісті;</w:t>
            </w:r>
          </w:p>
          <w:p w14:paraId="14151B1A"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духовно-емоційний світ головних героїв прочитаної повісті, зміни (або незмінність) їхніх внутрішніх якостей;</w:t>
            </w:r>
          </w:p>
          <w:p w14:paraId="08BD654D"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сутність трактування проблеми кохання у творі Шолом-Алейхема (або Олександра Гріна);</w:t>
            </w:r>
          </w:p>
          <w:p w14:paraId="64E3FEEE"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судження щодо персонажів (Шимек, Бузя; або Ассоль, Артур Грей), їхнє ставлення до кохання і світу;</w:t>
            </w:r>
          </w:p>
          <w:p w14:paraId="19B7E700"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теми, провідні мотиви, ідеї у повісті «Пісня над піснями» (або «Пурпурові вітрила»);</w:t>
            </w:r>
          </w:p>
          <w:p w14:paraId="3F25AC1D"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символи у прочитаних творах, розкриває їхній зміст, функції;</w:t>
            </w:r>
          </w:p>
          <w:p w14:paraId="2348A875"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літературні образи з </w:t>
            </w:r>
            <w:r w:rsidRPr="00593584">
              <w:rPr>
                <w:rFonts w:ascii="Times New Roman" w:hAnsi="Times New Roman"/>
                <w:sz w:val="28"/>
                <w:szCs w:val="28"/>
                <w:lang w:eastAsia="uk-UA"/>
              </w:rPr>
              <w:lastRenderedPageBreak/>
              <w:t>кінообразами,</w:t>
            </w:r>
            <w:r w:rsidRPr="00593584">
              <w:rPr>
                <w:rFonts w:ascii="Times New Roman" w:hAnsi="Times New Roman"/>
                <w:i/>
                <w:sz w:val="28"/>
                <w:szCs w:val="28"/>
                <w:lang w:eastAsia="uk-UA"/>
              </w:rPr>
              <w:t xml:space="preserve"> виявляє</w:t>
            </w:r>
            <w:r w:rsidRPr="00593584">
              <w:rPr>
                <w:rFonts w:ascii="Times New Roman" w:hAnsi="Times New Roman"/>
                <w:sz w:val="28"/>
                <w:szCs w:val="28"/>
                <w:lang w:eastAsia="uk-UA"/>
              </w:rPr>
              <w:t xml:space="preserve"> ключові риси характеру персонажів прочитаних творів, утілені в медіаверсіях;</w:t>
            </w:r>
          </w:p>
          <w:p w14:paraId="357354C4"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зарубіжних авторів про кохання,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враження від прочитаних творів, </w:t>
            </w: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оригінали та переклади віршів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7A8E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«19 жовтня 1825 року».</w:t>
            </w:r>
          </w:p>
          <w:p w14:paraId="0366E376" w14:textId="77777777" w:rsidR="0056082D" w:rsidRPr="00593584" w:rsidRDefault="008B380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Дитинство та</w:t>
            </w:r>
            <w:r w:rsidR="0056082D" w:rsidRPr="00593584">
              <w:rPr>
                <w:rFonts w:ascii="Times New Roman" w:hAnsi="Times New Roman"/>
                <w:sz w:val="28"/>
                <w:szCs w:val="28"/>
                <w:lang w:eastAsia="uk-UA"/>
              </w:rPr>
              <w:t xml:space="preserve"> юність О. С. Пушкіна. Уславлення ліцейської дружби й вірності ідеалам у вірші О. С. Пушкіна «19 жовтня 1825 року». Авторські спогади й роздуми у творі.</w:t>
            </w:r>
          </w:p>
          <w:p w14:paraId="1D30D4E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над піснями», Олександр Грін</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lastRenderedPageBreak/>
              <w:t>«Пурпурові вітрила» (1 твір за вибором учителя й учнів)</w:t>
            </w:r>
          </w:p>
          <w:p w14:paraId="75653E4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«Пісня над піснями». </w:t>
            </w:r>
            <w:r w:rsidRPr="00593584">
              <w:rPr>
                <w:rFonts w:ascii="Times New Roman" w:hAnsi="Times New Roman"/>
                <w:sz w:val="28"/>
                <w:szCs w:val="28"/>
                <w:lang w:eastAsia="uk-UA"/>
              </w:rPr>
              <w:t>Віхи життєвого і творчого шляху письменника. Відображення у його творах культури та долі єврейського народу. Тема кохання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повісті Шолом-Алейхема «Пісня над піснями». Еволюція героїв (Шимек і Бузя) у часі. Біблійні мотиви в повісті. Утвердження етичних цінностей.</w:t>
            </w:r>
          </w:p>
          <w:p w14:paraId="4812C36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Грін (1880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«Пурпурові вітрила». </w:t>
            </w:r>
            <w:r w:rsidRPr="00593584">
              <w:rPr>
                <w:rFonts w:ascii="Times New Roman" w:hAnsi="Times New Roman"/>
                <w:sz w:val="28"/>
                <w:szCs w:val="28"/>
                <w:lang w:eastAsia="uk-UA"/>
              </w:rPr>
              <w:t xml:space="preserve">Поєднання реального і фантастичного в повісті. Основний конфлікт твору (Каперна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мрія). Ассоль і Грей. Символіка образу пурпурових вітрил.</w:t>
            </w:r>
          </w:p>
          <w:p w14:paraId="12DFBE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Вірші зарубіжних поетів про дружбу і кохання (</w:t>
            </w:r>
            <w:r w:rsidRPr="00593584">
              <w:rPr>
                <w:rFonts w:ascii="Times New Roman" w:hAnsi="Times New Roman"/>
                <w:b/>
                <w:bCs/>
                <w:sz w:val="28"/>
                <w:szCs w:val="28"/>
                <w:lang w:eastAsia="uk-UA"/>
              </w:rPr>
              <w:t>Р. Бернс</w:t>
            </w:r>
            <w:r w:rsidRPr="00593584">
              <w:rPr>
                <w:rFonts w:ascii="Times New Roman" w:hAnsi="Times New Roman"/>
                <w:sz w:val="28"/>
                <w:szCs w:val="28"/>
                <w:lang w:eastAsia="uk-UA"/>
              </w:rPr>
              <w:t xml:space="preserve"> («Любов»), </w:t>
            </w:r>
            <w:r w:rsidR="00377F3B" w:rsidRPr="00593584">
              <w:rPr>
                <w:rFonts w:ascii="Times New Roman" w:hAnsi="Times New Roman"/>
                <w:sz w:val="28"/>
                <w:szCs w:val="28"/>
                <w:lang w:val="ru-RU" w:eastAsia="uk-UA"/>
              </w:rPr>
              <w:br/>
            </w:r>
            <w:r w:rsidRPr="00593584">
              <w:rPr>
                <w:rFonts w:ascii="Times New Roman" w:hAnsi="Times New Roman"/>
                <w:b/>
                <w:bCs/>
                <w:sz w:val="28"/>
                <w:szCs w:val="28"/>
                <w:lang w:eastAsia="uk-UA"/>
              </w:rPr>
              <w:t>Г. Гейне</w:t>
            </w:r>
            <w:r w:rsidRPr="00593584">
              <w:rPr>
                <w:rFonts w:ascii="Times New Roman" w:hAnsi="Times New Roman"/>
                <w:sz w:val="28"/>
                <w:szCs w:val="28"/>
                <w:lang w:eastAsia="uk-UA"/>
              </w:rPr>
              <w:t xml:space="preserve"> («Коли настав чудовий май…»), </w:t>
            </w:r>
            <w:r w:rsidRPr="00593584">
              <w:rPr>
                <w:rFonts w:ascii="Times New Roman" w:hAnsi="Times New Roman"/>
                <w:b/>
                <w:bCs/>
                <w:sz w:val="28"/>
                <w:szCs w:val="28"/>
                <w:lang w:eastAsia="uk-UA"/>
              </w:rPr>
              <w:t>К. М. Симонов</w:t>
            </w:r>
            <w:r w:rsidRPr="00593584">
              <w:rPr>
                <w:rFonts w:ascii="Times New Roman" w:hAnsi="Times New Roman"/>
                <w:sz w:val="28"/>
                <w:szCs w:val="28"/>
                <w:lang w:eastAsia="uk-UA"/>
              </w:rPr>
              <w:t xml:space="preserve"> («Жди мене…») </w:t>
            </w:r>
            <w:r w:rsidRPr="00593584">
              <w:rPr>
                <w:rFonts w:ascii="Times New Roman" w:hAnsi="Times New Roman"/>
                <w:b/>
                <w:bCs/>
                <w:sz w:val="28"/>
                <w:szCs w:val="28"/>
                <w:lang w:eastAsia="uk-UA"/>
              </w:rPr>
              <w:t>та інші – 2-3 за вибором учнів і вчителя</w:t>
            </w:r>
            <w:r w:rsidRPr="00593584">
              <w:rPr>
                <w:rFonts w:ascii="Times New Roman" w:hAnsi="Times New Roman"/>
                <w:sz w:val="28"/>
                <w:szCs w:val="28"/>
                <w:lang w:eastAsia="uk-UA"/>
              </w:rPr>
              <w:t xml:space="preserve">). Поетизація високого почуття, розкриття його сутності. </w:t>
            </w:r>
          </w:p>
          <w:p w14:paraId="2C9C448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повість, образ автора. </w:t>
            </w:r>
          </w:p>
          <w:p w14:paraId="01FD33C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(ЛК)</w:t>
            </w:r>
            <w:r w:rsidRPr="00593584">
              <w:rPr>
                <w:rFonts w:ascii="Times New Roman" w:hAnsi="Times New Roman"/>
                <w:i/>
                <w:iCs/>
                <w:sz w:val="28"/>
                <w:szCs w:val="28"/>
                <w:lang w:eastAsia="uk-UA"/>
              </w:rPr>
              <w:t xml:space="preserve"> Біблія («Пісня над піснями»). Екранізації,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ілюстрації, театральні вистави за творами митців.</w:t>
            </w:r>
          </w:p>
          <w:p w14:paraId="69B8192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Шолом-Алейхем і Україна. Літературні музеї Шолом-Алейхема і Олександра Гріна.</w:t>
            </w:r>
          </w:p>
          <w:p w14:paraId="56A8FD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Зіставлення літературних образів із кінообразами.</w:t>
            </w:r>
          </w:p>
          <w:p w14:paraId="2C215B8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Іноземна мова, історія</w:t>
            </w:r>
          </w:p>
          <w:p w14:paraId="16C08D34" w14:textId="77777777" w:rsidR="0056082D" w:rsidRPr="00593584" w:rsidRDefault="0056082D" w:rsidP="00A3389D">
            <w:pPr>
              <w:spacing w:after="240" w:line="360" w:lineRule="auto"/>
              <w:rPr>
                <w:rFonts w:ascii="Times New Roman" w:hAnsi="Times New Roman"/>
                <w:sz w:val="28"/>
                <w:szCs w:val="28"/>
                <w:lang w:eastAsia="uk-UA"/>
              </w:rPr>
            </w:pPr>
          </w:p>
        </w:tc>
      </w:tr>
      <w:tr w:rsidR="0056082D" w:rsidRPr="00593584" w14:paraId="6EC7776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73C132"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3" w:name="_Toc483771302"/>
            <w:r w:rsidRPr="00593584">
              <w:rPr>
                <w:rFonts w:ascii="Times New Roman" w:hAnsi="Times New Roman"/>
                <w:b/>
                <w:bCs/>
                <w:sz w:val="28"/>
                <w:szCs w:val="28"/>
                <w:lang w:eastAsia="uk-UA"/>
              </w:rPr>
              <w:lastRenderedPageBreak/>
              <w:t>6. Літературний детектив (</w:t>
            </w:r>
            <w:r w:rsidRPr="00593584">
              <w:rPr>
                <w:rFonts w:ascii="Times New Roman" w:hAnsi="Times New Roman"/>
                <w:b/>
                <w:bCs/>
                <w:i/>
                <w:sz w:val="28"/>
                <w:szCs w:val="28"/>
                <w:lang w:eastAsia="uk-UA"/>
              </w:rPr>
              <w:t>5 годин</w:t>
            </w:r>
            <w:r w:rsidRPr="00593584">
              <w:rPr>
                <w:rFonts w:ascii="Times New Roman" w:hAnsi="Times New Roman"/>
                <w:b/>
                <w:bCs/>
                <w:sz w:val="28"/>
                <w:szCs w:val="28"/>
                <w:lang w:eastAsia="uk-UA"/>
              </w:rPr>
              <w:t>)</w:t>
            </w:r>
            <w:bookmarkEnd w:id="33"/>
          </w:p>
        </w:tc>
      </w:tr>
      <w:tr w:rsidR="0056082D" w:rsidRPr="00593584" w14:paraId="3CEF36BA"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3C74E5"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B5D645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8DE12ED" w14:textId="77777777"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невідворотність покарання злочину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3A88DAFA" w14:textId="77777777"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переваг фізичної витривалості, здорового способу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2F456A3C" w14:textId="77777777"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набуття знань для успішної професійної діяльності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1509493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04B1036" w14:textId="77777777" w:rsidR="0056082D" w:rsidRPr="00593584" w:rsidRDefault="0056082D" w:rsidP="00A3389D">
            <w:pPr>
              <w:numPr>
                <w:ilvl w:val="0"/>
                <w:numId w:val="7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«детектив»,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його </w:t>
            </w:r>
            <w:r w:rsidRPr="00593584">
              <w:rPr>
                <w:rFonts w:ascii="Times New Roman" w:hAnsi="Times New Roman"/>
                <w:sz w:val="28"/>
                <w:szCs w:val="28"/>
                <w:lang w:eastAsia="uk-UA"/>
              </w:rPr>
              <w:lastRenderedPageBreak/>
              <w:t>характерні ознаки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 прикладі прочитаних творів;</w:t>
            </w:r>
          </w:p>
          <w:p w14:paraId="7AB9AECC"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історію виникнення і формування жанру у світовій літературі, видатних представників детективної літератури;</w:t>
            </w:r>
          </w:p>
          <w:p w14:paraId="4073B761"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і творчості Е. А. По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найвідоміші твори, причини популярності серед різних поколінь;</w:t>
            </w:r>
          </w:p>
          <w:p w14:paraId="324ED40A"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характерні ознаки циклу (на прикладі творів про Шерлока Холмса);</w:t>
            </w:r>
          </w:p>
          <w:p w14:paraId="15294845"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враження від прочитаних творів письменників, </w:t>
            </w: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своїх улюблених героїв;</w:t>
            </w:r>
          </w:p>
          <w:p w14:paraId="6BC6413A"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творів Е. А. По та </w:t>
            </w:r>
            <w:r w:rsidRPr="00593584">
              <w:rPr>
                <w:rFonts w:ascii="Times New Roman" w:hAnsi="Times New Roman"/>
                <w:sz w:val="28"/>
                <w:szCs w:val="28"/>
                <w:lang w:eastAsia="uk-UA"/>
              </w:rPr>
              <w:tab/>
              <w:t>А. Конана Дойла;</w:t>
            </w:r>
          </w:p>
          <w:p w14:paraId="2FC136D2"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прийому «розповідь у розповіді» в текстах письменників;</w:t>
            </w:r>
          </w:p>
          <w:p w14:paraId="2260EDBC"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(Легран, Джупітер, Шерлок Холмс, Ватсон, </w:t>
            </w:r>
            <w:r w:rsidRPr="00593584">
              <w:rPr>
                <w:rFonts w:ascii="Times New Roman" w:hAnsi="Times New Roman"/>
                <w:sz w:val="28"/>
                <w:szCs w:val="28"/>
                <w:lang w:eastAsia="uk-UA"/>
              </w:rPr>
              <w:lastRenderedPageBreak/>
              <w:t>учасники злочинів та ін.);</w:t>
            </w:r>
          </w:p>
          <w:p w14:paraId="7B8CF7CC"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змальову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оповідачів,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провідні риси, роль у розгортанні сюжету (спостерігач, безпосередній учасник сюжету (персонаж) тощо);</w:t>
            </w:r>
          </w:p>
          <w:p w14:paraId="6A0B3748"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«точка зору», </w:t>
            </w:r>
            <w:r w:rsidRPr="00593584">
              <w:rPr>
                <w:rFonts w:ascii="Times New Roman" w:hAnsi="Times New Roman"/>
                <w:i/>
                <w:sz w:val="28"/>
                <w:szCs w:val="28"/>
                <w:lang w:eastAsia="uk-UA"/>
              </w:rPr>
              <w:t>виявля</w:t>
            </w:r>
            <w:r w:rsidR="00581965"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у творах різні точки зору (персонажів, оповідача) на події, </w:t>
            </w:r>
            <w:r w:rsidRPr="00593584">
              <w:rPr>
                <w:rFonts w:ascii="Times New Roman" w:hAnsi="Times New Roman"/>
                <w:i/>
                <w:sz w:val="28"/>
                <w:szCs w:val="28"/>
                <w:lang w:eastAsia="uk-UA"/>
              </w:rPr>
              <w:t>зіставля</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w:t>
            </w:r>
          </w:p>
          <w:p w14:paraId="4B54ADD5" w14:textId="77777777" w:rsidR="00377F3B"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відомі екраніза</w:t>
            </w:r>
            <w:r w:rsidR="005241BD" w:rsidRPr="00593584">
              <w:rPr>
                <w:rFonts w:ascii="Times New Roman" w:hAnsi="Times New Roman"/>
                <w:sz w:val="28"/>
                <w:szCs w:val="28"/>
                <w:lang w:eastAsia="uk-UA"/>
              </w:rPr>
              <w:t>ції за творами Е. А. По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p>
          <w:p w14:paraId="0A9D94B5" w14:textId="77777777" w:rsidR="0056082D" w:rsidRPr="00593584" w:rsidRDefault="0056082D" w:rsidP="00377F3B">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за вибором), </w:t>
            </w:r>
            <w:r w:rsidR="00581965" w:rsidRPr="00593584">
              <w:rPr>
                <w:rFonts w:ascii="Times New Roman" w:hAnsi="Times New Roman"/>
                <w:i/>
                <w:iCs/>
                <w:sz w:val="28"/>
                <w:szCs w:val="28"/>
                <w:lang w:eastAsia="uk-UA"/>
              </w:rPr>
              <w:t xml:space="preserve">висловлює </w:t>
            </w:r>
            <w:r w:rsidRPr="00593584">
              <w:rPr>
                <w:rFonts w:ascii="Times New Roman" w:hAnsi="Times New Roman"/>
                <w:sz w:val="28"/>
                <w:szCs w:val="28"/>
                <w:lang w:eastAsia="uk-UA"/>
              </w:rPr>
              <w:t>власне судження про втілення героїв детективів засобами кіномистецтва;</w:t>
            </w:r>
          </w:p>
          <w:p w14:paraId="5A5E8C70"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творів письменників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96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Детектив як жанр літератури, характерні ознаки жанру. Жанрове розмаїття детективів.</w:t>
            </w:r>
          </w:p>
          <w:p w14:paraId="142948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«Золотий жук», Артур Конан Дойл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«Пістрява стрічка» або «Спілка рудих» (1</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2 твори за вибором учителя й учнів).</w:t>
            </w:r>
          </w:p>
          <w:p w14:paraId="0EE02AA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 (1809</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1849).</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«Золотий жук».</w:t>
            </w:r>
            <w:r w:rsidRPr="00593584">
              <w:rPr>
                <w:rFonts w:ascii="Times New Roman" w:hAnsi="Times New Roman"/>
                <w:sz w:val="28"/>
                <w:szCs w:val="28"/>
                <w:lang w:eastAsia="uk-UA"/>
              </w:rPr>
              <w:t xml:space="preserve"> Е. А. По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w:t>
            </w:r>
            <w:r w:rsidRPr="00593584">
              <w:rPr>
                <w:rFonts w:ascii="Times New Roman" w:hAnsi="Times New Roman"/>
                <w:sz w:val="28"/>
                <w:szCs w:val="28"/>
                <w:lang w:eastAsia="uk-UA"/>
              </w:rPr>
              <w:lastRenderedPageBreak/>
              <w:t>значення (поєднання різних точок зору, створення емоційної напруги, таємничої атмосфери та ін.).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Образи Вільяма Леграна, Джупітера, оповідача.</w:t>
            </w:r>
          </w:p>
          <w:p w14:paraId="48D03D9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Артур Конан Дойл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Оповідання про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Шерлока Холмса («Пістрява стрічка», «Спілка рудих»).</w:t>
            </w:r>
          </w:p>
          <w:p w14:paraId="77D811F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А. Конан Дойл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відомий автор детективних циклів,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утвердження в його образі сили інтелекту і моральних якостей. Доктор Ватсон як оповідач. Різні точки зору на події як художній прийом створення атмосфери таємничості.</w:t>
            </w:r>
          </w:p>
          <w:p w14:paraId="3736F6F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(ТЛ)</w:t>
            </w:r>
            <w:r w:rsidRPr="00593584">
              <w:rPr>
                <w:rFonts w:ascii="Times New Roman" w:hAnsi="Times New Roman"/>
                <w:i/>
                <w:iCs/>
                <w:sz w:val="28"/>
                <w:szCs w:val="28"/>
                <w:lang w:eastAsia="uk-UA"/>
              </w:rPr>
              <w:t xml:space="preserve"> Оповідач і розповідач. Початкове поняття про точку зору. </w:t>
            </w:r>
          </w:p>
          <w:p w14:paraId="52AD5CD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Екранізації творів Е. А. По і </w:t>
            </w:r>
            <w:r w:rsidR="00377F3B"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А. Конана Дойла. Музеї Е. По в США (Балтимор, Річмонд), Шерлока Холмса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у Великобританії (Лондон). Пам’ятники письменникам та їхнім героям.</w:t>
            </w:r>
          </w:p>
          <w:p w14:paraId="5FCF684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Українські письменники – майстри детективного жанру.</w:t>
            </w:r>
          </w:p>
          <w:p w14:paraId="32E0C3F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Порівняння літературних детективів з екранізаціями.</w:t>
            </w:r>
          </w:p>
          <w:p w14:paraId="73CA8F7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біологія</w:t>
            </w:r>
            <w:r w:rsidRPr="00593584">
              <w:rPr>
                <w:rFonts w:ascii="Times New Roman" w:hAnsi="Times New Roman"/>
                <w:sz w:val="28"/>
                <w:szCs w:val="28"/>
                <w:lang w:eastAsia="uk-UA"/>
              </w:rPr>
              <w:t xml:space="preserve"> </w:t>
            </w:r>
          </w:p>
        </w:tc>
      </w:tr>
      <w:tr w:rsidR="0056082D" w:rsidRPr="00593584" w14:paraId="41FE9DF4"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0135DB4" w14:textId="77777777"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7. Світова новела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14:paraId="187796D2"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FFE7221" w14:textId="77777777"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14:paraId="3F6D49A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EB0956A" w14:textId="77777777"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моральної відповідальність за свої </w:t>
            </w:r>
            <w:r w:rsidRPr="00593584">
              <w:rPr>
                <w:rFonts w:ascii="Times New Roman" w:hAnsi="Times New Roman"/>
                <w:sz w:val="28"/>
                <w:szCs w:val="28"/>
                <w:lang w:eastAsia="uk-UA"/>
              </w:rPr>
              <w:lastRenderedPageBreak/>
              <w:t xml:space="preserve">вчинки та утвердження справедливості; </w:t>
            </w:r>
            <w:r w:rsidRPr="00593584">
              <w:rPr>
                <w:rFonts w:ascii="Times New Roman" w:hAnsi="Times New Roman"/>
                <w:i/>
                <w:iCs/>
                <w:sz w:val="28"/>
                <w:szCs w:val="28"/>
                <w:lang w:eastAsia="uk-UA"/>
              </w:rPr>
              <w:t>ціну</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щирість людських стосунків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3760F15B" w14:textId="77777777"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1D17EE7A" w14:textId="77777777"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шанобливо став</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мистецького хисту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3A247D8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4F1BC7B" w14:textId="77777777" w:rsidR="0056082D" w:rsidRPr="00593584" w:rsidRDefault="0056082D" w:rsidP="00A3389D">
            <w:pPr>
              <w:numPr>
                <w:ilvl w:val="0"/>
                <w:numId w:val="7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жанру новели, </w:t>
            </w:r>
            <w:r w:rsidRPr="00593584">
              <w:rPr>
                <w:rFonts w:ascii="Times New Roman" w:hAnsi="Times New Roman"/>
                <w:i/>
                <w:iCs/>
                <w:sz w:val="28"/>
                <w:szCs w:val="28"/>
                <w:lang w:eastAsia="uk-UA"/>
              </w:rPr>
              <w:t>виявля</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у прочитаних творах;</w:t>
            </w:r>
          </w:p>
          <w:p w14:paraId="68D872E1"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 змістом різновиди новел (психологічну, філософську, фантастичну та ін.);</w:t>
            </w:r>
          </w:p>
          <w:p w14:paraId="52BC046B"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і </w:t>
            </w: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 xml:space="preserve">є </w:t>
            </w:r>
            <w:r w:rsidR="0058196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(близько до тексту) новели письменників;</w:t>
            </w:r>
          </w:p>
          <w:p w14:paraId="12025F2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новелах зарубіжних митців основні проблеми (моральні, філософські та ін.), їхнє художнє втілення в подіях, образах, символах, назвах та інших компонентах твору;</w:t>
            </w:r>
          </w:p>
          <w:p w14:paraId="000A272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новел, напружені (кульмінаційні) моменти </w:t>
            </w:r>
            <w:r w:rsidRPr="00593584">
              <w:rPr>
                <w:rFonts w:ascii="Times New Roman" w:hAnsi="Times New Roman"/>
                <w:sz w:val="28"/>
                <w:szCs w:val="28"/>
                <w:lang w:eastAsia="uk-UA"/>
              </w:rPr>
              <w:lastRenderedPageBreak/>
              <w:t>творів;</w:t>
            </w:r>
          </w:p>
          <w:p w14:paraId="208DBD6B"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новел у їхніх стосунках, динаміці, виявляє ключові риси персонажів, їхні моральні якості;</w:t>
            </w:r>
          </w:p>
          <w:p w14:paraId="78A88411"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розміркову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над фіналами творів, </w:t>
            </w:r>
            <w:r w:rsidR="005241BD" w:rsidRPr="00593584">
              <w:rPr>
                <w:rFonts w:ascii="Times New Roman" w:hAnsi="Times New Roman"/>
                <w:i/>
                <w:sz w:val="28"/>
                <w:szCs w:val="28"/>
                <w:lang w:eastAsia="uk-UA"/>
              </w:rPr>
              <w:t>дає</w:t>
            </w:r>
            <w:r w:rsidRPr="00593584">
              <w:rPr>
                <w:rFonts w:ascii="Times New Roman" w:hAnsi="Times New Roman"/>
                <w:sz w:val="28"/>
                <w:szCs w:val="28"/>
                <w:lang w:eastAsia="uk-UA"/>
              </w:rPr>
              <w:t xml:space="preserve"> їм (фіналам) власне тлумачення;</w:t>
            </w:r>
          </w:p>
          <w:p w14:paraId="73DF719D"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оповідача («Чарівна крамниця» Г. Дж. Уеллса) і розповідача (новели О. Генрі),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за формами оповіді (оповідач – від 1-ої особи, розповідач – від 3-ої особи);</w:t>
            </w:r>
          </w:p>
          <w:p w14:paraId="5E169489"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культурні паралелі в текстах новел (біблійні мотиви в новелі «Дари волхвів» О. Генрі, зв’язок із японськими традиціями в новелі «Павутинка» Р. Акутаґави);</w:t>
            </w:r>
          </w:p>
          <w:p w14:paraId="234D3964"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підтекст окремих епізодів творів;</w:t>
            </w:r>
          </w:p>
          <w:p w14:paraId="649F8133"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і художні переклади новел (за умови володіння іноземною мовою);</w:t>
            </w:r>
          </w:p>
          <w:p w14:paraId="562C737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героїв новел О. Генрі;</w:t>
            </w:r>
          </w:p>
          <w:p w14:paraId="02578D2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новел у різних видах мистецтва,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ставлення до них (1-2 твори за вибором)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FE07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Новела як літературний жанр, її характерні ознаки, різновиди </w:t>
            </w:r>
            <w:r w:rsidRPr="00593584">
              <w:rPr>
                <w:rFonts w:ascii="Times New Roman" w:hAnsi="Times New Roman"/>
                <w:b/>
                <w:bCs/>
                <w:sz w:val="28"/>
                <w:szCs w:val="28"/>
                <w:lang w:eastAsia="uk-UA"/>
              </w:rPr>
              <w:t>(2-3 за вибором учителя)</w:t>
            </w:r>
            <w:r w:rsidRPr="00593584">
              <w:rPr>
                <w:rFonts w:ascii="Times New Roman" w:hAnsi="Times New Roman"/>
                <w:sz w:val="28"/>
                <w:szCs w:val="28"/>
                <w:lang w:eastAsia="uk-UA"/>
              </w:rPr>
              <w:t>.</w:t>
            </w:r>
          </w:p>
          <w:p w14:paraId="08E355B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 Генрі (1862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«Дари </w:t>
            </w:r>
            <w:r w:rsidRPr="00593584">
              <w:rPr>
                <w:rFonts w:ascii="Times New Roman" w:hAnsi="Times New Roman"/>
                <w:b/>
                <w:bCs/>
                <w:sz w:val="28"/>
                <w:szCs w:val="28"/>
                <w:lang w:eastAsia="uk-UA"/>
              </w:rPr>
              <w:lastRenderedPageBreak/>
              <w:t>волхвів», «Останній листок».</w:t>
            </w:r>
            <w:r w:rsidRPr="00593584">
              <w:rPr>
                <w:rFonts w:ascii="Times New Roman" w:hAnsi="Times New Roman"/>
                <w:sz w:val="28"/>
                <w:szCs w:val="28"/>
                <w:lang w:eastAsia="uk-UA"/>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Бермана (непримітна зовнішність, невдаха, найкращий «ше</w:t>
            </w:r>
            <w:r w:rsidR="005241BD" w:rsidRPr="00593584">
              <w:rPr>
                <w:rFonts w:ascii="Times New Roman" w:hAnsi="Times New Roman"/>
                <w:sz w:val="28"/>
                <w:szCs w:val="28"/>
                <w:lang w:eastAsia="uk-UA"/>
              </w:rPr>
              <w:t>девр» митця). Образи дівчат (Сью, Джонсі),</w:t>
            </w:r>
            <w:r w:rsidRPr="00593584">
              <w:rPr>
                <w:rFonts w:ascii="Times New Roman" w:hAnsi="Times New Roman"/>
                <w:sz w:val="28"/>
                <w:szCs w:val="28"/>
                <w:lang w:eastAsia="uk-UA"/>
              </w:rPr>
              <w:t xml:space="preserve"> </w:t>
            </w:r>
            <w:r w:rsidR="005241BD" w:rsidRPr="00593584">
              <w:rPr>
                <w:rFonts w:ascii="Times New Roman" w:hAnsi="Times New Roman"/>
                <w:sz w:val="28"/>
                <w:szCs w:val="28"/>
                <w:lang w:eastAsia="uk-UA"/>
              </w:rPr>
              <w:t xml:space="preserve">їхня динаміка. </w:t>
            </w:r>
            <w:r w:rsidRPr="00593584">
              <w:rPr>
                <w:rFonts w:ascii="Times New Roman" w:hAnsi="Times New Roman"/>
                <w:sz w:val="28"/>
                <w:szCs w:val="28"/>
                <w:lang w:eastAsia="uk-UA"/>
              </w:rPr>
              <w:t>Особливості художньої мови новели, розповідач.</w:t>
            </w:r>
          </w:p>
          <w:p w14:paraId="145CB45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Герберт Джордж Уеллс (1866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«Чарівна крамниця».</w:t>
            </w:r>
            <w:r w:rsidRPr="00593584">
              <w:rPr>
                <w:rFonts w:ascii="Times New Roman" w:hAnsi="Times New Roman"/>
                <w:sz w:val="28"/>
                <w:szCs w:val="28"/>
                <w:lang w:eastAsia="uk-UA"/>
              </w:rPr>
              <w:t xml:space="preserve"> Видатний англійський фантаст Г. Дж. Уеллс. Точка зору дорослого і дитини в новелі «Чарівна крамниця». «Дива» та їхнє сприйняття персонажами. Оповідач твору (батько). Особливості дитячого світу</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Роль елементів фантастики.</w:t>
            </w:r>
          </w:p>
          <w:p w14:paraId="437F131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Рюноске Акутаґава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«Павутинка».</w:t>
            </w:r>
            <w:r w:rsidRPr="00593584">
              <w:rPr>
                <w:rFonts w:ascii="Times New Roman" w:hAnsi="Times New Roman"/>
                <w:sz w:val="28"/>
                <w:szCs w:val="28"/>
                <w:lang w:eastAsia="uk-UA"/>
              </w:rPr>
              <w:t xml:space="preserve"> Майстер японської новели Р. Акутагава. Утілення ідеї про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моральну справедливість у новелі «Павутинка». Філософський зміст твору. Підтекст. Художні образи </w:t>
            </w:r>
            <w:r w:rsidRPr="00593584">
              <w:rPr>
                <w:rFonts w:ascii="Times New Roman" w:hAnsi="Times New Roman"/>
                <w:sz w:val="28"/>
                <w:szCs w:val="28"/>
                <w:lang w:eastAsia="uk-UA"/>
              </w:rPr>
              <w:lastRenderedPageBreak/>
              <w:t>новели (Будда, Кандата).</w:t>
            </w:r>
          </w:p>
          <w:p w14:paraId="7D0B6C7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оповідача і розповідача, про точку зору. Новела та її різновиди.</w:t>
            </w:r>
          </w:p>
          <w:p w14:paraId="3A4DADC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Біблія («Поклоніння волхвів»). Особливості вірувань</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японців. </w:t>
            </w:r>
          </w:p>
          <w:p w14:paraId="5111B33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 – майстри новели.</w:t>
            </w:r>
          </w:p>
          <w:p w14:paraId="2F16319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героїв новел О. Генрі. Порівняння оригіналів і художніх перекладів новел О. Генрі, Г. Дж. Уеллса (окремих фрагментів творів).</w:t>
            </w:r>
          </w:p>
          <w:p w14:paraId="0178F5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географія, образотворче мистецтво</w:t>
            </w:r>
          </w:p>
        </w:tc>
      </w:tr>
      <w:tr w:rsidR="0056082D" w:rsidRPr="00593584" w14:paraId="4DD15373"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EE1BD3F"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4" w:name="_Toc483771303"/>
            <w:r w:rsidRPr="00593584">
              <w:rPr>
                <w:rFonts w:ascii="Times New Roman" w:hAnsi="Times New Roman"/>
                <w:b/>
                <w:bCs/>
                <w:sz w:val="28"/>
                <w:szCs w:val="28"/>
                <w:lang w:eastAsia="uk-UA"/>
              </w:rPr>
              <w:lastRenderedPageBreak/>
              <w:t>8. Сучасна література. Я і світ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4"/>
          </w:p>
          <w:p w14:paraId="7525FFC0" w14:textId="77777777" w:rsidR="0056082D" w:rsidRPr="00593584" w:rsidRDefault="0056082D" w:rsidP="00377F3B">
            <w:pPr>
              <w:spacing w:before="120" w:after="0" w:line="360" w:lineRule="auto"/>
              <w:ind w:left="100"/>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14:paraId="781BB499"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27B2F6D" w14:textId="77777777"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14:paraId="7AD761D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3D0FE53"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прогнозу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загрози для розвитку інтелекту людини, пов’язані з науково-технічним прогресом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73B976D0"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важливість самостійного мислення, </w:t>
            </w: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свободу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2D100066"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ступінь ризику під час прийняття життєво важливого рішення, </w:t>
            </w: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59EC2630"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здатність </w:t>
            </w:r>
            <w:r w:rsidRPr="00593584">
              <w:rPr>
                <w:rFonts w:ascii="Times New Roman" w:hAnsi="Times New Roman"/>
                <w:iCs/>
                <w:sz w:val="28"/>
                <w:szCs w:val="28"/>
                <w:lang w:eastAsia="uk-UA"/>
              </w:rPr>
              <w:t xml:space="preserve">оперативно та адекватно реагувати на технологічні зміни у житті суспільства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r w:rsidRPr="00593584">
              <w:rPr>
                <w:rFonts w:ascii="Times New Roman" w:hAnsi="Times New Roman"/>
                <w:iCs/>
                <w:sz w:val="28"/>
                <w:szCs w:val="28"/>
                <w:lang w:eastAsia="uk-UA"/>
              </w:rPr>
              <w:t>.</w:t>
            </w:r>
          </w:p>
          <w:p w14:paraId="5381F72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3BF436DD" w14:textId="77777777" w:rsidR="0056082D" w:rsidRPr="00593584" w:rsidRDefault="0056082D" w:rsidP="00A3389D">
            <w:pPr>
              <w:numPr>
                <w:ilvl w:val="0"/>
                <w:numId w:val="7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основні відомості про </w:t>
            </w:r>
            <w:r w:rsidRPr="00593584">
              <w:rPr>
                <w:rFonts w:ascii="Times New Roman" w:hAnsi="Times New Roman"/>
                <w:sz w:val="28"/>
                <w:szCs w:val="28"/>
                <w:lang w:eastAsia="uk-UA"/>
              </w:rPr>
              <w:lastRenderedPageBreak/>
              <w:t>життя та творчість сучасних письменників;</w:t>
            </w:r>
          </w:p>
          <w:p w14:paraId="22E99AFF"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ключові події сюжету творів;</w:t>
            </w:r>
          </w:p>
          <w:p w14:paraId="76EBF2E3"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актуальні теми і проблеми у прочитаних текстах;</w:t>
            </w:r>
          </w:p>
          <w:p w14:paraId="54D1EEE4"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їхнє сприйняття світу, стосунки з батьками, друзями та ін.;</w:t>
            </w:r>
          </w:p>
          <w:p w14:paraId="14C6878F"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художньої оповіді у творах (від 1-ої чи 3-ої особи), роль оповідної форми у розкритті образів героїв;</w:t>
            </w:r>
          </w:p>
          <w:p w14:paraId="1F4B2D8D"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 і переклад в окремих фрагментах (за умови володіння іноземною мовою);</w:t>
            </w:r>
          </w:p>
          <w:p w14:paraId="221F4155"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підлітків у прочитаних творах;</w:t>
            </w:r>
          </w:p>
          <w:p w14:paraId="241A1BD1"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(із допомогою вчителя)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художню вартість прочитаних творів; </w:t>
            </w:r>
          </w:p>
          <w:p w14:paraId="18A9F4C6"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інформацією про бібліотеки України (центральні, а також у рідному місті, селі), їхню структуру, організацію роботи (зокрема з </w:t>
            </w:r>
            <w:r w:rsidRPr="00593584">
              <w:rPr>
                <w:rFonts w:ascii="Times New Roman" w:hAnsi="Times New Roman"/>
                <w:sz w:val="28"/>
                <w:szCs w:val="28"/>
                <w:lang w:eastAsia="uk-UA"/>
              </w:rPr>
              <w:lastRenderedPageBreak/>
              <w:t>використанням Інтернету);</w:t>
            </w:r>
          </w:p>
          <w:p w14:paraId="4B200D38"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твори сучасних авторів, які привернули його </w:t>
            </w:r>
            <w:r w:rsidR="005241BD" w:rsidRPr="00593584">
              <w:rPr>
                <w:rFonts w:ascii="Times New Roman" w:hAnsi="Times New Roman"/>
                <w:sz w:val="28"/>
                <w:szCs w:val="28"/>
                <w:lang w:eastAsia="uk-UA"/>
              </w:rPr>
              <w:t xml:space="preserve">(її) </w:t>
            </w:r>
            <w:r w:rsidRPr="00593584">
              <w:rPr>
                <w:rFonts w:ascii="Times New Roman" w:hAnsi="Times New Roman"/>
                <w:sz w:val="28"/>
                <w:szCs w:val="28"/>
                <w:lang w:eastAsia="uk-UA"/>
              </w:rPr>
              <w:t>увагу, пояснює свої уподобання;</w:t>
            </w:r>
          </w:p>
          <w:p w14:paraId="27A80D83"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початкові вміння розрізнення художньої вартості сучасних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B3134"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Айзек Азімов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1992). «Фах». </w:t>
            </w:r>
            <w:r w:rsidRPr="00593584">
              <w:rPr>
                <w:rFonts w:ascii="Times New Roman" w:hAnsi="Times New Roman"/>
                <w:sz w:val="28"/>
                <w:szCs w:val="28"/>
                <w:lang w:eastAsia="uk-UA"/>
              </w:rPr>
              <w:t>Роздуми про майбутнє людини й людства. Образ Джорджа Плейтена.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14:paraId="2F3B973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Діана Вінн Джонс (1934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2011). «Мандрівний Замок Хаула». </w:t>
            </w:r>
            <w:r w:rsidRPr="00593584">
              <w:rPr>
                <w:rFonts w:ascii="Times New Roman" w:hAnsi="Times New Roman"/>
                <w:sz w:val="28"/>
                <w:szCs w:val="28"/>
                <w:lang w:eastAsia="uk-UA"/>
              </w:rPr>
              <w:t>Поєднання елементів казки та детективу у творі. Образ Софі, світ її мрій, бажань, жахів. Значення художнього прийому чаклунства у творі.</w:t>
            </w:r>
          </w:p>
          <w:p w14:paraId="1C2424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Корнелія Функе (нар. 1958). «Чорнильне серце». </w:t>
            </w:r>
            <w:r w:rsidR="005241BD" w:rsidRPr="00593584">
              <w:rPr>
                <w:rFonts w:ascii="Times New Roman" w:hAnsi="Times New Roman"/>
                <w:sz w:val="28"/>
                <w:szCs w:val="28"/>
                <w:lang w:eastAsia="uk-UA"/>
              </w:rPr>
              <w:t>Тема «оживлення» книжк</w:t>
            </w:r>
            <w:r w:rsidRPr="00593584">
              <w:rPr>
                <w:rFonts w:ascii="Times New Roman" w:hAnsi="Times New Roman"/>
                <w:sz w:val="28"/>
                <w:szCs w:val="28"/>
                <w:lang w:eastAsia="uk-UA"/>
              </w:rPr>
              <w:t>и у творі. Образ Меґі – дівчинки, котра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любить </w:t>
            </w:r>
            <w:r w:rsidRPr="00593584">
              <w:rPr>
                <w:rFonts w:ascii="Times New Roman" w:hAnsi="Times New Roman"/>
                <w:sz w:val="28"/>
                <w:szCs w:val="28"/>
                <w:lang w:eastAsia="uk-UA"/>
              </w:rPr>
              <w:lastRenderedPageBreak/>
              <w:t>читати. Її пригоди й духовне випробування. Поєднання уявного і реального світів.</w:t>
            </w:r>
          </w:p>
          <w:p w14:paraId="318698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оповідача, розповідача роман, повість, фентезі. Поглиблення уявлень про категорію «художність» в оцінці творів масового мистецтва.</w:t>
            </w:r>
            <w:r w:rsidR="001A07A1" w:rsidRPr="00593584">
              <w:rPr>
                <w:rFonts w:ascii="Times New Roman" w:hAnsi="Times New Roman"/>
                <w:i/>
                <w:iCs/>
                <w:sz w:val="28"/>
                <w:szCs w:val="28"/>
                <w:lang w:eastAsia="uk-UA"/>
              </w:rPr>
              <w:t xml:space="preserve"> </w:t>
            </w:r>
          </w:p>
          <w:p w14:paraId="13A49B8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Коло читання сучасних підлітків.</w:t>
            </w:r>
          </w:p>
          <w:p w14:paraId="2CEF5A1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Бібліотеки України.</w:t>
            </w:r>
          </w:p>
          <w:p w14:paraId="755F17B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підлітків у творах.</w:t>
            </w:r>
            <w:r w:rsidR="001A07A1" w:rsidRPr="00593584">
              <w:rPr>
                <w:rFonts w:ascii="Times New Roman" w:hAnsi="Times New Roman"/>
                <w:i/>
                <w:iCs/>
                <w:sz w:val="28"/>
                <w:szCs w:val="28"/>
                <w:lang w:eastAsia="uk-UA"/>
              </w:rPr>
              <w:t xml:space="preserve"> </w:t>
            </w:r>
          </w:p>
          <w:p w14:paraId="5C1DA3A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14:paraId="5A29FC6B"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9EC529B"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5" w:name="_Toc483771304"/>
            <w:r w:rsidRPr="00593584">
              <w:rPr>
                <w:rFonts w:ascii="Times New Roman" w:hAnsi="Times New Roman"/>
                <w:b/>
                <w:bCs/>
                <w:sz w:val="28"/>
                <w:szCs w:val="28"/>
                <w:lang w:eastAsia="uk-UA"/>
              </w:rPr>
              <w:lastRenderedPageBreak/>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5"/>
          </w:p>
        </w:tc>
      </w:tr>
      <w:tr w:rsidR="0056082D" w:rsidRPr="00593584" w14:paraId="6EC8909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7C5753B"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D2F22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14:paraId="644CD442"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7277D6CB"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здатність до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ненасильницького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7A781C62"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CE5D881"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48AFC54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1A2FE460" w14:textId="77777777" w:rsidR="0056082D" w:rsidRPr="00593584" w:rsidRDefault="0056082D" w:rsidP="00A3389D">
            <w:pPr>
              <w:numPr>
                <w:ilvl w:val="0"/>
                <w:numId w:val="7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авторів і відомих </w:t>
            </w:r>
            <w:r w:rsidRPr="00593584">
              <w:rPr>
                <w:rFonts w:ascii="Times New Roman" w:hAnsi="Times New Roman"/>
                <w:sz w:val="28"/>
                <w:szCs w:val="28"/>
                <w:lang w:eastAsia="uk-UA"/>
              </w:rPr>
              <w:lastRenderedPageBreak/>
              <w:t>українських перекладачів творів зарубіжних письменників, що вивчалися протягом року;</w:t>
            </w:r>
          </w:p>
          <w:p w14:paraId="3A58F777"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інтерпрету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твори (окремі компоненти й цілісно);</w:t>
            </w:r>
          </w:p>
          <w:p w14:paraId="021A59BD"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літературознавчих понять, що вивчалися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7 класу, </w:t>
            </w:r>
            <w:r w:rsidRPr="00593584">
              <w:rPr>
                <w:rFonts w:ascii="Times New Roman" w:hAnsi="Times New Roman"/>
                <w:i/>
                <w:sz w:val="28"/>
                <w:szCs w:val="28"/>
                <w:lang w:eastAsia="uk-UA"/>
              </w:rPr>
              <w:t>застосову</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 у процесі аналізу й інтерпретації тексту;</w:t>
            </w:r>
          </w:p>
          <w:p w14:paraId="47F16267"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форми оповіді (від 1-ої чи 3-ої особи) у творах, що вивчалися протягом року;</w:t>
            </w:r>
          </w:p>
          <w:p w14:paraId="1258F2D9"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порівнювати твори різних видів мистецтва, твори українських і зарубіжних авторів (в окремих аспектах – теми, ідеї, образи, жанри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928C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навчального матеріалу.</w:t>
            </w:r>
          </w:p>
          <w:p w14:paraId="524D374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14:paraId="774D627F"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BF4F5EA"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F5F7414" w14:textId="77777777" w:rsidR="0056082D" w:rsidRPr="00593584" w:rsidRDefault="0056082D" w:rsidP="00377F3B">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(+ 6 год</w:t>
            </w:r>
            <w:r w:rsidR="00377F3B" w:rsidRPr="00593584">
              <w:rPr>
                <w:rFonts w:ascii="Times New Roman" w:hAnsi="Times New Roman"/>
                <w:sz w:val="28"/>
                <w:szCs w:val="28"/>
                <w:u w:val="single"/>
                <w:lang w:val="ru-RU" w:eastAsia="uk-UA"/>
              </w:rPr>
              <w:t>ин</w:t>
            </w:r>
            <w:r w:rsidRPr="00593584">
              <w:rPr>
                <w:rFonts w:ascii="Times New Roman" w:hAnsi="Times New Roman"/>
                <w:sz w:val="28"/>
                <w:szCs w:val="28"/>
                <w:u w:val="single"/>
                <w:lang w:eastAsia="uk-UA"/>
              </w:rPr>
              <w:t xml:space="preserve"> резерв)</w:t>
            </w:r>
          </w:p>
        </w:tc>
      </w:tr>
      <w:tr w:rsidR="0056082D" w:rsidRPr="00593584" w14:paraId="51BEEB3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F8AD2E5" w14:textId="77777777"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36" w:name="_Toc483771305"/>
            <w:r w:rsidRPr="00593584">
              <w:rPr>
                <w:rFonts w:ascii="Times New Roman" w:hAnsi="Times New Roman"/>
                <w:b/>
                <w:bCs/>
                <w:sz w:val="28"/>
                <w:szCs w:val="28"/>
                <w:lang w:eastAsia="uk-UA"/>
              </w:rPr>
              <w:t>Для вивчення напам’ять</w:t>
            </w:r>
            <w:bookmarkEnd w:id="36"/>
          </w:p>
          <w:p w14:paraId="3BC98092" w14:textId="77777777"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Р. Бернс. «Любов» (або Г. Гейне. «Коли настав чудовий май…»,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К. Симонов «Жди мене…»). </w:t>
            </w:r>
          </w:p>
          <w:p w14:paraId="3C5631BD" w14:textId="77777777"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Кіплінг «Якщо…»</w:t>
            </w:r>
          </w:p>
        </w:tc>
      </w:tr>
    </w:tbl>
    <w:p w14:paraId="24516DE0"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37" w:name="_Toc483771306"/>
      <w:r w:rsidRPr="00593584">
        <w:rPr>
          <w:rFonts w:ascii="Times New Roman" w:hAnsi="Times New Roman"/>
          <w:b/>
          <w:bCs/>
          <w:sz w:val="28"/>
          <w:szCs w:val="28"/>
          <w:lang w:eastAsia="uk-UA"/>
        </w:rPr>
        <w:lastRenderedPageBreak/>
        <w:t>8 клас</w:t>
      </w:r>
      <w:bookmarkEnd w:id="37"/>
    </w:p>
    <w:p w14:paraId="62F0F141"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5064445F"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319FD0B9"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5B170560"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1D36083F"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501"/>
        <w:gridCol w:w="4954"/>
      </w:tblGrid>
      <w:tr w:rsidR="0056082D" w:rsidRPr="00593584" w14:paraId="0F7CB82B"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CE72098"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14:paraId="09DA3A8B"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49960"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4C6743D7"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EB1F741"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8" w:name="_Toc483771307"/>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8"/>
          </w:p>
        </w:tc>
      </w:tr>
      <w:tr w:rsidR="0056082D" w:rsidRPr="00593584" w14:paraId="3397A5C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0A27708"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63BD454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F176053" w14:textId="77777777" w:rsidR="0056082D" w:rsidRPr="00593584" w:rsidRDefault="0056082D" w:rsidP="00A3389D">
            <w:pPr>
              <w:numPr>
                <w:ilvl w:val="0"/>
                <w:numId w:val="15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розмаїття культур різних країн, місце української літератури у світовому історико-літературному процесі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6ED73E7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528383A3" w14:textId="77777777" w:rsidR="0056082D" w:rsidRPr="00593584" w:rsidRDefault="0056082D" w:rsidP="00A3389D">
            <w:pPr>
              <w:numPr>
                <w:ilvl w:val="0"/>
                <w:numId w:val="7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«культура» і «література»;</w:t>
            </w:r>
          </w:p>
          <w:p w14:paraId="1A5DF788"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«літературний процес»;</w:t>
            </w:r>
          </w:p>
          <w:p w14:paraId="21EDE4CA"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епохи (періоди) літературного </w:t>
            </w:r>
            <w:r w:rsidRPr="00593584">
              <w:rPr>
                <w:rFonts w:ascii="Times New Roman" w:hAnsi="Times New Roman"/>
                <w:sz w:val="28"/>
                <w:szCs w:val="28"/>
                <w:lang w:eastAsia="uk-UA"/>
              </w:rPr>
              <w:lastRenderedPageBreak/>
              <w:t>процесу в різних країнах;</w:t>
            </w:r>
          </w:p>
          <w:p w14:paraId="3E6EDEB1"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«літературний напрям», «літературна течія»,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(як ціле та часткове);</w:t>
            </w:r>
          </w:p>
          <w:p w14:paraId="3E6206D1"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«рід літератури», «епос», «лірика», «драма»,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характерні ознаки, </w:t>
            </w: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на</w:t>
            </w:r>
            <w:r w:rsidRPr="00593584">
              <w:rPr>
                <w:rFonts w:ascii="Times New Roman" w:hAnsi="Times New Roman"/>
                <w:sz w:val="28"/>
                <w:szCs w:val="28"/>
                <w:lang w:eastAsia="uk-UA"/>
              </w:rPr>
              <w:t xml:space="preserve"> прикладах із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C439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Література і культура. Роди літератури (епос, лірика, драма), їхні характерні ознаки. Літературний процес. Основні літературні епохи, напрями,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течії, специфіка їхнього розвитку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різних країнах.</w:t>
            </w:r>
          </w:p>
          <w:p w14:paraId="58A9AC2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Рід літератури, епос, лірика, драма. Початкові поняття про</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літературний напрям, літературну течію.</w:t>
            </w:r>
          </w:p>
          <w:p w14:paraId="003E4C2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Своєрідність культури різних країн, народів, національностей.</w:t>
            </w:r>
          </w:p>
          <w:p w14:paraId="70FB60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Взаємозв’язки української і </w:t>
            </w:r>
            <w:r w:rsidRPr="00593584">
              <w:rPr>
                <w:rFonts w:ascii="Times New Roman" w:hAnsi="Times New Roman"/>
                <w:i/>
                <w:iCs/>
                <w:sz w:val="28"/>
                <w:szCs w:val="28"/>
                <w:lang w:eastAsia="uk-UA"/>
              </w:rPr>
              <w:lastRenderedPageBreak/>
              <w:t>зарубіжних літератур.</w:t>
            </w:r>
          </w:p>
          <w:p w14:paraId="76AE6E7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ознак епосу, лірики, драми. </w:t>
            </w:r>
          </w:p>
          <w:p w14:paraId="1CD1B19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14:paraId="67B5C58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BBFCA0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9" w:name="_Toc483771308"/>
            <w:r w:rsidRPr="00593584">
              <w:rPr>
                <w:rFonts w:ascii="Times New Roman" w:hAnsi="Times New Roman"/>
                <w:b/>
                <w:bCs/>
                <w:sz w:val="28"/>
                <w:szCs w:val="28"/>
                <w:lang w:eastAsia="uk-UA"/>
              </w:rPr>
              <w:lastRenderedPageBreak/>
              <w:t>2. Священні книги людства як пам'ятки культури і джерело літератури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39"/>
          </w:p>
        </w:tc>
      </w:tr>
      <w:tr w:rsidR="0056082D" w:rsidRPr="00593584" w14:paraId="51F73F3A"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368CB14"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64386B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14:paraId="0794337D" w14:textId="77777777"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обґрунтов</w:t>
            </w:r>
            <w:r w:rsidR="00581965" w:rsidRPr="00593584">
              <w:rPr>
                <w:rFonts w:ascii="Times New Roman" w:hAnsi="Times New Roman"/>
                <w:i/>
                <w:iCs/>
                <w:sz w:val="28"/>
                <w:szCs w:val="28"/>
                <w:lang w:eastAsia="uk-UA"/>
              </w:rPr>
              <w:t>ує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взаємозв’язок людини з природою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5B87F270" w14:textId="77777777"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спільні для різних народів морально-етичні принципи,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добра і зла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096C9D1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6D32C23" w14:textId="77777777" w:rsidR="0056082D" w:rsidRPr="00593584" w:rsidRDefault="0056082D" w:rsidP="00A3389D">
            <w:pPr>
              <w:numPr>
                <w:ilvl w:val="0"/>
                <w:numId w:val="7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найвідоміші священні книги людства, </w:t>
            </w: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їхнє значення для розвитку світових релігій, культури, мистецтва;</w:t>
            </w:r>
          </w:p>
          <w:p w14:paraId="0E50F7B6"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походження та побудову Вед, Біблії, Корану;</w:t>
            </w:r>
          </w:p>
          <w:p w14:paraId="533BAF0C"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міфи (їхні різновиди) священних книг – Вед, Біблії, Корану;</w:t>
            </w:r>
          </w:p>
          <w:p w14:paraId="33B74676"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окремі міфологічні сюжети (передбачені програмою), </w:t>
            </w: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морально-філософський зміст;</w:t>
            </w:r>
          </w:p>
          <w:p w14:paraId="1916F450"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міфологічні образи, символи,</w:t>
            </w:r>
            <w:r w:rsidR="00AC2200" w:rsidRPr="00593584">
              <w:rPr>
                <w:rFonts w:ascii="Times New Roman" w:hAnsi="Times New Roman"/>
                <w:sz w:val="28"/>
                <w:szCs w:val="28"/>
                <w:lang w:eastAsia="uk-UA"/>
              </w:rPr>
              <w:t xml:space="preserve"> наявні</w:t>
            </w:r>
            <w:r w:rsidRPr="00593584">
              <w:rPr>
                <w:rFonts w:ascii="Times New Roman" w:hAnsi="Times New Roman"/>
                <w:sz w:val="28"/>
                <w:szCs w:val="28"/>
                <w:lang w:eastAsia="uk-UA"/>
              </w:rPr>
              <w:t xml:space="preserve"> в сюжетах священних книг;</w:t>
            </w:r>
          </w:p>
          <w:p w14:paraId="20A75391"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цінності, утілені у священних книгах людства;</w:t>
            </w:r>
          </w:p>
          <w:p w14:paraId="4E3DA57C"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вислови зі священних книг;</w:t>
            </w:r>
          </w:p>
          <w:p w14:paraId="2E026EA6"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священні книги людства як пам’ятки культури – Біблію і Коран,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відмінності між ними;</w:t>
            </w:r>
          </w:p>
          <w:p w14:paraId="2E5B9FA9"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українських і зарубіжних письменників, які зверталися до образів, сюжетів, мотивів священних книг;</w:t>
            </w:r>
          </w:p>
          <w:p w14:paraId="0C08E992"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відображення сюжетів і образів священних книг у творах </w:t>
            </w:r>
            <w:r w:rsidRPr="00593584">
              <w:rPr>
                <w:rFonts w:ascii="Times New Roman" w:hAnsi="Times New Roman"/>
                <w:sz w:val="28"/>
                <w:szCs w:val="28"/>
                <w:lang w:eastAsia="uk-UA"/>
              </w:rPr>
              <w:lastRenderedPageBreak/>
              <w:t>світового мистецтва – живопис, музика, кіно та ін.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за вибором);</w:t>
            </w:r>
          </w:p>
          <w:p w14:paraId="4CF52AFA"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пам’ятки християнства та ісламу в Україні й за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кордоном,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особливості культури, утілення ідей, сюжетів і образів священних книг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A7B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Загальнокультурне значення священних книг народів світу, найвідоміші з них. Священні книги як вихідна основа світових релігій, етичних уявлень, мистецтва різних народів.</w:t>
            </w:r>
          </w:p>
          <w:p w14:paraId="39F4EA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Веди (огляд). </w:t>
            </w:r>
            <w:r w:rsidRPr="00593584">
              <w:rPr>
                <w:rFonts w:ascii="Times New Roman" w:hAnsi="Times New Roman"/>
                <w:sz w:val="28"/>
                <w:szCs w:val="28"/>
                <w:lang w:eastAsia="uk-UA"/>
              </w:rPr>
              <w:t>Веди як пам’ятка індоєвропейської словесності II-I тис. до н. е. Образи ведійської міфології (боги, напівбоги, герої, ворожі сили, символи та ін.). Космогонічні міфи Вед.</w:t>
            </w:r>
          </w:p>
          <w:p w14:paraId="03DDB3E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Біблія. Старий Заповіт (Створення </w:t>
            </w:r>
            <w:r w:rsidRPr="00593584">
              <w:rPr>
                <w:rFonts w:ascii="Times New Roman" w:hAnsi="Times New Roman"/>
                <w:b/>
                <w:bCs/>
                <w:sz w:val="28"/>
                <w:szCs w:val="28"/>
                <w:lang w:eastAsia="uk-UA"/>
              </w:rPr>
              <w:lastRenderedPageBreak/>
              <w:t xml:space="preserve">світу. Каїн і Авель. 10 заповідей). Новий Заповіт (Євангеліє </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 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3 розділи за вибором учителя). </w:t>
            </w:r>
            <w:r w:rsidRPr="00593584">
              <w:rPr>
                <w:rFonts w:ascii="Times New Roman" w:hAnsi="Times New Roman"/>
                <w:sz w:val="28"/>
                <w:szCs w:val="28"/>
                <w:lang w:eastAsia="uk-UA"/>
              </w:rPr>
              <w:t>Біблія як основа двох релігій – юдейської і християнської. Зв’язок Біблії з історією і міфологією. Структура Біблії, її складники. Ключові ідеї та образи Старого і Нового Заповітів. Морально-філософський зміст біблійних сюжетів і образів.</w:t>
            </w:r>
          </w:p>
          <w:p w14:paraId="6B4C09B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Коран (огляд)</w:t>
            </w:r>
            <w:r w:rsidRPr="00593584">
              <w:rPr>
                <w:rFonts w:ascii="Times New Roman" w:hAnsi="Times New Roman"/>
                <w:sz w:val="28"/>
                <w:szCs w:val="28"/>
                <w:lang w:eastAsia="uk-UA"/>
              </w:rPr>
              <w:t xml:space="preserve">. Коран – головна книга ісламу. Побудова Корану, охоплення в ньому різних сфер людського життя. </w:t>
            </w:r>
          </w:p>
          <w:p w14:paraId="5F1EDA3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міф, міфологічний образ.</w:t>
            </w:r>
          </w:p>
          <w:p w14:paraId="3DA7987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образів священних книг людства у мистецтві (література, живопис, музика, скульптура, архітектура, кіно та ін.).</w:t>
            </w:r>
          </w:p>
          <w:p w14:paraId="61904D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Звернення українських письменників до образів, сюжетів, мотивів Біблії, Корану. Визначні пам’ятки християнства та ісламу в Україні й за кордоном.</w:t>
            </w:r>
          </w:p>
          <w:p w14:paraId="77F5D87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Схожість і відмінність між </w:t>
            </w:r>
            <w:r w:rsidR="00377F3B" w:rsidRPr="00593584">
              <w:rPr>
                <w:rFonts w:ascii="Times New Roman" w:hAnsi="Times New Roman"/>
                <w:i/>
                <w:iCs/>
                <w:sz w:val="28"/>
                <w:szCs w:val="28"/>
                <w:lang w:eastAsia="uk-UA"/>
              </w:rPr>
              <w:br/>
            </w:r>
            <w:r w:rsidRPr="00593584">
              <w:rPr>
                <w:rFonts w:ascii="Times New Roman" w:hAnsi="Times New Roman"/>
                <w:i/>
                <w:iCs/>
                <w:sz w:val="28"/>
                <w:szCs w:val="28"/>
                <w:lang w:eastAsia="uk-UA"/>
              </w:rPr>
              <w:t>Біблією і Кораном як пам’ятками культури.</w:t>
            </w:r>
          </w:p>
          <w:p w14:paraId="2D7DE6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 xml:space="preserve">(МЗ) </w:t>
            </w:r>
            <w:r w:rsidRPr="00593584">
              <w:rPr>
                <w:rFonts w:ascii="Times New Roman" w:hAnsi="Times New Roman"/>
                <w:i/>
                <w:iCs/>
                <w:sz w:val="28"/>
                <w:szCs w:val="28"/>
                <w:lang w:eastAsia="uk-UA"/>
              </w:rPr>
              <w:t>Історія, географія, образотворче мистецтво, музичне мистецтво.</w:t>
            </w:r>
          </w:p>
        </w:tc>
      </w:tr>
      <w:tr w:rsidR="0056082D" w:rsidRPr="00593584" w14:paraId="0BB1E358"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5417854"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0" w:name="_Toc483771309"/>
            <w:r w:rsidRPr="00593584">
              <w:rPr>
                <w:rFonts w:ascii="Times New Roman" w:hAnsi="Times New Roman"/>
                <w:b/>
                <w:bCs/>
                <w:sz w:val="28"/>
                <w:szCs w:val="28"/>
                <w:lang w:eastAsia="uk-UA"/>
              </w:rPr>
              <w:lastRenderedPageBreak/>
              <w:t>3. Античність (</w:t>
            </w:r>
            <w:r w:rsidRPr="00593584">
              <w:rPr>
                <w:rFonts w:ascii="Times New Roman" w:hAnsi="Times New Roman"/>
                <w:b/>
                <w:bCs/>
                <w:i/>
                <w:sz w:val="28"/>
                <w:szCs w:val="28"/>
                <w:lang w:eastAsia="uk-UA"/>
              </w:rPr>
              <w:t>11 годин</w:t>
            </w:r>
            <w:r w:rsidRPr="00593584">
              <w:rPr>
                <w:rFonts w:ascii="Times New Roman" w:hAnsi="Times New Roman"/>
                <w:b/>
                <w:bCs/>
                <w:sz w:val="28"/>
                <w:szCs w:val="28"/>
                <w:lang w:eastAsia="uk-UA"/>
              </w:rPr>
              <w:t>)</w:t>
            </w:r>
            <w:bookmarkEnd w:id="40"/>
          </w:p>
        </w:tc>
      </w:tr>
      <w:tr w:rsidR="0056082D" w:rsidRPr="00593584" w14:paraId="0BEBFC95"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26B5C9E"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BCCF55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0ECB935"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війну як катастрофу, </w:t>
            </w:r>
            <w:r w:rsidRPr="00593584">
              <w:rPr>
                <w:rFonts w:ascii="Times New Roman" w:hAnsi="Times New Roman"/>
                <w:i/>
                <w:iCs/>
                <w:sz w:val="28"/>
                <w:szCs w:val="28"/>
                <w:lang w:eastAsia="uk-UA"/>
              </w:rPr>
              <w:t>розуміє</w:t>
            </w:r>
            <w:r w:rsidRPr="00593584">
              <w:rPr>
                <w:rFonts w:ascii="Times New Roman" w:hAnsi="Times New Roman"/>
                <w:sz w:val="28"/>
                <w:szCs w:val="28"/>
                <w:lang w:eastAsia="uk-UA"/>
              </w:rPr>
              <w:t xml:space="preserve"> необхідність гармонійного співіснування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48A25B5"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навод</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 xml:space="preserve">героїзму та самопожертви заради захисту рідної землі, </w:t>
            </w:r>
            <w:r w:rsidR="00AC2200" w:rsidRPr="00593584">
              <w:rPr>
                <w:rFonts w:ascii="Times New Roman" w:hAnsi="Times New Roman"/>
                <w:i/>
                <w:iCs/>
                <w:sz w:val="28"/>
                <w:szCs w:val="28"/>
                <w:lang w:eastAsia="uk-UA"/>
              </w:rPr>
              <w:t>шанує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сімейні традиції, </w:t>
            </w:r>
            <w:r w:rsidRPr="00593584">
              <w:rPr>
                <w:rFonts w:ascii="Times New Roman" w:hAnsi="Times New Roman"/>
                <w:i/>
                <w:sz w:val="28"/>
                <w:szCs w:val="28"/>
                <w:lang w:eastAsia="uk-UA"/>
              </w:rPr>
              <w:t>усвідомлю</w:t>
            </w:r>
            <w:r w:rsidR="00581965"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взаємозвязок між ухваленим рішення</w:t>
            </w:r>
            <w:r w:rsidR="00AC2200"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та його наслідками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2D5698C"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судження про цінність життя, гармонійну красу людини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503EDCB3"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підступність </w:t>
            </w:r>
            <w:r w:rsidRPr="00593584">
              <w:rPr>
                <w:rFonts w:ascii="Times New Roman" w:hAnsi="Times New Roman"/>
                <w:sz w:val="28"/>
                <w:szCs w:val="28"/>
                <w:lang w:eastAsia="uk-UA"/>
              </w:rPr>
              <w:lastRenderedPageBreak/>
              <w:t>стратегії завойовників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16A5AB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6CBAC4BB" w14:textId="77777777" w:rsidR="0056082D" w:rsidRPr="00593584" w:rsidRDefault="0056082D" w:rsidP="00A3389D">
            <w:pPr>
              <w:numPr>
                <w:ilvl w:val="0"/>
                <w:numId w:val="7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розвитку античної літератури;</w:t>
            </w:r>
          </w:p>
          <w:p w14:paraId="541A2DEC"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представників античної літератури, їхній внесок в історію світової культури;</w:t>
            </w:r>
          </w:p>
          <w:p w14:paraId="0B609778"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концепцію людини і світу в античній літературі та її втілення у прочитаних творах;</w:t>
            </w:r>
          </w:p>
          <w:p w14:paraId="139F9D2E"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цикли давньогрецьких міфів (троянський, фіванський, про аргонавтів), їхні ключові міфологічні образи і сюжети;</w:t>
            </w:r>
          </w:p>
          <w:p w14:paraId="6D5DA53B"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інтерпрету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сюжети троянських міфів, передбачених програмою;</w:t>
            </w:r>
          </w:p>
          <w:p w14:paraId="3C98B920"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w:t>
            </w:r>
            <w:r w:rsidRPr="00593584">
              <w:rPr>
                <w:rFonts w:ascii="Times New Roman" w:hAnsi="Times New Roman"/>
                <w:sz w:val="28"/>
                <w:szCs w:val="28"/>
                <w:lang w:eastAsia="uk-UA"/>
              </w:rPr>
              <w:t>у</w:t>
            </w:r>
            <w:r w:rsidR="00581965"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центральні міфологічні образи й символи троянського циклу;</w:t>
            </w:r>
          </w:p>
          <w:p w14:paraId="4A02E1A8"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w:t>
            </w:r>
          </w:p>
          <w:p w14:paraId="6B97CC7C"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втілення міфологічних образів і сюжетів у творах античних авторів;</w:t>
            </w:r>
          </w:p>
          <w:p w14:paraId="398CA4D0"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понять </w:t>
            </w:r>
            <w:r w:rsidRPr="00593584">
              <w:rPr>
                <w:rFonts w:ascii="Times New Roman" w:hAnsi="Times New Roman"/>
                <w:sz w:val="28"/>
                <w:szCs w:val="28"/>
                <w:lang w:eastAsia="uk-UA"/>
              </w:rPr>
              <w:lastRenderedPageBreak/>
              <w:t xml:space="preserve">«героїчний епос», «елегія», «ода», «трагедія», їхні характерні ознаки, які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прочитаних текстах;</w:t>
            </w:r>
          </w:p>
          <w:p w14:paraId="639B8B77"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поняття «віршовий розмір»,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гекзаметр і пентаметр у прочитаних творах;</w:t>
            </w:r>
          </w:p>
          <w:p w14:paraId="61422E25"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поетів з акцентом на розкриття античних ідеалів, авторської позиції;</w:t>
            </w:r>
          </w:p>
          <w:p w14:paraId="42F11A15"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розвитку лірики, епосу і драми в добу античності;</w:t>
            </w:r>
          </w:p>
          <w:p w14:paraId="36826CE6"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конфлікти в прочитаних творах;</w:t>
            </w:r>
          </w:p>
          <w:p w14:paraId="44988228"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Ахілла, Гектора («Іліада» Гомера), Прометея («Прометей закутий» Есхіла), Енея («Енеїда» Вергілія);</w:t>
            </w:r>
          </w:p>
          <w:p w14:paraId="29C600C4"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w:t>
            </w:r>
            <w:r w:rsidR="00AC2200" w:rsidRPr="00593584">
              <w:rPr>
                <w:rFonts w:ascii="Times New Roman" w:hAnsi="Times New Roman"/>
                <w:sz w:val="28"/>
                <w:szCs w:val="28"/>
                <w:lang w:eastAsia="uk-UA"/>
              </w:rPr>
              <w:t xml:space="preserve">міфологічних образів </w:t>
            </w:r>
            <w:r w:rsidRPr="00593584">
              <w:rPr>
                <w:rFonts w:ascii="Times New Roman" w:hAnsi="Times New Roman"/>
                <w:sz w:val="28"/>
                <w:szCs w:val="28"/>
                <w:lang w:eastAsia="uk-UA"/>
              </w:rPr>
              <w:t xml:space="preserve">і відмінності </w:t>
            </w:r>
            <w:r w:rsidR="00AC2200" w:rsidRPr="00593584">
              <w:rPr>
                <w:rFonts w:ascii="Times New Roman" w:hAnsi="Times New Roman"/>
                <w:sz w:val="28"/>
                <w:szCs w:val="28"/>
                <w:lang w:eastAsia="uk-UA"/>
              </w:rPr>
              <w:t xml:space="preserve">з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їхнім утіленням</w:t>
            </w:r>
            <w:r w:rsidR="00AC2200"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 літературних творах (на прикладі прочитаних текстів);</w:t>
            </w:r>
          </w:p>
          <w:p w14:paraId="2C181694"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w:t>
            </w:r>
            <w:r w:rsidRPr="00593584">
              <w:rPr>
                <w:rFonts w:ascii="Times New Roman" w:hAnsi="Times New Roman"/>
                <w:sz w:val="28"/>
                <w:szCs w:val="28"/>
                <w:lang w:eastAsia="uk-UA"/>
              </w:rPr>
              <w:lastRenderedPageBreak/>
              <w:t>вічних образів античності в зарубіжній і українській літературі, у творах світового мистецтва (на прикладі 1-2 творів за вибором);</w:t>
            </w:r>
          </w:p>
          <w:p w14:paraId="3326E829"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імена відомих українських перекладачів творів античності,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про їхній внесок у розвиток української культури, прилученні українства до світових вершин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2FC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античність, її хронологічні межі. Основні етапи, роди і жанри античної літератури.</w:t>
            </w:r>
          </w:p>
          <w:p w14:paraId="3A27D3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Специфіка розвитку літератури в Давній Греції і в Давньому Римі. Концепція людини і світу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w:t>
            </w:r>
          </w:p>
          <w:p w14:paraId="24EB4FF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Давньогрецька міфологія. Основні цикли давньогрецьких міфів. Міфологічна основа героїчного епосу.</w:t>
            </w:r>
          </w:p>
          <w:p w14:paraId="72669F3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Міфи троянського циклу. Троя. Паріс викрадає Єлену. Облога Трої. </w:t>
            </w:r>
            <w:r w:rsidRPr="00593584">
              <w:rPr>
                <w:rFonts w:ascii="Times New Roman" w:hAnsi="Times New Roman"/>
                <w:b/>
                <w:bCs/>
                <w:sz w:val="28"/>
                <w:szCs w:val="28"/>
                <w:lang w:eastAsia="uk-UA"/>
              </w:rPr>
              <w:lastRenderedPageBreak/>
              <w:t xml:space="preserve">Смерть Ахілла. Троянський кінь </w:t>
            </w:r>
            <w:r w:rsidR="00377F3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Відображення історичних подій у міфах троянського циклу. Ключові образи циклу, їхній гуманістичний зміст. Міфологічні символи (яблуко розбрату, троянський кінь та ін.).</w:t>
            </w:r>
          </w:p>
          <w:p w14:paraId="65F7434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Гомер. «Іліада» (огляд). «Двобій Ахілла і Гектора» </w:t>
            </w:r>
            <w:r w:rsidRPr="00593584">
              <w:rPr>
                <w:rFonts w:ascii="Times New Roman" w:hAnsi="Times New Roman"/>
                <w:sz w:val="28"/>
                <w:szCs w:val="28"/>
                <w:lang w:eastAsia="uk-UA"/>
              </w:rPr>
              <w:t>(пісня 22, вірші140</w:t>
            </w:r>
            <w:r w:rsidRPr="00593584">
              <w:rPr>
                <w:rFonts w:ascii="Times New Roman" w:hAnsi="Times New Roman"/>
                <w:i/>
                <w:iCs/>
                <w:sz w:val="28"/>
                <w:szCs w:val="28"/>
                <w:lang w:eastAsia="uk-UA"/>
              </w:rPr>
              <w:t>–</w:t>
            </w:r>
            <w:r w:rsidRPr="00593584">
              <w:rPr>
                <w:rFonts w:ascii="Times New Roman" w:hAnsi="Times New Roman"/>
                <w:sz w:val="28"/>
                <w:szCs w:val="28"/>
                <w:lang w:eastAsia="uk-UA"/>
              </w:rPr>
              <w:t>410)</w:t>
            </w:r>
            <w:r w:rsidRPr="00593584">
              <w:rPr>
                <w:rFonts w:ascii="Times New Roman" w:hAnsi="Times New Roman"/>
                <w:b/>
                <w:bCs/>
                <w:sz w:val="28"/>
                <w:szCs w:val="28"/>
                <w:lang w:eastAsia="uk-UA"/>
              </w:rPr>
              <w:t xml:space="preserve">, «Пріам у Ахілла» </w:t>
            </w:r>
            <w:r w:rsidRPr="00593584">
              <w:rPr>
                <w:rFonts w:ascii="Times New Roman" w:hAnsi="Times New Roman"/>
                <w:sz w:val="28"/>
                <w:szCs w:val="28"/>
                <w:lang w:eastAsia="uk-UA"/>
              </w:rPr>
              <w:t>(пісня 24, вірші 470</w:t>
            </w:r>
            <w:r w:rsidRPr="00593584">
              <w:rPr>
                <w:rFonts w:ascii="Times New Roman" w:hAnsi="Times New Roman"/>
                <w:i/>
                <w:iCs/>
                <w:sz w:val="28"/>
                <w:szCs w:val="28"/>
                <w:lang w:eastAsia="uk-UA"/>
              </w:rPr>
              <w:t>–</w:t>
            </w:r>
            <w:r w:rsidRPr="00593584">
              <w:rPr>
                <w:rFonts w:ascii="Times New Roman" w:hAnsi="Times New Roman"/>
                <w:sz w:val="28"/>
                <w:szCs w:val="28"/>
                <w:lang w:eastAsia="uk-UA"/>
              </w:rPr>
              <w:t>670)</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Гомер та його значення в історії розвитку європейських літератур. Міфологічна основа гомерівського епосу. Образи Ахілла і Гектора. Гуманістичний зміст «Іліади». Катарсис. </w:t>
            </w:r>
          </w:p>
          <w:p w14:paraId="59DC87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і види лірики в Давній Греції. </w:t>
            </w:r>
          </w:p>
          <w:p w14:paraId="7C50E135" w14:textId="77777777" w:rsidR="0056082D" w:rsidRPr="00593584" w:rsidRDefault="00377F3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Тіртей (VII ст. до н.</w:t>
            </w:r>
            <w:r w:rsidR="0056082D" w:rsidRPr="00593584">
              <w:rPr>
                <w:rFonts w:ascii="Times New Roman" w:hAnsi="Times New Roman"/>
                <w:b/>
                <w:bCs/>
                <w:sz w:val="28"/>
                <w:szCs w:val="28"/>
                <w:lang w:eastAsia="uk-UA"/>
              </w:rPr>
              <w:t xml:space="preserve">е.). «Добре вмирати тому…». </w:t>
            </w:r>
            <w:r w:rsidR="0056082D" w:rsidRPr="00593584">
              <w:rPr>
                <w:rFonts w:ascii="Times New Roman" w:hAnsi="Times New Roman"/>
                <w:sz w:val="28"/>
                <w:szCs w:val="28"/>
                <w:lang w:eastAsia="uk-UA"/>
              </w:rPr>
              <w:t xml:space="preserve">Ідея захисту рідної країни в елегії. Античний ідеал героя. Авторська позиція. </w:t>
            </w:r>
          </w:p>
          <w:p w14:paraId="45DCB64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Сапфо (VII</w:t>
            </w:r>
            <w:r w:rsidRPr="00593584">
              <w:rPr>
                <w:rFonts w:ascii="Times New Roman" w:hAnsi="Times New Roman"/>
                <w:i/>
                <w:iCs/>
                <w:sz w:val="28"/>
                <w:szCs w:val="28"/>
                <w:lang w:eastAsia="uk-UA"/>
              </w:rPr>
              <w:t>–</w:t>
            </w:r>
            <w:r w:rsidR="00377F3B" w:rsidRPr="00593584">
              <w:rPr>
                <w:rFonts w:ascii="Times New Roman" w:hAnsi="Times New Roman"/>
                <w:b/>
                <w:bCs/>
                <w:sz w:val="28"/>
                <w:szCs w:val="28"/>
                <w:lang w:eastAsia="uk-UA"/>
              </w:rPr>
              <w:t>VI ст. до н.</w:t>
            </w:r>
            <w:r w:rsidRPr="00593584">
              <w:rPr>
                <w:rFonts w:ascii="Times New Roman" w:hAnsi="Times New Roman"/>
                <w:b/>
                <w:bCs/>
                <w:sz w:val="28"/>
                <w:szCs w:val="28"/>
                <w:lang w:eastAsia="uk-UA"/>
              </w:rPr>
              <w:t xml:space="preserve">е.). «До Афродіти» («Барвношатна владарко, Афродіто…). </w:t>
            </w:r>
            <w:r w:rsidRPr="00593584">
              <w:rPr>
                <w:rFonts w:ascii="Times New Roman" w:hAnsi="Times New Roman"/>
                <w:sz w:val="28"/>
                <w:szCs w:val="28"/>
                <w:lang w:eastAsia="uk-UA"/>
              </w:rPr>
              <w:t>Звернення у вірші до Афродіти – богині кохання. Образ ліричної героїні, глибина її почуттів і переживань.</w:t>
            </w:r>
          </w:p>
          <w:p w14:paraId="3F4882C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Давньогрецький театр, його характерні особливості, роль в античному суспільстві. Основні жанри давньогрецької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драми </w:t>
            </w:r>
            <w:r w:rsidR="00377F3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трагедія і комедія.</w:t>
            </w:r>
          </w:p>
          <w:p w14:paraId="5BCECC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Есхіл (бл.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525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бл. 456 рр. до н. е.). «Прометей закутий». </w:t>
            </w:r>
            <w:r w:rsidRPr="00593584">
              <w:rPr>
                <w:rFonts w:ascii="Times New Roman" w:hAnsi="Times New Roman"/>
                <w:sz w:val="28"/>
                <w:szCs w:val="28"/>
                <w:lang w:eastAsia="uk-UA"/>
              </w:rPr>
              <w:t>Значення творчості Есхіла для розвитку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європейської драми і театру.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Утілення міфу про Прометея у трагедії «Прометей закутий». Основний конфлікт трагедії. «Дари» Прометея людству. Ідеї служіння, самопожертви,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свободи.</w:t>
            </w:r>
          </w:p>
          <w:p w14:paraId="277E0AD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давньоримської літератури.</w:t>
            </w:r>
          </w:p>
          <w:p w14:paraId="29739DC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Вергілій Марон (70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 рр. до н. е.). «Енеїда» (огляд, 1-2 уривки за вибором учителя). </w:t>
            </w:r>
            <w:r w:rsidRPr="00593584">
              <w:rPr>
                <w:rFonts w:ascii="Times New Roman" w:hAnsi="Times New Roman"/>
                <w:sz w:val="28"/>
                <w:szCs w:val="28"/>
                <w:lang w:eastAsia="uk-UA"/>
              </w:rPr>
              <w:t>Зв’язок твору з гомерівським епосом, міфологією. Ідея громадського служіння, утвердження величі держави. Образ Енея та його значення в композиції твору.</w:t>
            </w:r>
          </w:p>
          <w:p w14:paraId="537968F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Квінт Горацій Флакк (65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8 рр. до </w:t>
            </w:r>
            <w:r w:rsidR="00A73F5B" w:rsidRPr="00593584">
              <w:rPr>
                <w:rFonts w:ascii="Times New Roman" w:hAnsi="Times New Roman"/>
                <w:b/>
                <w:bCs/>
                <w:sz w:val="28"/>
                <w:szCs w:val="28"/>
                <w:lang w:val="ru-RU" w:eastAsia="uk-UA"/>
              </w:rPr>
              <w:br/>
            </w:r>
            <w:r w:rsidR="00A73F5B" w:rsidRPr="00593584">
              <w:rPr>
                <w:rFonts w:ascii="Times New Roman" w:hAnsi="Times New Roman"/>
                <w:b/>
                <w:bCs/>
                <w:sz w:val="28"/>
                <w:szCs w:val="28"/>
                <w:lang w:eastAsia="uk-UA"/>
              </w:rPr>
              <w:t>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 Мельпомени» («Мій пам’ятник стоїть…»).</w:t>
            </w:r>
            <w:r w:rsidRPr="00593584">
              <w:rPr>
                <w:rFonts w:ascii="Times New Roman" w:hAnsi="Times New Roman"/>
                <w:sz w:val="28"/>
                <w:szCs w:val="28"/>
                <w:lang w:eastAsia="uk-UA"/>
              </w:rPr>
              <w:t xml:space="preserve"> Тема </w:t>
            </w:r>
            <w:r w:rsidRPr="00593584">
              <w:rPr>
                <w:rFonts w:ascii="Times New Roman" w:hAnsi="Times New Roman"/>
                <w:sz w:val="28"/>
                <w:szCs w:val="28"/>
                <w:lang w:eastAsia="uk-UA"/>
              </w:rPr>
              <w:lastRenderedPageBreak/>
              <w:t>мистецтва і призначення митця у творі. Пам’ятник як символ вічності поезії. Розуміння автором значення свого доробку.</w:t>
            </w:r>
          </w:p>
          <w:p w14:paraId="73BC74A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Овідій Назон</w:t>
            </w:r>
            <w:r w:rsidR="00A73F5B" w:rsidRPr="00593584">
              <w:rPr>
                <w:rFonts w:ascii="Times New Roman" w:hAnsi="Times New Roman"/>
                <w:b/>
                <w:bCs/>
                <w:sz w:val="28"/>
                <w:szCs w:val="28"/>
                <w:lang w:eastAsia="uk-UA"/>
              </w:rPr>
              <w:t xml:space="preserve"> (43 р. до н. е. – бл. 18 р. 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«Сумні елегії» («Життя поета» (IV, 10)).</w:t>
            </w:r>
            <w:r w:rsidRPr="00593584">
              <w:rPr>
                <w:rFonts w:ascii="Times New Roman" w:hAnsi="Times New Roman"/>
                <w:sz w:val="28"/>
                <w:szCs w:val="28"/>
                <w:lang w:eastAsia="uk-UA"/>
              </w:rPr>
              <w:t xml:space="preserve"> Життя та творчість поета. Міфологічний і філософський зміст поеми «Метаморфози» (огляд). Конфлікт митця з владою, трагедія вигнання і сум за батьківщиною у «Сумних елегіях». Образ відторгненого поета. Любов до вітчизни як провідна ідея твору (в межах циклу «Сумні елегії»).</w:t>
            </w:r>
          </w:p>
          <w:p w14:paraId="1FD3982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Вплив античності на розвиток світової літератури й культури.</w:t>
            </w:r>
          </w:p>
          <w:p w14:paraId="13813BF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Героїчний епос, елегія, ода, віршовий розмір (гекзаметр, пентаметр), трагедія.</w:t>
            </w:r>
          </w:p>
          <w:p w14:paraId="5FE6D2E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Вічні образи античності в мистецтві (живопис, скульптура, музика, кіно та ін.). Античні образи й мотиви у творчості письменників різних часів і народів.</w:t>
            </w:r>
          </w:p>
          <w:p w14:paraId="353646D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 творів античних митців.</w:t>
            </w:r>
          </w:p>
          <w:p w14:paraId="7E481B7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(ЕК)</w:t>
            </w:r>
            <w:r w:rsidRPr="00593584">
              <w:rPr>
                <w:rFonts w:ascii="Times New Roman" w:hAnsi="Times New Roman"/>
                <w:i/>
                <w:iCs/>
                <w:sz w:val="28"/>
                <w:szCs w:val="28"/>
                <w:lang w:eastAsia="uk-UA"/>
              </w:rPr>
              <w:t xml:space="preserve"> Ахілл і Гектор (порівняльна характеристика образів). Зевс і Прометей у міфах і в трагедії «Прометей </w:t>
            </w:r>
            <w:r w:rsidR="00AC2200" w:rsidRPr="00593584">
              <w:rPr>
                <w:rFonts w:ascii="Times New Roman" w:hAnsi="Times New Roman"/>
                <w:i/>
                <w:iCs/>
                <w:sz w:val="28"/>
                <w:szCs w:val="28"/>
                <w:lang w:eastAsia="uk-UA"/>
              </w:rPr>
              <w:t>закутий» Есхіла. Елегії Тіртея та</w:t>
            </w:r>
            <w:r w:rsidRPr="00593584">
              <w:rPr>
                <w:rFonts w:ascii="Times New Roman" w:hAnsi="Times New Roman"/>
                <w:i/>
                <w:iCs/>
                <w:sz w:val="28"/>
                <w:szCs w:val="28"/>
                <w:lang w:eastAsia="uk-UA"/>
              </w:rPr>
              <w:t xml:space="preserve"> Овідія.</w:t>
            </w:r>
          </w:p>
          <w:p w14:paraId="2F52860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образотворче мистецтво</w:t>
            </w:r>
          </w:p>
        </w:tc>
      </w:tr>
      <w:tr w:rsidR="0056082D" w:rsidRPr="00593584" w14:paraId="41FD615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7458B49"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1" w:name="_Toc483771310"/>
            <w:r w:rsidRPr="00593584">
              <w:rPr>
                <w:rFonts w:ascii="Times New Roman" w:hAnsi="Times New Roman"/>
                <w:b/>
                <w:bCs/>
                <w:sz w:val="28"/>
                <w:szCs w:val="28"/>
                <w:lang w:eastAsia="uk-UA"/>
              </w:rPr>
              <w:lastRenderedPageBreak/>
              <w:t>4. Середньовіччя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1"/>
          </w:p>
        </w:tc>
      </w:tr>
      <w:tr w:rsidR="0056082D" w:rsidRPr="00593584" w14:paraId="7F63236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08BF6C9"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4874EF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5EE352C" w14:textId="77777777"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w:t>
            </w:r>
            <w:r w:rsidRPr="00593584">
              <w:rPr>
                <w:rFonts w:ascii="Times New Roman" w:hAnsi="Times New Roman"/>
                <w:i/>
                <w:iCs/>
                <w:sz w:val="28"/>
                <w:szCs w:val="28"/>
                <w:lang w:eastAsia="uk-UA"/>
              </w:rPr>
              <w:t>сприйма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людину як частку навколишнього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2E7ABD17" w14:textId="77777777"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історичних подій на долю людини, </w:t>
            </w:r>
            <w:r w:rsidRPr="00593584">
              <w:rPr>
                <w:rFonts w:ascii="Times New Roman" w:hAnsi="Times New Roman"/>
                <w:i/>
                <w:sz w:val="28"/>
                <w:szCs w:val="28"/>
                <w:lang w:eastAsia="uk-UA"/>
              </w:rPr>
              <w:t>висловлює</w:t>
            </w:r>
            <w:r w:rsidRPr="00593584">
              <w:rPr>
                <w:rFonts w:ascii="Times New Roman" w:hAnsi="Times New Roman"/>
                <w:sz w:val="28"/>
                <w:szCs w:val="28"/>
                <w:lang w:eastAsia="uk-UA"/>
              </w:rPr>
              <w:t xml:space="preserve"> судження щодо активної громадянської позиції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35B4E89C" w14:textId="77777777"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позитивного мислення на відновлення душевної рівноваги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784C668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6077D81" w14:textId="77777777" w:rsidR="0056082D" w:rsidRPr="00593584" w:rsidRDefault="0056082D" w:rsidP="00A3389D">
            <w:pPr>
              <w:numPr>
                <w:ilvl w:val="0"/>
                <w:numId w:val="7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 </w:t>
            </w:r>
            <w:r w:rsidRPr="00593584">
              <w:rPr>
                <w:rFonts w:ascii="Times New Roman" w:hAnsi="Times New Roman"/>
                <w:i/>
                <w:iCs/>
                <w:sz w:val="28"/>
                <w:szCs w:val="28"/>
                <w:lang w:eastAsia="uk-UA"/>
              </w:rPr>
              <w:t>поясню</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доби Середньовіччя, основні ознаки й тенденції розвитку середньовічних </w:t>
            </w:r>
            <w:r w:rsidRPr="00593584">
              <w:rPr>
                <w:rFonts w:ascii="Times New Roman" w:hAnsi="Times New Roman"/>
                <w:sz w:val="28"/>
                <w:szCs w:val="28"/>
                <w:lang w:eastAsia="uk-UA"/>
              </w:rPr>
              <w:lastRenderedPageBreak/>
              <w:t>літератур Заходу і Сходу;</w:t>
            </w:r>
          </w:p>
          <w:p w14:paraId="08667397"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представників середньовічної літератури Заходу і Сходу,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внесок у розвиток світової культури;</w:t>
            </w:r>
          </w:p>
          <w:p w14:paraId="5D6D2465"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історичний і культурний контекст розвитку середньовічних літератур; </w:t>
            </w:r>
            <w:r w:rsidRPr="00593584">
              <w:rPr>
                <w:rFonts w:ascii="Times New Roman" w:hAnsi="Times New Roman"/>
                <w:i/>
                <w:iCs/>
                <w:sz w:val="28"/>
                <w:szCs w:val="28"/>
                <w:lang w:eastAsia="uk-UA"/>
              </w:rPr>
              <w:t>розповіда</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основні віхи життя й творчості письменників (твори яких передбачені для текстуального вивчення), про їхню роль у розвитку національних літератур;</w:t>
            </w:r>
          </w:p>
          <w:p w14:paraId="3F1A2DE7"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вплив релігії, філософії на художню літературу на прикладі прочитаних текстів;</w:t>
            </w:r>
          </w:p>
          <w:p w14:paraId="6A5FD061"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ключові періоди й жанри середньовічної літератури на Заході та Сході;</w:t>
            </w:r>
          </w:p>
          <w:p w14:paraId="78CA14CB"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визначення</w:t>
            </w:r>
            <w:r w:rsidRPr="00593584">
              <w:rPr>
                <w:rFonts w:ascii="Times New Roman" w:hAnsi="Times New Roman"/>
                <w:sz w:val="28"/>
                <w:szCs w:val="28"/>
                <w:lang w:eastAsia="uk-UA"/>
              </w:rPr>
              <w:t xml:space="preserve"> жанрів «героїчний епос» (середньовічний), «рубаї», «сонет», </w:t>
            </w:r>
            <w:r w:rsidRPr="00593584">
              <w:rPr>
                <w:rFonts w:ascii="Times New Roman" w:hAnsi="Times New Roman"/>
                <w:i/>
                <w:iCs/>
                <w:sz w:val="28"/>
                <w:szCs w:val="28"/>
                <w:lang w:eastAsia="uk-UA"/>
              </w:rPr>
              <w:t>виділя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жанрові ознаки у прочитаних творах;</w:t>
            </w:r>
          </w:p>
          <w:p w14:paraId="7B8C9DBD"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мотиви </w:t>
            </w:r>
            <w:r w:rsidRPr="00593584">
              <w:rPr>
                <w:rFonts w:ascii="Times New Roman" w:hAnsi="Times New Roman"/>
                <w:sz w:val="28"/>
                <w:szCs w:val="28"/>
                <w:lang w:eastAsia="uk-UA"/>
              </w:rPr>
              <w:lastRenderedPageBreak/>
              <w:t>в ліриці митців;</w:t>
            </w:r>
          </w:p>
          <w:p w14:paraId="5C8C4E60"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символи та їхній прихований зміст у творах поетів;</w:t>
            </w:r>
          </w:p>
          <w:p w14:paraId="0DA79650"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ліричного героя у текстах, рекомендованих програмою;</w:t>
            </w:r>
          </w:p>
          <w:p w14:paraId="713E41F1"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«Пісні про Роланда» та особливості її художнього втілення у творі;</w:t>
            </w:r>
          </w:p>
          <w:p w14:paraId="7C74B44E"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аналізу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інтерпрету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частини (епізоди) «Пісні про Роланда»;</w:t>
            </w:r>
          </w:p>
          <w:p w14:paraId="24361AFC"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«Пісні про Роланда» (Роланд, Карл, Ганелон),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засоби їхнього художнього зображення (на прикладі уривків із тексту);</w:t>
            </w:r>
          </w:p>
          <w:p w14:paraId="4AB5F8C2"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персонажів та їхніх вчинків;</w:t>
            </w:r>
          </w:p>
          <w:p w14:paraId="421501B1"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образи персонажів «Пісні про Роланда»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(Роланд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 Карл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w:t>
            </w:r>
          </w:p>
          <w:p w14:paraId="3AEECDA0"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фольклору в «Пісні про Роланда»: символи, повтори, постійні епітети, </w:t>
            </w:r>
            <w:r w:rsidRPr="00593584">
              <w:rPr>
                <w:rFonts w:ascii="Times New Roman" w:hAnsi="Times New Roman"/>
                <w:sz w:val="28"/>
                <w:szCs w:val="28"/>
                <w:lang w:eastAsia="uk-UA"/>
              </w:rPr>
              <w:lastRenderedPageBreak/>
              <w:t>метафори тощо (на прикладі уривків із тексту за вибором учня);</w:t>
            </w:r>
          </w:p>
          <w:p w14:paraId="7653434C"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ліричних героїв у східній поезії (Лі Бо, Ду Фу, Омар Хайям);</w:t>
            </w:r>
          </w:p>
          <w:p w14:paraId="7349A215"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актуальний зміст середньовічних творів, вічність порушених у них проблем;</w:t>
            </w:r>
          </w:p>
          <w:p w14:paraId="6ADBF9FC"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перекладачів середньовічних творів;</w:t>
            </w:r>
          </w:p>
          <w:p w14:paraId="14122A37"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художньої мови творів митців (в українських перекладах)</w:t>
            </w:r>
          </w:p>
          <w:p w14:paraId="17EA4897" w14:textId="77777777" w:rsidR="00AC2200" w:rsidRPr="00593584" w:rsidRDefault="00AC2200" w:rsidP="00A73F5B">
            <w:pPr>
              <w:spacing w:after="0" w:line="360" w:lineRule="auto"/>
              <w:ind w:left="113"/>
              <w:textAlignment w:val="baseline"/>
              <w:rPr>
                <w:rFonts w:ascii="Arial" w:hAnsi="Arial" w:cs="Arial"/>
                <w:sz w:val="28"/>
                <w:szCs w:val="28"/>
                <w:lang w:val="ru-RU"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F7CB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Середньовіччя як доба, її хронологічні межі й специфічні ознаки в історії європейських і східних літератур. Вплив релігії, філософії на літературу і культуру в добу Середньовіччя. Основні жанри середньовічної літератури на Заході й Сході.</w:t>
            </w:r>
          </w:p>
          <w:p w14:paraId="2B8FF9E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китайської лірики епохи Тан.</w:t>
            </w:r>
          </w:p>
          <w:p w14:paraId="4D72FE1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Лі Бо (701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762)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«Печаль на яшмовому ганку», «Призахідне сонце навіює думки про гори», «Сосна біля південної галереї» (1-2 за вибором учителя). </w:t>
            </w:r>
            <w:r w:rsidRPr="00593584">
              <w:rPr>
                <w:rFonts w:ascii="Times New Roman" w:hAnsi="Times New Roman"/>
                <w:sz w:val="28"/>
                <w:szCs w:val="28"/>
                <w:lang w:eastAsia="uk-UA"/>
              </w:rPr>
              <w:t>Основні теми і мотиви лірики митця. Вплив даосизму на його світогляд. Своєрідність пейзажів Лі Бо, утілення в них краси природи і духовного життя.</w:t>
            </w:r>
          </w:p>
          <w:p w14:paraId="4F89A24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Ду Фу (712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770)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хліб і шовк», «Весняний краєвид», «Подорожуючи, вночі описую почуття» (1-2 за вибором учителя).</w:t>
            </w:r>
            <w:r w:rsidRPr="00593584">
              <w:rPr>
                <w:rFonts w:ascii="Times New Roman" w:hAnsi="Times New Roman"/>
                <w:sz w:val="28"/>
                <w:szCs w:val="28"/>
                <w:lang w:eastAsia="uk-UA"/>
              </w:rPr>
              <w:t xml:space="preserve"> Зв’язок поезії Ду Фу з історичною реальністю. Вплив конфуціанства на його світогляд. Національні образи, символи в ліриці митця. Образ ліричного героя, його сприйняття життя і природи, почуття, мрії, ідеали, дума про батьківщину.</w:t>
            </w:r>
          </w:p>
          <w:p w14:paraId="6E2337E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персько-таджицької лірики, її характерні особливості, видатні представники.</w:t>
            </w:r>
          </w:p>
          <w:p w14:paraId="5825CA3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Омар Хайям (бл. 1048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після 1122). Рубаї. </w:t>
            </w:r>
            <w:r w:rsidRPr="00593584">
              <w:rPr>
                <w:rFonts w:ascii="Times New Roman" w:hAnsi="Times New Roman"/>
                <w:sz w:val="28"/>
                <w:szCs w:val="28"/>
                <w:lang w:eastAsia="uk-UA"/>
              </w:rPr>
              <w:t>Лаконізм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місткість жанру рубаї. Основні теми й мотиви творчості Омара Хайяма.</w:t>
            </w:r>
          </w:p>
          <w:p w14:paraId="3CCBFD6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середньовічної Європи: основні тенденції та жанрово-тематичне розмаїття.</w:t>
            </w:r>
          </w:p>
          <w:p w14:paraId="78C4DBD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«Пісня про Роланда» (X ст.) (2-3 розділи за вибором учителя).</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Історична основа твору й поетичне переосмислення в ньому реальних подій. Патріотичні ідеї в «Пісні про Роланда». Образна система (Роланд, </w:t>
            </w:r>
            <w:r w:rsidRPr="00593584">
              <w:rPr>
                <w:rFonts w:ascii="Times New Roman" w:hAnsi="Times New Roman"/>
                <w:sz w:val="28"/>
                <w:szCs w:val="28"/>
                <w:lang w:eastAsia="uk-UA"/>
              </w:rPr>
              <w:lastRenderedPageBreak/>
              <w:t>Ганелон, Карл та ін.). Елементи фольклору. Особливості поетичної мови твору.</w:t>
            </w:r>
          </w:p>
          <w:p w14:paraId="333394C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Аліг’єрі Данте (1265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1321). Сонет 11 («В своїх очах вона несе кохання…»). </w:t>
            </w:r>
            <w:r w:rsidRPr="00593584">
              <w:rPr>
                <w:rFonts w:ascii="Times New Roman" w:hAnsi="Times New Roman"/>
                <w:sz w:val="28"/>
                <w:szCs w:val="28"/>
                <w:lang w:eastAsia="uk-UA"/>
              </w:rPr>
              <w:t>Данте як ключова постать італійського Середньовіччя і переходу до Відродження. Загальна характеристика його творчості. Утілення в сонеті 11 Данте краси високого почуття кохання.</w:t>
            </w:r>
          </w:p>
          <w:p w14:paraId="5CDED0D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героїчний епос (середньовічний). Рубаї, сонет.</w:t>
            </w:r>
          </w:p>
          <w:p w14:paraId="6AFE6CF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Культурні центри Середньовіччя на Сході й Заході. Ключові поняття китайської міфології, філософії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(конфуціанство, даосизм), які знайшли відбиток у літературі.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Християнство. Іслам.</w:t>
            </w:r>
          </w:p>
          <w:p w14:paraId="3DA74E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середньовічних творів.</w:t>
            </w:r>
          </w:p>
          <w:p w14:paraId="5668ED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ліричних героїв Лі Бо, Ду Фу, Омара Хайяма. Порівняння персонажів «Пісні про Роланда» (Роланд </w:t>
            </w:r>
            <w:r w:rsidR="00A73F5B" w:rsidRPr="00593584">
              <w:rPr>
                <w:rFonts w:ascii="Times New Roman" w:hAnsi="Times New Roman"/>
                <w:i/>
                <w:iCs/>
                <w:sz w:val="28"/>
                <w:szCs w:val="28"/>
                <w:lang w:eastAsia="uk-UA"/>
              </w:rPr>
              <w:t>—</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Ганелон, Карл </w:t>
            </w:r>
            <w:r w:rsidR="00A73F5B" w:rsidRPr="00593584">
              <w:rPr>
                <w:rFonts w:ascii="Times New Roman" w:hAnsi="Times New Roman"/>
                <w:i/>
                <w:iCs/>
                <w:sz w:val="28"/>
                <w:szCs w:val="28"/>
                <w:lang w:eastAsia="uk-UA"/>
              </w:rPr>
              <w:t>—</w:t>
            </w:r>
            <w:r w:rsidRPr="00593584">
              <w:rPr>
                <w:rFonts w:ascii="Times New Roman" w:hAnsi="Times New Roman"/>
                <w:i/>
                <w:iCs/>
                <w:sz w:val="28"/>
                <w:szCs w:val="28"/>
                <w:lang w:eastAsia="uk-UA"/>
              </w:rPr>
              <w:t xml:space="preserve"> Ганелон).</w:t>
            </w:r>
          </w:p>
          <w:p w14:paraId="1262D5D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 xml:space="preserve">(МЗ) </w:t>
            </w:r>
            <w:r w:rsidRPr="00593584">
              <w:rPr>
                <w:rFonts w:ascii="Times New Roman" w:hAnsi="Times New Roman"/>
                <w:i/>
                <w:iCs/>
                <w:sz w:val="28"/>
                <w:szCs w:val="28"/>
                <w:lang w:eastAsia="uk-UA"/>
              </w:rPr>
              <w:t>Історія, географія</w:t>
            </w:r>
          </w:p>
          <w:p w14:paraId="74B2834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14:paraId="6BE8D69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951A30D" w14:textId="77777777" w:rsidR="0056082D" w:rsidRPr="00593584" w:rsidRDefault="00251791" w:rsidP="00A73F5B">
            <w:pPr>
              <w:spacing w:line="360" w:lineRule="auto"/>
              <w:jc w:val="center"/>
              <w:rPr>
                <w:b/>
                <w:bCs/>
                <w:sz w:val="28"/>
                <w:szCs w:val="28"/>
                <w:u w:val="single"/>
                <w:lang w:eastAsia="uk-UA"/>
              </w:rPr>
            </w:pPr>
            <w:r w:rsidRPr="00593584">
              <w:rPr>
                <w:sz w:val="28"/>
                <w:szCs w:val="28"/>
                <w:u w:val="single"/>
                <w:lang w:eastAsia="uk-UA"/>
              </w:rPr>
              <w:lastRenderedPageBreak/>
              <w:t>Завершення І семестру</w:t>
            </w:r>
          </w:p>
        </w:tc>
      </w:tr>
      <w:tr w:rsidR="00251791" w:rsidRPr="00593584" w14:paraId="1AD17AB1"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E7DCA94" w14:textId="77777777" w:rsidR="00251791" w:rsidRPr="00593584" w:rsidRDefault="00251791" w:rsidP="00A3389D">
            <w:pPr>
              <w:spacing w:before="120" w:after="120" w:line="360" w:lineRule="auto"/>
              <w:jc w:val="center"/>
              <w:outlineLvl w:val="2"/>
              <w:rPr>
                <w:rFonts w:ascii="Times New Roman" w:hAnsi="Times New Roman"/>
                <w:b/>
                <w:bCs/>
                <w:sz w:val="28"/>
                <w:szCs w:val="28"/>
                <w:lang w:eastAsia="uk-UA"/>
              </w:rPr>
            </w:pPr>
            <w:bookmarkStart w:id="42" w:name="_Toc483771311"/>
            <w:r w:rsidRPr="00593584">
              <w:rPr>
                <w:rFonts w:ascii="Times New Roman" w:hAnsi="Times New Roman"/>
                <w:b/>
                <w:bCs/>
                <w:sz w:val="28"/>
                <w:szCs w:val="28"/>
                <w:lang w:eastAsia="uk-UA"/>
              </w:rPr>
              <w:t>5. Відродження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42"/>
          </w:p>
        </w:tc>
      </w:tr>
      <w:tr w:rsidR="0056082D" w:rsidRPr="00593584" w14:paraId="02745A9B" w14:textId="77777777" w:rsidTr="00652FE8">
        <w:trPr>
          <w:trHeight w:val="440"/>
        </w:trPr>
        <w:tc>
          <w:tcPr>
            <w:tcW w:w="480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15C937E" w14:textId="77777777" w:rsidR="00720560" w:rsidRPr="00593584" w:rsidRDefault="00720560"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79335A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57DD1EF" w14:textId="77777777" w:rsidR="0056082D" w:rsidRPr="00593584" w:rsidRDefault="0056082D" w:rsidP="00A3389D">
            <w:pPr>
              <w:numPr>
                <w:ilvl w:val="0"/>
                <w:numId w:val="7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повагу до людини,</w:t>
            </w:r>
            <w:r w:rsidRPr="00593584">
              <w:rPr>
                <w:rFonts w:ascii="Times New Roman" w:hAnsi="Times New Roman"/>
                <w:i/>
                <w:iCs/>
                <w:sz w:val="28"/>
                <w:szCs w:val="28"/>
                <w:lang w:eastAsia="uk-UA"/>
              </w:rPr>
              <w:t xml:space="preserve"> усвідомлю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роль кохання і дружби, </w:t>
            </w:r>
            <w:r w:rsidRPr="00593584">
              <w:rPr>
                <w:rFonts w:ascii="Times New Roman" w:hAnsi="Times New Roman"/>
                <w:i/>
                <w:iCs/>
                <w:sz w:val="28"/>
                <w:szCs w:val="28"/>
                <w:lang w:eastAsia="uk-UA"/>
              </w:rPr>
              <w:t>засуджу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розбрат між людьми,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ідеали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36EB933E" w14:textId="77777777"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людське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67C8E10" w14:textId="77777777"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думку</w:t>
            </w:r>
            <w:r w:rsidRPr="00593584">
              <w:rPr>
                <w:rFonts w:ascii="Times New Roman" w:hAnsi="Times New Roman"/>
                <w:sz w:val="28"/>
                <w:szCs w:val="28"/>
                <w:lang w:eastAsia="uk-UA"/>
              </w:rPr>
              <w:t xml:space="preserve"> щодо </w:t>
            </w:r>
            <w:r w:rsidRPr="00593584">
              <w:rPr>
                <w:rFonts w:ascii="Times New Roman" w:hAnsi="Times New Roman"/>
                <w:sz w:val="28"/>
                <w:szCs w:val="28"/>
                <w:lang w:eastAsia="uk-UA"/>
              </w:rPr>
              <w:lastRenderedPageBreak/>
              <w:t xml:space="preserve">необхідності виявлення ініціативи для досягнення мети, критично </w:t>
            </w:r>
            <w:r w:rsidRPr="00593584">
              <w:rPr>
                <w:rFonts w:ascii="Times New Roman" w:hAnsi="Times New Roman"/>
                <w:i/>
                <w:sz w:val="28"/>
                <w:szCs w:val="28"/>
                <w:lang w:eastAsia="uk-UA"/>
              </w:rPr>
              <w:t>оціню</w:t>
            </w:r>
            <w:r w:rsidR="005D1B0B"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засоби досягнення поставленої мети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7362BBC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DCB85F5" w14:textId="77777777" w:rsidR="0056082D" w:rsidRPr="00593584" w:rsidRDefault="0056082D" w:rsidP="00A3389D">
            <w:pPr>
              <w:numPr>
                <w:ilvl w:val="0"/>
                <w:numId w:val="8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Відродження, особливості світоглядного перевороту того часу, історичний і культурний контекст, роль античності в розвитку літератури;</w:t>
            </w:r>
          </w:p>
          <w:p w14:paraId="73DEE3CA"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гуманізму в літературних творах доби Відродження;</w:t>
            </w:r>
          </w:p>
          <w:p w14:paraId="48D5A9C7"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й творчості митців, </w:t>
            </w: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їхній внесок в історію національних літератур і світової культури;</w:t>
            </w:r>
          </w:p>
          <w:p w14:paraId="47DF18A0"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«сонет», </w:t>
            </w: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його структури у творах Ф. Петрарки і В. Шекспіра;</w:t>
            </w:r>
          </w:p>
          <w:p w14:paraId="54C08A17"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AC220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мотиви в ліричних творах письменників (сонетах), </w:t>
            </w:r>
            <w:r w:rsidRPr="00593584">
              <w:rPr>
                <w:rFonts w:ascii="Times New Roman" w:hAnsi="Times New Roman"/>
                <w:i/>
                <w:iCs/>
                <w:sz w:val="28"/>
                <w:szCs w:val="28"/>
                <w:lang w:eastAsia="uk-UA"/>
              </w:rPr>
              <w:t>розкрива</w:t>
            </w:r>
            <w:r w:rsidR="00AC2200" w:rsidRPr="00593584">
              <w:rPr>
                <w:rFonts w:ascii="Times New Roman" w:hAnsi="Times New Roman"/>
                <w:i/>
                <w:iCs/>
                <w:sz w:val="28"/>
                <w:szCs w:val="28"/>
                <w:lang w:eastAsia="uk-UA"/>
              </w:rPr>
              <w:t>є</w:t>
            </w:r>
            <w:r w:rsidR="005D1B0B"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специфіку </w:t>
            </w:r>
            <w:r w:rsidRPr="00593584">
              <w:rPr>
                <w:rFonts w:ascii="Times New Roman" w:hAnsi="Times New Roman"/>
                <w:sz w:val="28"/>
                <w:szCs w:val="28"/>
                <w:lang w:eastAsia="uk-UA"/>
              </w:rPr>
              <w:lastRenderedPageBreak/>
              <w:t>художнього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втілення високого почуття кохання;</w:t>
            </w:r>
          </w:p>
          <w:p w14:paraId="797E77A2"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 сонетах Ф. Петрарки, В. Шекспіра;</w:t>
            </w:r>
          </w:p>
          <w:p w14:paraId="03C0758B"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героїнь у сонетах митців;</w:t>
            </w:r>
          </w:p>
          <w:p w14:paraId="096A1A5C"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й художні переклади сонетів В. Шекспіра (за умови володіння англійською мовою);</w:t>
            </w:r>
          </w:p>
          <w:p w14:paraId="4681EC20"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загальнолюдський зміст вічних образів ренесансних творів (Ромео і Джульєтта, Дон Кіхот і Санчо Панса);</w:t>
            </w:r>
          </w:p>
          <w:p w14:paraId="014C6404"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особливості творів («Ромео і Джульєтта», «Дон Кіхот»);</w:t>
            </w:r>
          </w:p>
          <w:p w14:paraId="6AA59F81"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ліричні твори (цілісно), драматичні і прозові твори (в окремих частинах і цілісно), </w:t>
            </w: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морально-філософські проблеми, засоби художньої виразності;</w:t>
            </w:r>
          </w:p>
          <w:p w14:paraId="6EE4FE97"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художньої мови творів (в оригіналах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перекладах), </w:t>
            </w:r>
            <w:r w:rsidRPr="00593584">
              <w:rPr>
                <w:rFonts w:ascii="Times New Roman" w:hAnsi="Times New Roman"/>
                <w:i/>
                <w:iCs/>
                <w:sz w:val="28"/>
                <w:szCs w:val="28"/>
                <w:lang w:eastAsia="uk-UA"/>
              </w:rPr>
              <w:lastRenderedPageBreak/>
              <w:t>навод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відповідні приклади, цитати;</w:t>
            </w:r>
          </w:p>
          <w:p w14:paraId="6207CD48"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образів, мотивів ренесансної літератури у світовому мистецтві (1-2 твори за вибором);</w:t>
            </w:r>
          </w:p>
          <w:p w14:paraId="605B28AF"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відомих українських перекладачів творів доби Відродження;</w:t>
            </w:r>
          </w:p>
          <w:p w14:paraId="2434A023" w14:textId="77777777" w:rsidR="0056082D" w:rsidRPr="00593584" w:rsidRDefault="0056082D" w:rsidP="00A3389D">
            <w:pPr>
              <w:numPr>
                <w:ilvl w:val="0"/>
                <w:numId w:val="80"/>
              </w:numPr>
              <w:spacing w:after="0" w:line="360" w:lineRule="auto"/>
              <w:ind w:left="473"/>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особливості відтворення перекладачем тексту оригіналу засобами української мови (за умови володіння іноземною мовою)</w:t>
            </w:r>
          </w:p>
        </w:tc>
        <w:tc>
          <w:tcPr>
            <w:tcW w:w="4652" w:type="dxa"/>
            <w:tcBorders>
              <w:top w:val="single" w:sz="8" w:space="0" w:color="000000"/>
              <w:left w:val="single" w:sz="6" w:space="0" w:color="000000"/>
              <w:bottom w:val="single" w:sz="8" w:space="0" w:color="000000"/>
              <w:right w:val="single" w:sz="8" w:space="0" w:color="000000"/>
            </w:tcBorders>
          </w:tcPr>
          <w:p w14:paraId="11F01B0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Епоха Відродження (Ренесансу) в Європі. Гуманізм. Культ античності. Характерні риси ренесансної культури і літератури.</w:t>
            </w:r>
          </w:p>
          <w:p w14:paraId="4349E43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Франческо Петрарка (1304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1374)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61, 132.</w:t>
            </w:r>
            <w:r w:rsidRPr="00593584">
              <w:rPr>
                <w:rFonts w:ascii="Times New Roman" w:hAnsi="Times New Roman"/>
                <w:sz w:val="28"/>
                <w:szCs w:val="28"/>
                <w:lang w:eastAsia="uk-UA"/>
              </w:rPr>
              <w:t xml:space="preserve"> Історія кохання в сонетах Ф. Петрарки. Образ ліричного героя та героїні. Утілення гуманістичних ідеалів у поезії митця. </w:t>
            </w:r>
            <w:r w:rsidRPr="00593584">
              <w:rPr>
                <w:rFonts w:ascii="Times New Roman" w:hAnsi="Times New Roman"/>
                <w:sz w:val="28"/>
                <w:szCs w:val="28"/>
                <w:lang w:eastAsia="uk-UA"/>
              </w:rPr>
              <w:lastRenderedPageBreak/>
              <w:t>Структура сонетів Ф. Петрарки.</w:t>
            </w:r>
          </w:p>
          <w:p w14:paraId="04C4D17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Вільям Шекспір (1564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66, 116, 130.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Виняткова роль В. Шекспіра в розвитку англійської національної літератури і світового мистецтва. Основні теми сонетів В. Шекспіра – кохання до Смаглявої леді, дружба. Відображення внутрішнього світу ренесансної людини (описи природи, змалювання сили почуттів та ін.). Художні особливості сонетів В. Шекспіра.</w:t>
            </w:r>
          </w:p>
          <w:p w14:paraId="0DA3D67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Трагедія «Ромео і Джульєтта» В. Шекспіра. </w:t>
            </w:r>
            <w:r w:rsidRPr="00593584">
              <w:rPr>
                <w:rFonts w:ascii="Times New Roman" w:hAnsi="Times New Roman"/>
                <w:sz w:val="28"/>
                <w:szCs w:val="28"/>
                <w:lang w:eastAsia="uk-UA"/>
              </w:rPr>
              <w:t>Історія створення. Конфлікт справжнього почуття і забобонів. Оспівування чистого пристрасного кохання Ромео і Джульєтти, вплив кохання на людську особистість (зміни в характерах головних героїв, їхня еволюція). Проблема життя і смерті. Трактування фіналу. Гуманістична цінність трагедії В. Шекспіра, її популярність серед різних поколінь.</w:t>
            </w:r>
            <w:r w:rsidR="001A07A1" w:rsidRPr="00593584">
              <w:rPr>
                <w:rFonts w:ascii="Times New Roman" w:hAnsi="Times New Roman"/>
                <w:sz w:val="28"/>
                <w:szCs w:val="28"/>
                <w:lang w:eastAsia="uk-UA"/>
              </w:rPr>
              <w:t xml:space="preserve"> </w:t>
            </w:r>
          </w:p>
          <w:p w14:paraId="6168253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Мігель де Сервантес Сааведра (1547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«Дон Кіхот»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xml:space="preserve">I частина (огляд, 2-3 розділи за вибором учителя). </w:t>
            </w:r>
            <w:r w:rsidRPr="00593584">
              <w:rPr>
                <w:rFonts w:ascii="Times New Roman" w:hAnsi="Times New Roman"/>
                <w:sz w:val="28"/>
                <w:szCs w:val="28"/>
                <w:lang w:eastAsia="uk-UA"/>
              </w:rPr>
              <w:t xml:space="preserve">Історія створення роману, його зв’язок із лицарськими романами, пародійний </w:t>
            </w:r>
            <w:r w:rsidRPr="00593584">
              <w:rPr>
                <w:rFonts w:ascii="Times New Roman" w:hAnsi="Times New Roman"/>
                <w:sz w:val="28"/>
                <w:szCs w:val="28"/>
                <w:lang w:eastAsia="uk-UA"/>
              </w:rPr>
              <w:lastRenderedPageBreak/>
              <w:t xml:space="preserve">характер. Особливості сюжету і композиції твору. Конфлікт високих прагнень Дон Кіхота і буденної дійсності, неможливості реалізації ідеалів героя. Дон Кіхот і Санчо Панса – парні образи, у яких утілено високу мрію і прагматизм. «Донкіхотство». Синтез різних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різних тлумачень. Популярність вічних образів. </w:t>
            </w:r>
          </w:p>
          <w:p w14:paraId="73699F5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поняття про вічний образ, сонет, роман, трагедію. Катрен, терцет, ямб.</w:t>
            </w:r>
          </w:p>
          <w:p w14:paraId="361231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Образи Ромео і Джульєтти, Дон Кіхота і Санчо Панси у світовому мистецтві (живопис, кіно, музика та ін.). Музей В. Шекспіра у Великобританії (Стретфорд-на-Ейвоні). Музей М. де Сервантеса Сааведри в Іспанії (Мадрид).</w:t>
            </w:r>
          </w:p>
          <w:p w14:paraId="72F87F6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Ренесансу. Вершини українського сонету.</w:t>
            </w:r>
          </w:p>
          <w:p w14:paraId="423D594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w:t>
            </w:r>
            <w:r w:rsidRPr="00593584">
              <w:rPr>
                <w:rFonts w:ascii="Times New Roman" w:hAnsi="Times New Roman"/>
                <w:i/>
                <w:iCs/>
                <w:sz w:val="28"/>
                <w:szCs w:val="28"/>
                <w:lang w:eastAsia="uk-UA"/>
              </w:rPr>
              <w:lastRenderedPageBreak/>
              <w:t>перекладів сонетів В. Шекспіра. Порівняння образів героїнь сонетів Ф. Петрарки та В. Шекспіра, художніх засобів створення жіночих образів.</w:t>
            </w:r>
          </w:p>
          <w:p w14:paraId="4695F8BE" w14:textId="77777777"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музичне мистецтво, образотворче мистецтво</w:t>
            </w:r>
          </w:p>
        </w:tc>
      </w:tr>
      <w:tr w:rsidR="0056082D" w:rsidRPr="00593584" w14:paraId="4854DB1F"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4C4AE05"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3" w:name="_Toc483771312"/>
            <w:r w:rsidRPr="00593584">
              <w:rPr>
                <w:rFonts w:ascii="Times New Roman" w:hAnsi="Times New Roman"/>
                <w:b/>
                <w:bCs/>
                <w:sz w:val="28"/>
                <w:szCs w:val="28"/>
                <w:lang w:eastAsia="uk-UA"/>
              </w:rPr>
              <w:lastRenderedPageBreak/>
              <w:t>6. Бароко і класицизм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3"/>
          </w:p>
        </w:tc>
      </w:tr>
      <w:tr w:rsidR="0056082D" w:rsidRPr="00593584" w14:paraId="20D3BBCC"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A6714EA" w14:textId="77777777"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5F9A615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095756A" w14:textId="77777777" w:rsidR="0056082D" w:rsidRPr="00593584" w:rsidRDefault="0056082D" w:rsidP="00A3389D">
            <w:pPr>
              <w:numPr>
                <w:ilvl w:val="0"/>
                <w:numId w:val="81"/>
              </w:numPr>
              <w:spacing w:before="120"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t>розрізня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істинні та фальшиві цінності,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шанобливого ставлення до людини незалежно від її соціального стану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40C6346E" w14:textId="77777777" w:rsidR="0056082D" w:rsidRPr="00593584" w:rsidRDefault="0056082D" w:rsidP="00A3389D">
            <w:pPr>
              <w:numPr>
                <w:ilvl w:val="0"/>
                <w:numId w:val="81"/>
              </w:numPr>
              <w:spacing w:after="0" w:line="360" w:lineRule="auto"/>
              <w:textAlignment w:val="baseline"/>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здорового глузду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ED64066" w14:textId="77777777" w:rsidR="0056082D" w:rsidRPr="00593584" w:rsidRDefault="0056082D" w:rsidP="00A3389D">
            <w:pPr>
              <w:numPr>
                <w:ilvl w:val="0"/>
                <w:numId w:val="81"/>
              </w:numPr>
              <w:spacing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lastRenderedPageBreak/>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критичне судження щодо різних моделей поведінки людини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4C7133C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DDBAE36" w14:textId="77777777" w:rsidR="0056082D" w:rsidRPr="00593584" w:rsidRDefault="0056082D" w:rsidP="00A3389D">
            <w:pPr>
              <w:numPr>
                <w:ilvl w:val="0"/>
                <w:numId w:val="8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ознаки бароко як художнього напряму;</w:t>
            </w:r>
          </w:p>
          <w:p w14:paraId="5FB71672"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барокового світосприйняття у прочитаних творах;</w:t>
            </w:r>
          </w:p>
          <w:p w14:paraId="0DE50289"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поетичному тексті провідні теми, ідеї, символи бароко, </w:t>
            </w:r>
            <w:r w:rsidRPr="00593584">
              <w:rPr>
                <w:rFonts w:ascii="Times New Roman" w:hAnsi="Times New Roman"/>
                <w:i/>
                <w:sz w:val="28"/>
                <w:szCs w:val="28"/>
                <w:lang w:eastAsia="uk-UA"/>
              </w:rPr>
              <w:t>розкрива</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їхній філософський зміст;</w:t>
            </w:r>
          </w:p>
          <w:p w14:paraId="259F038F"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вірша, виявляє засоби його створення (монолог, риторичні питання, заглиблення у внутрішній світ, епітети, метафори та ін.), </w:t>
            </w:r>
            <w:r w:rsidRPr="00593584">
              <w:rPr>
                <w:rFonts w:ascii="Times New Roman" w:hAnsi="Times New Roman"/>
                <w:i/>
                <w:sz w:val="28"/>
                <w:szCs w:val="28"/>
                <w:lang w:eastAsia="uk-UA"/>
              </w:rPr>
              <w:t>наводить</w:t>
            </w:r>
            <w:r w:rsidRPr="00593584">
              <w:rPr>
                <w:rFonts w:ascii="Times New Roman" w:hAnsi="Times New Roman"/>
                <w:sz w:val="28"/>
                <w:szCs w:val="28"/>
                <w:lang w:eastAsia="uk-UA"/>
              </w:rPr>
              <w:t xml:space="preserve"> відповідні цитати;</w:t>
            </w:r>
          </w:p>
          <w:p w14:paraId="60584ADB"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чинники формування класицизму як літературного напряму (історичні, філософські, естетичні);</w:t>
            </w:r>
          </w:p>
          <w:p w14:paraId="363C9F75"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класицизму, </w:t>
            </w:r>
            <w:r w:rsidRPr="00593584">
              <w:rPr>
                <w:rFonts w:ascii="Times New Roman" w:hAnsi="Times New Roman"/>
                <w:i/>
                <w:sz w:val="28"/>
                <w:szCs w:val="28"/>
                <w:lang w:eastAsia="uk-UA"/>
              </w:rPr>
              <w:t>демонстру</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на </w:t>
            </w:r>
            <w:r w:rsidRPr="00593584">
              <w:rPr>
                <w:rFonts w:ascii="Times New Roman" w:hAnsi="Times New Roman"/>
                <w:sz w:val="28"/>
                <w:szCs w:val="28"/>
                <w:lang w:eastAsia="uk-UA"/>
              </w:rPr>
              <w:lastRenderedPageBreak/>
              <w:t>прикладі комедії Мольєра «Міщанин-шляхтич», а також на прикладі творів (1-2 за вибором) класицистичного мистецтва (живопису, архітектури та ін.);</w:t>
            </w:r>
          </w:p>
          <w:p w14:paraId="4EBE148F"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«комедія», </w:t>
            </w:r>
            <w:r w:rsidRPr="00593584">
              <w:rPr>
                <w:rFonts w:ascii="Times New Roman" w:hAnsi="Times New Roman"/>
                <w:i/>
                <w:iCs/>
                <w:sz w:val="28"/>
                <w:szCs w:val="28"/>
                <w:lang w:eastAsia="uk-UA"/>
              </w:rPr>
              <w:t>відрізня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 поняття «трагедія» (що вивчалося раніше);</w:t>
            </w:r>
          </w:p>
          <w:p w14:paraId="6D278F9B"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 комедії у творі Мольєра «Міщанин-шляхтич»;</w:t>
            </w:r>
          </w:p>
          <w:p w14:paraId="21BD2F76"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і проблеми в комедії Мольєра «Міщанин-шляхтич»;</w:t>
            </w:r>
          </w:p>
          <w:p w14:paraId="71D288F9"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персонажів комедії «Міщанин-шляхтич» (окремо і в порівнянні);</w:t>
            </w:r>
          </w:p>
          <w:p w14:paraId="34DDA0C2"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«сатира», «сарказм», </w:t>
            </w: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приклади сатири й сарказму та інших видів комічного (гумор, іронія), </w:t>
            </w:r>
            <w:r w:rsidRPr="00593584">
              <w:rPr>
                <w:rFonts w:ascii="Times New Roman" w:hAnsi="Times New Roman"/>
                <w:i/>
                <w:iCs/>
                <w:sz w:val="28"/>
                <w:szCs w:val="28"/>
                <w:lang w:eastAsia="uk-UA"/>
              </w:rPr>
              <w:t>установлю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14:paraId="356D0653" w14:textId="77777777" w:rsidR="0056082D" w:rsidRPr="00593584" w:rsidRDefault="0056082D" w:rsidP="00A3389D">
            <w:pPr>
              <w:numPr>
                <w:ilvl w:val="0"/>
                <w:numId w:val="82"/>
              </w:numPr>
              <w:spacing w:after="0" w:line="360" w:lineRule="auto"/>
              <w:ind w:left="473" w:hanging="431"/>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сутність морального уроку, утіленого митцем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засобами комедії;</w:t>
            </w:r>
          </w:p>
          <w:p w14:paraId="32985B72" w14:textId="77777777" w:rsidR="0056082D" w:rsidRPr="00593584" w:rsidRDefault="0056082D" w:rsidP="00A3389D">
            <w:pPr>
              <w:numPr>
                <w:ilvl w:val="0"/>
                <w:numId w:val="82"/>
              </w:numPr>
              <w:spacing w:after="0" w:line="360" w:lineRule="auto"/>
              <w:ind w:left="473" w:hanging="431"/>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зв’язок комедії Мольєра з народним </w:t>
            </w:r>
            <w:r w:rsidRPr="00593584">
              <w:rPr>
                <w:rFonts w:ascii="Times New Roman" w:hAnsi="Times New Roman"/>
                <w:sz w:val="28"/>
                <w:szCs w:val="28"/>
                <w:lang w:eastAsia="uk-UA"/>
              </w:rPr>
              <w:lastRenderedPageBreak/>
              <w:t>мистецтвом</w:t>
            </w:r>
          </w:p>
        </w:tc>
        <w:tc>
          <w:tcPr>
            <w:tcW w:w="0" w:type="auto"/>
            <w:tcBorders>
              <w:top w:val="single" w:sz="8" w:space="0" w:color="000000"/>
              <w:left w:val="single" w:sz="6" w:space="0" w:color="000000"/>
              <w:bottom w:val="single" w:sz="8" w:space="0" w:color="000000"/>
              <w:right w:val="single" w:sz="8" w:space="0" w:color="000000"/>
            </w:tcBorders>
          </w:tcPr>
          <w:p w14:paraId="19F8EE3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Бароко як доба і художній напрям у європейській літературі й мистецтві. Видатні представники європейського бароко та їхні здобутки (огляд).</w:t>
            </w:r>
          </w:p>
          <w:p w14:paraId="7DD7B0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Із лірики європейського бароко. Луїс де Гонгора-і-Арготе «Галерник» або Джонн Донн «Щоб мучить мене…» (1 вірш за вибором учителя)</w:t>
            </w:r>
          </w:p>
          <w:p w14:paraId="56ACA6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Луїс де Гонгора-і-Арготе (1561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1627). «Галерник».</w:t>
            </w:r>
            <w:r w:rsidRPr="00593584">
              <w:rPr>
                <w:rFonts w:ascii="Times New Roman" w:hAnsi="Times New Roman"/>
                <w:sz w:val="28"/>
                <w:szCs w:val="28"/>
                <w:lang w:eastAsia="uk-UA"/>
              </w:rPr>
              <w:t xml:space="preserve"> Утілення у вірші </w:t>
            </w:r>
            <w:r w:rsidRPr="00593584">
              <w:rPr>
                <w:rFonts w:ascii="Times New Roman" w:hAnsi="Times New Roman"/>
                <w:sz w:val="28"/>
                <w:szCs w:val="28"/>
                <w:lang w:eastAsia="uk-UA"/>
              </w:rPr>
              <w:lastRenderedPageBreak/>
              <w:t>провідних тем барокової літератури: людина і Доля, блукання людини у Всесвіті, залежність від вищих сил, драматизм духовного життя. Символіка твору. Образ ліричного героя.</w:t>
            </w:r>
          </w:p>
          <w:p w14:paraId="3874EF8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Джонн Донн (1572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1631)</w:t>
            </w:r>
            <w:r w:rsidRPr="00593584">
              <w:rPr>
                <w:rFonts w:ascii="Times New Roman" w:hAnsi="Times New Roman"/>
                <w:sz w:val="28"/>
                <w:szCs w:val="28"/>
                <w:lang w:eastAsia="uk-UA"/>
              </w:rPr>
              <w:t>.</w:t>
            </w:r>
            <w:r w:rsidRPr="00593584">
              <w:rPr>
                <w:rFonts w:ascii="Times New Roman" w:hAnsi="Times New Roman"/>
                <w:i/>
                <w:iCs/>
                <w:sz w:val="28"/>
                <w:szCs w:val="28"/>
                <w:lang w:eastAsia="uk-UA"/>
              </w:rPr>
              <w:t xml:space="preserve"> </w:t>
            </w:r>
            <w:r w:rsidRPr="00593584">
              <w:rPr>
                <w:rFonts w:ascii="Times New Roman" w:hAnsi="Times New Roman"/>
                <w:b/>
                <w:bCs/>
                <w:sz w:val="28"/>
                <w:szCs w:val="28"/>
                <w:lang w:eastAsia="uk-UA"/>
              </w:rPr>
              <w:t>«Священні сонети» (19-й сонет «Щоб мучить мене…»</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Напруга почуттів ліричного героя. Символіка. Поетична мова. </w:t>
            </w:r>
          </w:p>
          <w:p w14:paraId="7916DFA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Історичні умови, філософське та естетичні підґрунтя класицизму. Характерні ознаки класицизму як художнього напряму.</w:t>
            </w:r>
          </w:p>
          <w:p w14:paraId="7D8F8F1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Мольєр (1622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1673)</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«Міщанин-шляхтич». </w:t>
            </w:r>
            <w:r w:rsidRPr="00593584">
              <w:rPr>
                <w:rFonts w:ascii="Times New Roman" w:hAnsi="Times New Roman"/>
                <w:sz w:val="28"/>
                <w:szCs w:val="28"/>
                <w:lang w:eastAsia="uk-UA"/>
              </w:rPr>
              <w:t>Мольєр – майстер класицистичної комедії. Художнє новаторство Мольєра у драматургії, вплив його відкриттів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Журден, пані Журден, граф Дорант, графиня Дорімена, Клеонт та ін.). Засоби комічного (гумор, іронія, сатира, сарказм).</w:t>
            </w:r>
          </w:p>
          <w:p w14:paraId="07715BD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w:t>
            </w:r>
            <w:r w:rsidRPr="00593584">
              <w:rPr>
                <w:rFonts w:ascii="Times New Roman" w:hAnsi="Times New Roman"/>
                <w:i/>
                <w:iCs/>
                <w:sz w:val="28"/>
                <w:szCs w:val="28"/>
                <w:lang w:eastAsia="uk-UA"/>
              </w:rPr>
              <w:lastRenderedPageBreak/>
              <w:t>(філософський). Комедія, сатира, сарказм. Поглиблення понять про гумор, іронію.</w:t>
            </w:r>
          </w:p>
          <w:p w14:paraId="22DC418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Бароко в різних видах мистецтва (живопис, архітектура, музика, паркове мистецтво та ін.).</w:t>
            </w:r>
          </w:p>
          <w:p w14:paraId="76C9F7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Бароко в Україні.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Класицизм у різних видах мистецтва (живопис, архітектура, музика та ін.).</w:t>
            </w:r>
          </w:p>
          <w:p w14:paraId="3D1E9EE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персонажів (Журден – Клеонт,</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Журден – Дорант).</w:t>
            </w:r>
          </w:p>
          <w:p w14:paraId="5AC3B3C0" w14:textId="77777777"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музичне мистецтво, історія</w:t>
            </w:r>
          </w:p>
        </w:tc>
      </w:tr>
      <w:tr w:rsidR="0056082D" w:rsidRPr="00593584" w14:paraId="5C471DE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D83BED" w14:textId="77777777" w:rsidR="0056082D" w:rsidRPr="00593584" w:rsidRDefault="0056082D"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lastRenderedPageBreak/>
              <w:t>7.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w:t>
            </w:r>
          </w:p>
          <w:p w14:paraId="037FE37E" w14:textId="77777777"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У пошуках себе і високого польоту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14:paraId="31FFF76D"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F542667" w14:textId="77777777"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4A52095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83C68B4" w14:textId="77777777" w:rsidR="0056082D" w:rsidRPr="00593584" w:rsidRDefault="0056082D" w:rsidP="00A3389D">
            <w:pPr>
              <w:numPr>
                <w:ilvl w:val="0"/>
                <w:numId w:val="8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особисте ставлення до проблем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50899A08" w14:textId="77777777"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відповідальність перед людьми;</w:t>
            </w:r>
            <w:r w:rsidR="001A07A1"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право на свободу вибору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49E6FA2D" w14:textId="77777777"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відповідально </w:t>
            </w:r>
            <w:r w:rsidRPr="00593584">
              <w:rPr>
                <w:rFonts w:ascii="Times New Roman" w:hAnsi="Times New Roman"/>
                <w:i/>
                <w:iCs/>
                <w:sz w:val="28"/>
                <w:szCs w:val="28"/>
                <w:lang w:eastAsia="uk-UA"/>
              </w:rPr>
              <w:t>став</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власного здоров’я, </w:t>
            </w: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3D185EF3" w14:textId="77777777"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методи досягнення мети; </w:t>
            </w:r>
            <w:r w:rsidRPr="00593584">
              <w:rPr>
                <w:rFonts w:ascii="Times New Roman" w:hAnsi="Times New Roman"/>
                <w:i/>
                <w:sz w:val="28"/>
                <w:szCs w:val="28"/>
                <w:lang w:eastAsia="uk-UA"/>
              </w:rPr>
              <w:t>усвідомлю</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важливість креативних рішень для самореалізації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6AFF58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60F350F6" w14:textId="77777777" w:rsidR="0056082D" w:rsidRPr="00593584" w:rsidRDefault="0056082D" w:rsidP="00A3389D">
            <w:pPr>
              <w:numPr>
                <w:ilvl w:val="0"/>
                <w:numId w:val="8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актуальність порушених письменниками тем і проблем;</w:t>
            </w:r>
          </w:p>
          <w:p w14:paraId="7175D032"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сюжету і композиції творів, їхні жанрові ознаки;</w:t>
            </w:r>
          </w:p>
          <w:p w14:paraId="4FC0FE68"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головних персонажів твору,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засоби їхнього створення у тексті;</w:t>
            </w:r>
          </w:p>
          <w:p w14:paraId="39ECB984"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прочитаних творів;</w:t>
            </w:r>
          </w:p>
          <w:p w14:paraId="4995DFB5"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та </w:t>
            </w: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зміст;</w:t>
            </w:r>
          </w:p>
          <w:p w14:paraId="15B40C08" w14:textId="77777777" w:rsidR="005D1B0B"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творів;</w:t>
            </w:r>
          </w:p>
          <w:p w14:paraId="373E4A40"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книжки, пояснює свій вибір,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художні ознаки</w:t>
            </w:r>
          </w:p>
        </w:tc>
        <w:tc>
          <w:tcPr>
            <w:tcW w:w="0" w:type="auto"/>
            <w:tcBorders>
              <w:top w:val="single" w:sz="8" w:space="0" w:color="000000"/>
              <w:left w:val="single" w:sz="6" w:space="0" w:color="000000"/>
              <w:bottom w:val="single" w:sz="8" w:space="0" w:color="000000"/>
              <w:right w:val="single" w:sz="8" w:space="0" w:color="000000"/>
            </w:tcBorders>
          </w:tcPr>
          <w:p w14:paraId="6BB34D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Антуан де Сент-Екзюпері (1900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1944). «Маленький принц».</w:t>
            </w:r>
            <w:r w:rsidRPr="00593584">
              <w:rPr>
                <w:rFonts w:ascii="Times New Roman" w:hAnsi="Times New Roman"/>
                <w:sz w:val="28"/>
                <w:szCs w:val="28"/>
                <w:lang w:eastAsia="uk-UA"/>
              </w:rPr>
              <w:t xml:space="preserve"> Людські взаємини, моральні цінності в казці-притчі «Маленький принц». Філософський зміст твору. Художні образи.</w:t>
            </w:r>
          </w:p>
          <w:p w14:paraId="58B87456"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1-2 сучасні твори за вибором учнів і вчителя</w:t>
            </w:r>
          </w:p>
          <w:p w14:paraId="3753FC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Річард Бах</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(нар. 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«Чайка Джонатан Лівінгстон».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Сюжет твору Р. Баха як філософська метафора людського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w:t>
            </w:r>
          </w:p>
          <w:p w14:paraId="2C1C043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Барбара Космовська (нар. 1958). «Буба», «Буба: мертвий сезон». </w:t>
            </w:r>
            <w:r w:rsidRPr="00593584">
              <w:rPr>
                <w:rFonts w:ascii="Times New Roman" w:hAnsi="Times New Roman"/>
                <w:sz w:val="28"/>
                <w:szCs w:val="28"/>
                <w:lang w:eastAsia="uk-UA"/>
              </w:rPr>
              <w:t>Художній світ</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Б. Космовської. Батьки – діти, діди – онуки. Ідея поваги й любові до людини. Сімейні цінності у творі.</w:t>
            </w:r>
          </w:p>
          <w:p w14:paraId="49D9A6B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Аромштам (нар. 1960).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«Коли відпочивають янголи».</w:t>
            </w:r>
            <w:r w:rsidRPr="00593584">
              <w:rPr>
                <w:rFonts w:ascii="Times New Roman" w:hAnsi="Times New Roman"/>
                <w:sz w:val="28"/>
                <w:szCs w:val="28"/>
                <w:lang w:eastAsia="uk-UA"/>
              </w:rPr>
              <w:t xml:space="preserve"> </w:t>
            </w:r>
            <w:r w:rsidRPr="00593584">
              <w:rPr>
                <w:rFonts w:ascii="Times New Roman" w:hAnsi="Times New Roman"/>
                <w:sz w:val="28"/>
                <w:szCs w:val="28"/>
                <w:lang w:eastAsia="uk-UA"/>
              </w:rPr>
              <w:lastRenderedPageBreak/>
              <w:t>Учителька (Марсем) та її учні: два погляди на один світ. Моральні проблеми (сімейні драми, перше кохання, конфлікти батьків і дітей, пошуки шляху в житті та ін.) та їхнє осмислення у творі.</w:t>
            </w:r>
          </w:p>
          <w:p w14:paraId="3DDC947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 xml:space="preserve">Поглиблення понять про метафору, алегорію. Притча. </w:t>
            </w:r>
          </w:p>
          <w:p w14:paraId="5237791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Сучасні літературно-художні видання творів зарубіжної літератури.</w:t>
            </w:r>
          </w:p>
          <w:p w14:paraId="352DFAA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творів зарубіжної класики й сучасної літератури.</w:t>
            </w:r>
          </w:p>
          <w:p w14:paraId="3FF54C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p>
          <w:p w14:paraId="408E668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14:paraId="4AC6E1BC"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3C3D4C8"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8.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14:paraId="7555BC3C"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ACEC469" w14:textId="77777777"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7951C52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106A27F" w14:textId="77777777" w:rsidR="0056082D" w:rsidRPr="00593584" w:rsidRDefault="0056082D" w:rsidP="00A3389D">
            <w:pPr>
              <w:numPr>
                <w:ilvl w:val="0"/>
                <w:numId w:val="8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оціню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результати людської діяльності в природному середовищі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694B6E2" w14:textId="77777777" w:rsidR="0056082D" w:rsidRPr="00593584" w:rsidRDefault="0056082D" w:rsidP="00A3389D">
            <w:pPr>
              <w:numPr>
                <w:ilvl w:val="0"/>
                <w:numId w:val="85"/>
              </w:numPr>
              <w:spacing w:after="0" w:line="360" w:lineRule="auto"/>
              <w:ind w:left="473"/>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людську гідність, </w:t>
            </w: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право кожного на власну думку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1238C04A" w14:textId="77777777"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взаємозв’язки між рішеннями та їхніми наслідками, безпечною поведінкою та здоров’ям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635959A" w14:textId="77777777"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0B8E9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00EA26B6" w14:textId="77777777" w:rsidR="0056082D" w:rsidRPr="00593584" w:rsidRDefault="0056082D" w:rsidP="00A3389D">
            <w:pPr>
              <w:numPr>
                <w:ilvl w:val="0"/>
                <w:numId w:val="8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епохи, напрями (їхні ознаки) літературного процесу від античності до XVII ст.;</w:t>
            </w:r>
          </w:p>
          <w:p w14:paraId="31DBCDE3" w14:textId="77777777"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та </w:t>
            </w:r>
            <w:r w:rsidRPr="00593584">
              <w:rPr>
                <w:rFonts w:ascii="Times New Roman" w:hAnsi="Times New Roman"/>
                <w:i/>
                <w:iCs/>
                <w:sz w:val="28"/>
                <w:szCs w:val="28"/>
                <w:lang w:eastAsia="uk-UA"/>
              </w:rPr>
              <w:t>інтерпрету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письменників у контексті літературних напрямів і культури доби;</w:t>
            </w:r>
          </w:p>
          <w:p w14:paraId="58765907" w14:textId="77777777"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літературознавчих понять, що вивчалися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8 класу, </w:t>
            </w:r>
            <w:r w:rsidRPr="00593584">
              <w:rPr>
                <w:rFonts w:ascii="Times New Roman" w:hAnsi="Times New Roman"/>
                <w:i/>
                <w:iCs/>
                <w:sz w:val="28"/>
                <w:szCs w:val="28"/>
                <w:lang w:eastAsia="uk-UA"/>
              </w:rPr>
              <w:t>застосову</w:t>
            </w:r>
            <w:r w:rsidR="005D1B0B"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їх у процесі аналізу й інтерпретації тексту;</w:t>
            </w:r>
          </w:p>
          <w:p w14:paraId="4F424589" w14:textId="77777777"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жанрові ознаки, специфіку образів, оповіді, мови пропонованих для вивчення творів;</w:t>
            </w:r>
          </w:p>
          <w:p w14:paraId="3C726ECA" w14:textId="77777777" w:rsidR="0056082D" w:rsidRPr="00593584" w:rsidRDefault="0056082D" w:rsidP="00A3389D">
            <w:pPr>
              <w:numPr>
                <w:ilvl w:val="0"/>
                <w:numId w:val="158"/>
              </w:numPr>
              <w:spacing w:before="120" w:after="0" w:line="360" w:lineRule="auto"/>
              <w:ind w:left="467" w:hanging="283"/>
              <w:jc w:val="both"/>
              <w:rPr>
                <w:rFonts w:ascii="Times New Roman" w:hAnsi="Times New Roman"/>
                <w:b/>
                <w:bCs/>
                <w:sz w:val="28"/>
                <w:szCs w:val="28"/>
                <w:lang w:eastAsia="uk-UA"/>
              </w:rPr>
            </w:pPr>
            <w:r w:rsidRPr="00593584">
              <w:rPr>
                <w:rFonts w:ascii="Times New Roman" w:hAnsi="Times New Roman"/>
                <w:i/>
                <w:iCs/>
                <w:sz w:val="28"/>
                <w:szCs w:val="28"/>
                <w:lang w:eastAsia="uk-UA"/>
              </w:rPr>
              <w:t>демонстру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вміння </w:t>
            </w:r>
            <w:r w:rsidRPr="00593584">
              <w:rPr>
                <w:rFonts w:ascii="Times New Roman" w:hAnsi="Times New Roman"/>
                <w:sz w:val="28"/>
                <w:szCs w:val="28"/>
                <w:lang w:eastAsia="uk-UA"/>
              </w:rPr>
              <w:lastRenderedPageBreak/>
              <w:t>порівнювати твори різних видів мистецтва, твори українських і зарубіжних авторів</w:t>
            </w:r>
          </w:p>
        </w:tc>
        <w:tc>
          <w:tcPr>
            <w:tcW w:w="0" w:type="auto"/>
            <w:tcBorders>
              <w:top w:val="single" w:sz="8" w:space="0" w:color="000000"/>
              <w:left w:val="single" w:sz="6" w:space="0" w:color="000000"/>
              <w:bottom w:val="single" w:sz="8" w:space="0" w:color="000000"/>
              <w:right w:val="single" w:sz="8" w:space="0" w:color="000000"/>
            </w:tcBorders>
          </w:tcPr>
          <w:p w14:paraId="0D1102F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та систематизація навчального матеріалу.</w:t>
            </w:r>
          </w:p>
          <w:p w14:paraId="60AA9CE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14:paraId="0C535E4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14:paraId="6608B1AD"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234B32" w14:textId="77777777" w:rsidR="0056082D" w:rsidRPr="00593584" w:rsidRDefault="00251791"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w:t>
            </w:r>
            <w:r w:rsidR="00EF6511" w:rsidRPr="00593584">
              <w:rPr>
                <w:rFonts w:ascii="Times New Roman" w:hAnsi="Times New Roman"/>
                <w:sz w:val="28"/>
                <w:szCs w:val="28"/>
                <w:u w:val="single"/>
                <w:lang w:eastAsia="uk-UA"/>
              </w:rPr>
              <w:t>я ІІ семестру (+ 6 год.  р</w:t>
            </w:r>
            <w:r w:rsidRPr="00593584">
              <w:rPr>
                <w:rFonts w:ascii="Times New Roman" w:hAnsi="Times New Roman"/>
                <w:sz w:val="28"/>
                <w:szCs w:val="28"/>
                <w:u w:val="single"/>
                <w:lang w:eastAsia="uk-UA"/>
              </w:rPr>
              <w:t>езерв</w:t>
            </w:r>
            <w:r w:rsidR="00EF6511" w:rsidRPr="00593584">
              <w:rPr>
                <w:rFonts w:ascii="Times New Roman" w:hAnsi="Times New Roman"/>
                <w:sz w:val="28"/>
                <w:szCs w:val="28"/>
                <w:u w:val="single"/>
                <w:lang w:eastAsia="uk-UA"/>
              </w:rPr>
              <w:t>)</w:t>
            </w:r>
          </w:p>
        </w:tc>
      </w:tr>
      <w:tr w:rsidR="00251791" w:rsidRPr="00593584" w14:paraId="174532C7"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6952511" w14:textId="77777777" w:rsidR="00251791" w:rsidRPr="00593584" w:rsidRDefault="00251791" w:rsidP="00A3389D">
            <w:pPr>
              <w:spacing w:before="120" w:after="120" w:line="360" w:lineRule="auto"/>
              <w:jc w:val="both"/>
              <w:outlineLvl w:val="2"/>
              <w:rPr>
                <w:rFonts w:ascii="Times New Roman" w:hAnsi="Times New Roman"/>
                <w:b/>
                <w:bCs/>
                <w:sz w:val="28"/>
                <w:szCs w:val="28"/>
                <w:lang w:eastAsia="uk-UA"/>
              </w:rPr>
            </w:pPr>
            <w:bookmarkStart w:id="44" w:name="_Toc483771313"/>
            <w:r w:rsidRPr="00593584">
              <w:rPr>
                <w:rFonts w:ascii="Times New Roman" w:hAnsi="Times New Roman"/>
                <w:b/>
                <w:bCs/>
                <w:sz w:val="28"/>
                <w:szCs w:val="28"/>
                <w:lang w:eastAsia="uk-UA"/>
              </w:rPr>
              <w:t>Для вивчення напам’ять</w:t>
            </w:r>
            <w:bookmarkEnd w:id="44"/>
          </w:p>
          <w:p w14:paraId="52BBFA9B" w14:textId="77777777" w:rsidR="00251791" w:rsidRPr="00593584" w:rsidRDefault="00251791" w:rsidP="00A3389D">
            <w:pPr>
              <w:numPr>
                <w:ilvl w:val="0"/>
                <w:numId w:val="159"/>
              </w:numPr>
              <w:spacing w:before="120"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Омар Хайям (2-3 рубаї за вибором учня)</w:t>
            </w:r>
          </w:p>
          <w:p w14:paraId="1089E8D9" w14:textId="77777777" w:rsidR="00251791" w:rsidRPr="00593584" w:rsidRDefault="00251791" w:rsidP="00A3389D">
            <w:pPr>
              <w:numPr>
                <w:ilvl w:val="0"/>
                <w:numId w:val="15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Ф. Петрарка (сонет за вибором учнів)</w:t>
            </w:r>
          </w:p>
          <w:p w14:paraId="15B68CD3" w14:textId="77777777" w:rsidR="00251791" w:rsidRPr="00593584" w:rsidRDefault="00251791" w:rsidP="00A3389D">
            <w:pPr>
              <w:numPr>
                <w:ilvl w:val="0"/>
                <w:numId w:val="159"/>
              </w:numPr>
              <w:spacing w:after="0" w:line="360" w:lineRule="auto"/>
              <w:textAlignment w:val="baseline"/>
              <w:rPr>
                <w:rFonts w:ascii="Times New Roman" w:hAnsi="Times New Roman"/>
                <w:b/>
                <w:bCs/>
                <w:sz w:val="28"/>
                <w:szCs w:val="28"/>
                <w:lang w:eastAsia="uk-UA"/>
              </w:rPr>
            </w:pPr>
            <w:r w:rsidRPr="00593584">
              <w:rPr>
                <w:rFonts w:ascii="Times New Roman" w:hAnsi="Times New Roman"/>
                <w:sz w:val="28"/>
                <w:szCs w:val="28"/>
                <w:lang w:eastAsia="uk-UA"/>
              </w:rPr>
              <w:t>В. Шекспір (сонет за вибором учнів)</w:t>
            </w:r>
          </w:p>
        </w:tc>
      </w:tr>
    </w:tbl>
    <w:p w14:paraId="54B9B1A4" w14:textId="77777777" w:rsidR="000B0A98" w:rsidRPr="00593584" w:rsidRDefault="000B0A98" w:rsidP="00A3389D">
      <w:pPr>
        <w:spacing w:after="0" w:line="360" w:lineRule="auto"/>
        <w:rPr>
          <w:rFonts w:ascii="Times New Roman" w:hAnsi="Times New Roman"/>
          <w:b/>
          <w:bCs/>
          <w:sz w:val="28"/>
          <w:szCs w:val="28"/>
          <w:lang w:eastAsia="uk-UA"/>
        </w:rPr>
      </w:pPr>
      <w:r w:rsidRPr="00593584">
        <w:rPr>
          <w:rFonts w:ascii="Times New Roman" w:hAnsi="Times New Roman"/>
          <w:b/>
          <w:bCs/>
          <w:sz w:val="28"/>
          <w:szCs w:val="28"/>
          <w:lang w:eastAsia="uk-UA"/>
        </w:rPr>
        <w:br w:type="page"/>
      </w:r>
    </w:p>
    <w:p w14:paraId="72E0C701"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45" w:name="_Toc483771314"/>
      <w:r w:rsidRPr="00593584">
        <w:rPr>
          <w:rFonts w:ascii="Times New Roman" w:hAnsi="Times New Roman"/>
          <w:b/>
          <w:bCs/>
          <w:sz w:val="28"/>
          <w:szCs w:val="28"/>
          <w:lang w:eastAsia="uk-UA"/>
        </w:rPr>
        <w:lastRenderedPageBreak/>
        <w:t>9 клас</w:t>
      </w:r>
      <w:bookmarkEnd w:id="45"/>
    </w:p>
    <w:p w14:paraId="343F56D1"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7CF267A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58 годин;</w:t>
      </w:r>
    </w:p>
    <w:p w14:paraId="7A7FD97E"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15C7B6FB"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w:t>
      </w:r>
    </w:p>
    <w:p w14:paraId="29C36692"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4 години.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675"/>
        <w:gridCol w:w="4780"/>
      </w:tblGrid>
      <w:tr w:rsidR="0056082D" w:rsidRPr="00593584" w14:paraId="102CC9D2" w14:textId="77777777" w:rsidTr="000B0A98">
        <w:trPr>
          <w:cantSplit/>
          <w:tblHeader/>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842A909"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14:paraId="405B8860"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9701"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46DE1611"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1474991"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6" w:name="_Toc483771315"/>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46"/>
          </w:p>
        </w:tc>
      </w:tr>
      <w:tr w:rsidR="0056082D" w:rsidRPr="00593584" w14:paraId="4FABA6E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1017493"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3FE202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C8871D9" w14:textId="77777777" w:rsidR="0056082D" w:rsidRPr="00593584" w:rsidRDefault="0056082D" w:rsidP="00A3389D">
            <w:pPr>
              <w:numPr>
                <w:ilvl w:val="0"/>
                <w:numId w:val="8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різних ознак культурного, соціального, технологічного розвитку людства</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79848C7D" w14:textId="77777777" w:rsidR="0056082D" w:rsidRPr="00593584" w:rsidRDefault="0056082D" w:rsidP="00A3389D">
            <w:pPr>
              <w:numPr>
                <w:ilvl w:val="0"/>
                <w:numId w:val="8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спільну працю, громадянську ініціативу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14:paraId="6D0E7E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60183F08" w14:textId="77777777" w:rsidR="0056082D" w:rsidRPr="00593584" w:rsidRDefault="0056082D" w:rsidP="00A3389D">
            <w:pPr>
              <w:numPr>
                <w:ilvl w:val="0"/>
                <w:numId w:val="8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поняття «жанр»,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зв’язок із родовим поділом літератури;</w:t>
            </w:r>
          </w:p>
          <w:p w14:paraId="1D36EED9"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жанри, які належать до різних родів (епос, лірика, </w:t>
            </w:r>
            <w:r w:rsidRPr="00593584">
              <w:rPr>
                <w:rFonts w:ascii="Times New Roman" w:hAnsi="Times New Roman"/>
                <w:sz w:val="28"/>
                <w:szCs w:val="28"/>
                <w:lang w:eastAsia="uk-UA"/>
              </w:rPr>
              <w:lastRenderedPageBreak/>
              <w:t>драма), а також міжродові утворення (наприклад, балада, поема та ін.);</w:t>
            </w:r>
          </w:p>
          <w:p w14:paraId="5F75C59C"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творів (на прикладі прочитаних текстів);</w:t>
            </w:r>
          </w:p>
          <w:p w14:paraId="442AD627"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«стиль», </w:t>
            </w: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стилі загальні (епох, напрямів, течій) та індивідуальні (стилі письменників);</w:t>
            </w:r>
          </w:p>
          <w:p w14:paraId="3A665FE6"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складники стилю (тематика, образотворчість, сюжетно-композиційні особливості, поетична мова);</w:t>
            </w:r>
          </w:p>
          <w:p w14:paraId="0479CA35"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жанри в національних літературах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F09F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Літературні жанри і стилі. Перехідні явища в літературі.</w:t>
            </w:r>
          </w:p>
          <w:p w14:paraId="263DA00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Жанр, стиль.</w:t>
            </w:r>
          </w:p>
          <w:p w14:paraId="2531AE00"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Жанри і стилі як органічні елементи культури. Загальне і національне в структурі жанрів і стилів.</w:t>
            </w:r>
          </w:p>
          <w:p w14:paraId="7DECEDF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Жанрово-стильові тенденції в українській та зарубіжних літературах на етапах літературного процесу.</w:t>
            </w:r>
          </w:p>
          <w:p w14:paraId="0572373D"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жанрів у різних національних літературах (оповідання, роман, сонет та ін.). </w:t>
            </w:r>
            <w:r w:rsidRPr="00593584">
              <w:rPr>
                <w:rFonts w:ascii="Times New Roman" w:hAnsi="Times New Roman"/>
                <w:i/>
                <w:iCs/>
                <w:sz w:val="28"/>
                <w:szCs w:val="28"/>
                <w:lang w:eastAsia="uk-UA"/>
              </w:rPr>
              <w:lastRenderedPageBreak/>
              <w:t>Розмаїття індивідуальних стилів митців.</w:t>
            </w:r>
          </w:p>
          <w:p w14:paraId="09BDC142"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художня культура</w:t>
            </w:r>
          </w:p>
        </w:tc>
      </w:tr>
      <w:tr w:rsidR="0056082D" w:rsidRPr="00593584" w14:paraId="1BA083D8"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72E4F39"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bookmarkStart w:id="47" w:name="_Toc483771316"/>
          </w:p>
          <w:p w14:paraId="16A201BF"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6029AD2A"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39E5079D"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2261E655"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20CE0B9F"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r w:rsidRPr="00593584">
              <w:rPr>
                <w:rFonts w:ascii="Times New Roman" w:hAnsi="Times New Roman"/>
                <w:b/>
                <w:bCs/>
                <w:sz w:val="28"/>
                <w:szCs w:val="28"/>
                <w:lang w:eastAsia="uk-UA"/>
              </w:rPr>
              <w:t>2. Просвітництво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47"/>
          </w:p>
        </w:tc>
      </w:tr>
      <w:tr w:rsidR="0056082D" w:rsidRPr="00593584" w14:paraId="3AF64FBC"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7EEA7F8"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19AEBF4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FEC7C60" w14:textId="77777777" w:rsidR="0056082D" w:rsidRPr="00593584" w:rsidRDefault="0056082D" w:rsidP="00A3389D">
            <w:pPr>
              <w:numPr>
                <w:ilvl w:val="0"/>
                <w:numId w:val="8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особисту відповідальність</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за стан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E6C6591" w14:textId="77777777"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ініціативи в суспільстві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6F81145C" w14:textId="77777777"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значення безпечної поведінки в критичних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45F6FF76" w14:textId="77777777"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став</w:t>
            </w:r>
            <w:r w:rsidR="00D02EBE" w:rsidRPr="00593584">
              <w:rPr>
                <w:rFonts w:ascii="Times New Roman" w:hAnsi="Times New Roman"/>
                <w:i/>
                <w:iCs/>
                <w:sz w:val="28"/>
                <w:szCs w:val="28"/>
                <w:lang w:eastAsia="uk-UA"/>
              </w:rPr>
              <w:t>ить</w:t>
            </w:r>
            <w:r w:rsidRPr="00593584">
              <w:rPr>
                <w:rFonts w:ascii="Times New Roman" w:hAnsi="Times New Roman"/>
                <w:sz w:val="28"/>
                <w:szCs w:val="28"/>
                <w:lang w:eastAsia="uk-UA"/>
              </w:rPr>
              <w:t xml:space="preserve"> перед собою </w:t>
            </w:r>
            <w:r w:rsidRPr="00593584">
              <w:rPr>
                <w:rFonts w:ascii="Times New Roman" w:hAnsi="Times New Roman"/>
                <w:i/>
                <w:iCs/>
                <w:sz w:val="28"/>
                <w:szCs w:val="28"/>
                <w:lang w:eastAsia="uk-UA"/>
              </w:rPr>
              <w:t>мету</w:t>
            </w:r>
            <w:r w:rsidRPr="00593584">
              <w:rPr>
                <w:rFonts w:ascii="Times New Roman" w:hAnsi="Times New Roman"/>
                <w:sz w:val="28"/>
                <w:szCs w:val="28"/>
                <w:lang w:eastAsia="uk-UA"/>
              </w:rPr>
              <w:t xml:space="preserve"> й системно </w:t>
            </w:r>
            <w:r w:rsidRPr="00593584">
              <w:rPr>
                <w:rFonts w:ascii="Times New Roman" w:hAnsi="Times New Roman"/>
                <w:i/>
                <w:iCs/>
                <w:sz w:val="28"/>
                <w:szCs w:val="28"/>
                <w:lang w:eastAsia="uk-UA"/>
              </w:rPr>
              <w:t>працю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для її 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2FB33D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0A46F1E9" w14:textId="77777777" w:rsidR="0056082D" w:rsidRPr="00593584" w:rsidRDefault="0056082D" w:rsidP="00A3389D">
            <w:pPr>
              <w:numPr>
                <w:ilvl w:val="0"/>
                <w:numId w:val="9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чинники (історичні, філософські, естетичні) розвитку європейської літератури доби Просвітництва;</w:t>
            </w:r>
          </w:p>
          <w:p w14:paraId="5EBB1D2F"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художні напрями розвитку літератури й мистецтва Просвітництва,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ознаки, представників; </w:t>
            </w:r>
          </w:p>
          <w:p w14:paraId="4B5B6DFD"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ключові ідеї Просвітництва,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 у прочитаних творах;</w:t>
            </w:r>
          </w:p>
          <w:p w14:paraId="0D975B8E"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й композиції роману Дж. Свіфта «Мандри Гуллівера»;</w:t>
            </w:r>
          </w:p>
          <w:p w14:paraId="02A0057F"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жанрову своєрідність роману «Мандри Гуллівера»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(поєднання реалістичних елементів і соціальної фантастики);</w:t>
            </w:r>
          </w:p>
          <w:p w14:paraId="4FFF815F"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приклади езопової мови у творі Дж. Свіфта;</w:t>
            </w:r>
          </w:p>
          <w:p w14:paraId="1813081C"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Гуллівера, </w:t>
            </w:r>
            <w:r w:rsidRPr="00593584">
              <w:rPr>
                <w:rFonts w:ascii="Times New Roman" w:hAnsi="Times New Roman"/>
                <w:i/>
                <w:iCs/>
                <w:sz w:val="28"/>
                <w:szCs w:val="28"/>
                <w:lang w:eastAsia="uk-UA"/>
              </w:rPr>
              <w:t xml:space="preserve">визначає </w:t>
            </w:r>
            <w:r w:rsidRPr="00593584">
              <w:rPr>
                <w:rFonts w:ascii="Times New Roman" w:hAnsi="Times New Roman"/>
                <w:sz w:val="28"/>
                <w:szCs w:val="28"/>
                <w:lang w:eastAsia="uk-UA"/>
              </w:rPr>
              <w:t>художні засоби його створення;</w:t>
            </w:r>
          </w:p>
          <w:p w14:paraId="2D2AE88C"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романі Дж. Свіфта приклади гумору, іронії, сатири, сарказму, </w:t>
            </w: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функції у творі;</w:t>
            </w:r>
          </w:p>
          <w:p w14:paraId="62281C8C"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ідеї, </w:t>
            </w: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мотиви й образи в ліричних творах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Й. В. Ґете;</w:t>
            </w:r>
          </w:p>
          <w:p w14:paraId="37DC10F5"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ода «До радості» Ф. Шиллера стала гімном Євросоюзу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68A4"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Історичні умови та провідні ідеї Просвітництва. Вплив філософії на літературу й культуру доби. Художні напрями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(просвітницький класицизм, просвітницький реалізм, сентименталізм).</w:t>
            </w:r>
          </w:p>
          <w:p w14:paraId="1C5202B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Джонатан Свіфт (1667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1745). «Мандри Лемюеля Гуллівера» (1 частина).</w:t>
            </w:r>
            <w:r w:rsidRPr="00593584">
              <w:rPr>
                <w:rFonts w:ascii="Times New Roman" w:hAnsi="Times New Roman"/>
                <w:sz w:val="28"/>
                <w:szCs w:val="28"/>
                <w:lang w:eastAsia="uk-UA"/>
              </w:rPr>
              <w:t xml:space="preserve"> Історія написання твору. Просвітницькі ідеї у творі. Образ Гуллівера як втілення концепції нової людини. Жанрова своєрідність роману (поєднання реалістичних елементів і соціальної фантастики). Засоби комічного (гумор, іронія, сатира, сарказм). Езопова мова.</w:t>
            </w:r>
          </w:p>
          <w:p w14:paraId="113E131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Поезії </w:t>
            </w:r>
            <w:r w:rsidRPr="00593584">
              <w:rPr>
                <w:rFonts w:ascii="Times New Roman" w:hAnsi="Times New Roman"/>
                <w:b/>
                <w:bCs/>
                <w:sz w:val="28"/>
                <w:szCs w:val="28"/>
                <w:lang w:eastAsia="uk-UA"/>
              </w:rPr>
              <w:t xml:space="preserve">«Вільшаний король», «Травнева пісня», «Прометей». </w:t>
            </w:r>
            <w:r w:rsidRPr="00593584">
              <w:rPr>
                <w:rFonts w:ascii="Times New Roman" w:hAnsi="Times New Roman"/>
                <w:sz w:val="28"/>
                <w:szCs w:val="28"/>
                <w:lang w:eastAsia="uk-UA"/>
              </w:rPr>
              <w:t xml:space="preserve">Роль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в історії Просвітництва. Нове розуміння природи у ліриці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Міфологічний зміст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образів вірша «Вільшаний король». Ідея кохання й щастя у «Травневій пісні», ознаки фольклору. Волелюбні мотиви та протистояння образів персонажів 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«Прометеї». Образ Прометея.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r>
          </w:p>
          <w:p w14:paraId="156F74E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Йоганн Крістоф Фрідріх Шиллер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«До радості». </w:t>
            </w:r>
            <w:r w:rsidRPr="00593584">
              <w:rPr>
                <w:rFonts w:ascii="Times New Roman" w:hAnsi="Times New Roman"/>
                <w:sz w:val="28"/>
                <w:szCs w:val="28"/>
                <w:lang w:eastAsia="uk-UA"/>
              </w:rPr>
              <w:t>Просвітницька ідея об’єднання людства в оді «До радості» Ф. Шиллера. Пафос твору, який став гімном Євросоюзу.</w:t>
            </w:r>
          </w:p>
          <w:p w14:paraId="6FE4C56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оду. Композиція.</w:t>
            </w:r>
          </w:p>
          <w:p w14:paraId="36766B3F"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Європейське мистецтво доби Просвітництва.</w:t>
            </w:r>
          </w:p>
          <w:p w14:paraId="77FD0D8D"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Ідеї Просвітництва в Україні. </w:t>
            </w:r>
          </w:p>
          <w:p w14:paraId="41FDC6DE"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(у фрагментах і цілісно за умови володіння учнями іноземною мовою).</w:t>
            </w:r>
            <w:r w:rsidRPr="00593584">
              <w:rPr>
                <w:rFonts w:ascii="Times New Roman" w:hAnsi="Times New Roman"/>
                <w:b/>
                <w:bCs/>
                <w:sz w:val="28"/>
                <w:szCs w:val="28"/>
                <w:lang w:eastAsia="uk-UA"/>
              </w:rPr>
              <w:t xml:space="preserve"> </w:t>
            </w:r>
          </w:p>
          <w:p w14:paraId="3FC31B2C"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математика</w:t>
            </w:r>
          </w:p>
        </w:tc>
      </w:tr>
      <w:tr w:rsidR="0056082D" w:rsidRPr="00593584" w14:paraId="243289C9"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65DB697"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8" w:name="_Toc483771317"/>
            <w:r w:rsidRPr="00593584">
              <w:rPr>
                <w:rFonts w:ascii="Times New Roman" w:hAnsi="Times New Roman"/>
                <w:b/>
                <w:bCs/>
                <w:sz w:val="28"/>
                <w:szCs w:val="28"/>
                <w:lang w:eastAsia="uk-UA"/>
              </w:rPr>
              <w:t>3. Романтизм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48"/>
          </w:p>
        </w:tc>
      </w:tr>
      <w:tr w:rsidR="0056082D" w:rsidRPr="00593584" w14:paraId="768EEAD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1DCB012"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4A5B8A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4D8EEBA" w14:textId="77777777" w:rsidR="0056082D" w:rsidRPr="00593584" w:rsidRDefault="0056082D" w:rsidP="00A3389D">
            <w:pPr>
              <w:numPr>
                <w:ilvl w:val="0"/>
                <w:numId w:val="9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взаємозв’язок людини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14B2B98" w14:textId="77777777"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захисту своїх прaв і прав інших людей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3BD4076A" w14:textId="77777777"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тактику поведінки в небезпечних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502D32E4" w14:textId="77777777"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проблему і відповідно до цього </w:t>
            </w:r>
            <w:r w:rsidRPr="00593584">
              <w:rPr>
                <w:rFonts w:ascii="Times New Roman" w:hAnsi="Times New Roman"/>
                <w:i/>
                <w:iCs/>
                <w:sz w:val="28"/>
                <w:szCs w:val="28"/>
                <w:lang w:eastAsia="uk-UA"/>
              </w:rPr>
              <w:t>ухвалю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рішення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10641C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181626D1" w14:textId="77777777" w:rsidR="0056082D" w:rsidRPr="00593584" w:rsidRDefault="0056082D" w:rsidP="00A3389D">
            <w:pPr>
              <w:numPr>
                <w:ilvl w:val="0"/>
                <w:numId w:val="9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w:t>
            </w:r>
          </w:p>
          <w:p w14:paraId="24DBEA55"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життя і творчості митців, їхній внесок у духовну скарбницю світової та національних літератур;</w:t>
            </w:r>
          </w:p>
          <w:p w14:paraId="23B98085"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й мотиви ліричних творів письменників-романтиків;</w:t>
            </w:r>
          </w:p>
          <w:p w14:paraId="1E84264A"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романтичні образи, засоби їхнього створення;</w:t>
            </w:r>
          </w:p>
          <w:p w14:paraId="4EBDB2A8"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й </w:t>
            </w:r>
            <w:r w:rsidRPr="00593584">
              <w:rPr>
                <w:rFonts w:ascii="Times New Roman" w:hAnsi="Times New Roman"/>
                <w:i/>
                <w:iCs/>
                <w:sz w:val="28"/>
                <w:szCs w:val="28"/>
                <w:lang w:eastAsia="uk-UA"/>
              </w:rPr>
              <w:t>інтерпрету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романтичних символів;</w:t>
            </w:r>
          </w:p>
          <w:p w14:paraId="5E7BC5B3"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зв’язок романтичних творів із фольклором, </w:t>
            </w: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відповідні елементи (образи, символи, мотиви, жанрові ознаки тощо);</w:t>
            </w:r>
          </w:p>
          <w:p w14:paraId="4D5C48BB"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з’ясову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творів із традиціями світової культури (Біблією, філософією, мистецтвом тощо);</w:t>
            </w:r>
          </w:p>
          <w:p w14:paraId="685F0C91"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(цілісно) ліричні вірші поетів-романтиків, поему («Мазепа» або «Паломництво Чайльд Гарольда» Дж. Байрона);</w:t>
            </w:r>
          </w:p>
          <w:p w14:paraId="21720054"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жанрові ознаки поеми й роману доби романтизму та взаємодії романтизму з реалізмом (на прикладі творів Дж. Байрона, О. С. Пушкіна, М. Ю. Лермонтова);</w:t>
            </w:r>
          </w:p>
          <w:p w14:paraId="2D834E57"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віршового розміру, строфічної організації поетичних творів (на прикладах прочитаних текстів);</w:t>
            </w:r>
          </w:p>
          <w:p w14:paraId="21611F72"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художнє новаторство митців – відкриття нових тем і мотивів, збагачення художньої мови, нові рішення в галузі образотворчості, жанрів тощо;</w:t>
            </w:r>
          </w:p>
          <w:p w14:paraId="260028F7"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(за умови володіння іноземною мовою), художні переклади, переспіви творів письменників;</w:t>
            </w:r>
          </w:p>
          <w:p w14:paraId="6F304952"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особливості</w:t>
            </w:r>
            <w:r w:rsidRPr="00593584">
              <w:rPr>
                <w:rFonts w:ascii="Times New Roman" w:hAnsi="Times New Roman"/>
                <w:sz w:val="28"/>
                <w:szCs w:val="28"/>
                <w:lang w:eastAsia="uk-UA"/>
              </w:rPr>
              <w:t xml:space="preserve"> трансформації байронічних мотивів у російському романтизмі</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(О. С. Пушкін, М. Ю. Лермонтов);</w:t>
            </w:r>
          </w:p>
          <w:p w14:paraId="2A79B478"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схожість і відмінності в підходах митців у розкритті теми «пам’ятника» (Горацій, О. С. Пушкін);</w:t>
            </w:r>
          </w:p>
          <w:p w14:paraId="1A0D25CE"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Євгенія Онєгіна та Печоріна;</w:t>
            </w:r>
          </w:p>
          <w:p w14:paraId="05700AE2"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роль України в житті й творчості митців, </w:t>
            </w:r>
            <w:r w:rsidRPr="00593584">
              <w:rPr>
                <w:rFonts w:ascii="Times New Roman" w:hAnsi="Times New Roman"/>
                <w:i/>
                <w:iCs/>
                <w:sz w:val="28"/>
                <w:szCs w:val="28"/>
                <w:lang w:eastAsia="uk-UA"/>
              </w:rPr>
              <w:t>поясню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посилення інтересу Європи до України в добу романтизму;</w:t>
            </w:r>
          </w:p>
          <w:p w14:paraId="365E38AC"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імена українських перекладачів творів європейських романтиків;</w:t>
            </w:r>
          </w:p>
          <w:p w14:paraId="57B0FDA4"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про</w:t>
            </w:r>
            <w:r w:rsidRPr="00593584">
              <w:rPr>
                <w:rFonts w:ascii="Times New Roman" w:hAnsi="Times New Roman"/>
                <w:sz w:val="28"/>
                <w:szCs w:val="28"/>
                <w:lang w:eastAsia="uk-UA"/>
              </w:rPr>
              <w:t xml:space="preserve"> відкритість романтизму як художнього напряму, його взаємодію з іншими напрямами, </w:t>
            </w:r>
            <w:r w:rsidRPr="00593584">
              <w:rPr>
                <w:rFonts w:ascii="Times New Roman" w:hAnsi="Times New Roman"/>
                <w:i/>
                <w:iCs/>
                <w:sz w:val="28"/>
                <w:szCs w:val="28"/>
                <w:lang w:eastAsia="uk-UA"/>
              </w:rPr>
              <w:t>демонстру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формування реалістичних тенденцій у межах романтизму (на прикладі прочитаних творів);</w:t>
            </w:r>
          </w:p>
          <w:p w14:paraId="3BFF70A5"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індивідуальних стилів митців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2B4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Історичні, естетичні, філософські чинники розвитку романтизму. Основні ознаки романтизму як напряму в літературі й мистецтві. Романтизм у різних країнах.</w:t>
            </w:r>
          </w:p>
          <w:p w14:paraId="49362B9E"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1856). «Книга пісень» («На півночі кедр одинокий…», «Не знаю, що стало зо мною…», «Коли розлучаються двоє…»). </w:t>
            </w:r>
            <w:r w:rsidRPr="00593584">
              <w:rPr>
                <w:rFonts w:ascii="Times New Roman" w:hAnsi="Times New Roman"/>
                <w:sz w:val="28"/>
                <w:szCs w:val="28"/>
                <w:lang w:eastAsia="uk-UA"/>
              </w:rPr>
              <w:t xml:space="preserve">Специфіка німецького романтизму і творчість Г. Гейне. «Книга пісень»: особливості композиції збірки,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творів. </w:t>
            </w:r>
          </w:p>
          <w:p w14:paraId="3E342AA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Джордж Ноел Гордон Байрон (1788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1824). «Хотів би жити знов у горах…», «Мій дух як ніч…». Поема «Мазепа» або «Паломництво Чайльд Гарольда».</w:t>
            </w:r>
            <w:r w:rsidRPr="00593584">
              <w:rPr>
                <w:rFonts w:ascii="Times New Roman" w:hAnsi="Times New Roman"/>
                <w:sz w:val="28"/>
                <w:szCs w:val="28"/>
                <w:lang w:eastAsia="uk-UA"/>
              </w:rPr>
              <w:t xml:space="preserve"> Вплив творчості Дж. Байрона на розвиток романтизму в Європі. Протиставлення мрії і дійсності у ліриці поета. Фольклорні та біблійні мотиви у віршах Дж. Байрона.</w:t>
            </w:r>
          </w:p>
          <w:p w14:paraId="72555C3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w:t>
            </w:r>
          </w:p>
          <w:p w14:paraId="4FBF035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Відображення духовного життя особистості та суспільства,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історії та культури Європи в поемі «Паломництво Чайльд Гарольда». Герой і автор: схожість і відмінність. Особливості віршової організації поеми (спенсерова строфа).</w:t>
            </w:r>
          </w:p>
          <w:p w14:paraId="6DEF1EC1"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 xml:space="preserve">ВЗАЄМОДІЯ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РОМАНТИЗМУ І РЕАЛІЗМУ</w:t>
            </w:r>
          </w:p>
          <w:p w14:paraId="097BB44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1837). Лірика («До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А. П. Керн» («Я пам’ятаю мить чудову…»), «Я вас кохав…», «Я пам’ятник собі поставив незотлінний…»). «Євгеній Онєгін».</w:t>
            </w:r>
          </w:p>
          <w:p w14:paraId="69BF931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Значення творчості О. С. Пушкіна для розвитку російської та світової літератури. Провідні мотиви його лірики. Тема кохання і призначення мистецтва у віршах митця.</w:t>
            </w:r>
          </w:p>
          <w:p w14:paraId="757B5D0E"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 xml:space="preserve">Взаємодія романтизму і реалізму в романі О. С. Пушкіна «Євгеній Онєгін». Реалістичне висвітлення романтичних тем (кохання, відчуження особистості, життя і смерті, розладу мрії та дійсності тощо) і образів (Онєгін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Тетяна, Ленський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Ольга). Традиції світової літератури і культури у творі (вплив Дж. Байрона та ін.). Дзеркальна композиція (лист Тетяни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відповідь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дуель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лист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відповідь Тетяни). Зображення різних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позиції, підході до зображення дійсності). Образ автора.</w:t>
            </w:r>
          </w:p>
          <w:p w14:paraId="18ADD1A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Михайло Юрійович Лермонтов (1814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Лірика («Сосна», «І нудно і сумно…», «На дорогу йду я в самотині…»). «Герой нашого часу» (огляд, 3-4 уривки за вибором учителя).</w:t>
            </w:r>
          </w:p>
          <w:p w14:paraId="5F50DF5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Мотиви світової скорботи у ліриці М. Ю. Лермонтова. Зв’язок творчості митця із традиціями європейського романтизму (Дж. Байрона, Г. Гейне та ін.).</w:t>
            </w:r>
          </w:p>
          <w:p w14:paraId="3C94E71F"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сюжету й композиції в романі «Герой нашого часу». Зв’язок твору з історичною та духовною атмосферою доби. Складність образу Печоріна, його духовна трагедія. Новаторство М. Ю. Лермонтова в жанрі роману.</w:t>
            </w:r>
          </w:p>
          <w:p w14:paraId="377353E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поему (романтична), роман (роман у віршах, філософсько-психологічний), віршовий розмір. Строфа (онєгінська). </w:t>
            </w:r>
          </w:p>
          <w:p w14:paraId="5E675F65"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Романтизм у різних видах мистецтва (живопис, музика та ін.).</w:t>
            </w:r>
          </w:p>
          <w:p w14:paraId="3EC39DA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Україна в житті й творчості зарубіжних митців. </w:t>
            </w: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віршів «На півночі кедр одинокий…» Г. Гейне й «Сосна» М. Ю. Лермонтова. Трансформація байронічних мотивів у творчості О. С. Пушкіна і М. Ю. Лермонтова. Порівняння образів Євгенія Онєгіна і Печоріна. Тема «пам’ятника» у творчості Горація, О. С. Пушкіна. Порівняння оригіналів, художніх перекладів, переспівів.</w:t>
            </w:r>
          </w:p>
          <w:p w14:paraId="7183E216"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Художня культура, історія, географія.</w:t>
            </w:r>
          </w:p>
          <w:p w14:paraId="6B855EB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u w:val="single"/>
                <w:lang w:eastAsia="uk-UA"/>
              </w:rPr>
              <w:t>Завершення І семестру</w:t>
            </w:r>
          </w:p>
        </w:tc>
      </w:tr>
      <w:tr w:rsidR="0056082D" w:rsidRPr="00593584" w14:paraId="5F4F4022"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3D43702"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9" w:name="_Toc483771318"/>
            <w:r w:rsidRPr="00593584">
              <w:rPr>
                <w:rFonts w:ascii="Times New Roman" w:hAnsi="Times New Roman"/>
                <w:b/>
                <w:bCs/>
                <w:sz w:val="28"/>
                <w:szCs w:val="28"/>
                <w:lang w:eastAsia="uk-UA"/>
              </w:rPr>
              <w:t>4. Реалізм (</w:t>
            </w:r>
            <w:r w:rsidRPr="00593584">
              <w:rPr>
                <w:rFonts w:ascii="Times New Roman" w:hAnsi="Times New Roman"/>
                <w:b/>
                <w:bCs/>
                <w:i/>
                <w:sz w:val="28"/>
                <w:szCs w:val="28"/>
                <w:lang w:eastAsia="uk-UA"/>
              </w:rPr>
              <w:t>13 годин</w:t>
            </w:r>
            <w:r w:rsidRPr="00593584">
              <w:rPr>
                <w:rFonts w:ascii="Times New Roman" w:hAnsi="Times New Roman"/>
                <w:b/>
                <w:bCs/>
                <w:sz w:val="28"/>
                <w:szCs w:val="28"/>
                <w:lang w:eastAsia="uk-UA"/>
              </w:rPr>
              <w:t>)</w:t>
            </w:r>
            <w:bookmarkEnd w:id="49"/>
          </w:p>
        </w:tc>
      </w:tr>
      <w:tr w:rsidR="0056082D" w:rsidRPr="00593584" w14:paraId="577F799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E5C5494"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3725B81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D14FE3C" w14:textId="77777777"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необхідність поваги до людини, </w:t>
            </w:r>
            <w:r w:rsidRPr="00593584">
              <w:rPr>
                <w:rFonts w:ascii="Times New Roman" w:hAnsi="Times New Roman"/>
                <w:i/>
                <w:sz w:val="28"/>
                <w:szCs w:val="28"/>
                <w:lang w:eastAsia="uk-UA"/>
              </w:rPr>
              <w:t>розпізнає</w:t>
            </w:r>
            <w:r w:rsidRPr="00593584">
              <w:rPr>
                <w:rFonts w:ascii="Times New Roman" w:hAnsi="Times New Roman"/>
                <w:sz w:val="28"/>
                <w:szCs w:val="28"/>
                <w:lang w:eastAsia="uk-UA"/>
              </w:rPr>
              <w:t xml:space="preserve"> уявні і справжні життєві цінності, </w:t>
            </w: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вияв милосердя та співчуття до людини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14:paraId="696A2B7F" w14:textId="77777777"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причиново-наслідкові рішення між власними рішеннями і поведінкою та здоров’ям та безпекою</w:t>
            </w:r>
            <w:r w:rsidR="00610BC7" w:rsidRPr="00593584">
              <w:rPr>
                <w:rFonts w:ascii="Times New Roman" w:hAnsi="Times New Roman"/>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14:paraId="29138FF7" w14:textId="77777777" w:rsidR="0056082D" w:rsidRPr="00593584" w:rsidRDefault="0056082D" w:rsidP="00A3389D">
            <w:pPr>
              <w:numPr>
                <w:ilvl w:val="0"/>
                <w:numId w:val="9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14:paraId="6E86AE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Предметні компетентності</w:t>
            </w:r>
          </w:p>
          <w:p w14:paraId="3FE61D4C" w14:textId="77777777" w:rsidR="0056082D" w:rsidRPr="00593584" w:rsidRDefault="0056082D" w:rsidP="00A3389D">
            <w:pPr>
              <w:numPr>
                <w:ilvl w:val="0"/>
                <w:numId w:val="9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визначення</w:t>
            </w:r>
            <w:r w:rsidRPr="00593584">
              <w:rPr>
                <w:rFonts w:ascii="Times New Roman" w:hAnsi="Times New Roman"/>
                <w:sz w:val="28"/>
                <w:szCs w:val="28"/>
                <w:lang w:eastAsia="uk-UA"/>
              </w:rPr>
              <w:t xml:space="preserve"> поняття «реалізм»,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провідні ознаки,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прочитаних творах;</w:t>
            </w:r>
          </w:p>
          <w:p w14:paraId="79FEB91C"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взаємодії реалізму з іншими напрямами XIX століття (романтизмом, натуралізмом);</w:t>
            </w:r>
          </w:p>
          <w:p w14:paraId="3C105278"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життя й творчості митців;</w:t>
            </w:r>
          </w:p>
          <w:p w14:paraId="5938A3A1"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світогляду письменників;</w:t>
            </w:r>
          </w:p>
          <w:p w14:paraId="6CEA2FC0"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теми творів;</w:t>
            </w:r>
          </w:p>
          <w:p w14:paraId="6F36D7E7"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сюжетно-композиційні особливості творів;</w:t>
            </w:r>
          </w:p>
          <w:p w14:paraId="26059C33"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прочитані тексти цілісно і в окремих фрагментах;</w:t>
            </w:r>
          </w:p>
          <w:p w14:paraId="40461DEE"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як типові з визначенням засобів їхнього створення (портрет, психологічні деталі, інтер’єр, мова, стосунки із середовищем, з іншими персонажами тощо);</w:t>
            </w:r>
          </w:p>
          <w:p w14:paraId="5CF6FF49"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«психологізм», </w:t>
            </w: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психологізму в прочитаних творах;</w:t>
            </w:r>
          </w:p>
          <w:p w14:paraId="0AAC8CD5"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w:t>
            </w:r>
            <w:r w:rsidRPr="00593584">
              <w:rPr>
                <w:rFonts w:ascii="Times New Roman" w:hAnsi="Times New Roman"/>
                <w:i/>
                <w:sz w:val="28"/>
                <w:szCs w:val="28"/>
                <w:lang w:eastAsia="uk-UA"/>
              </w:rPr>
              <w:t>дає їм власну оцінку</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певних ситуацій,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позицію прикладами, цитатами з текстів;</w:t>
            </w:r>
          </w:p>
          <w:p w14:paraId="18A37DC8"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w:t>
            </w:r>
            <w:r w:rsidR="00D02EBE" w:rsidRPr="00593584">
              <w:rPr>
                <w:rFonts w:ascii="Times New Roman" w:hAnsi="Times New Roman"/>
                <w:i/>
                <w:iCs/>
                <w:sz w:val="28"/>
                <w:szCs w:val="28"/>
                <w:lang w:eastAsia="uk-UA"/>
              </w:rPr>
              <w:t>яє</w:t>
            </w:r>
            <w:r w:rsidRPr="00593584">
              <w:rPr>
                <w:rFonts w:ascii="Times New Roman" w:hAnsi="Times New Roman"/>
                <w:sz w:val="28"/>
                <w:szCs w:val="28"/>
                <w:lang w:eastAsia="uk-UA"/>
              </w:rPr>
              <w:t xml:space="preserve"> художнє новаторство митців;</w:t>
            </w:r>
          </w:p>
          <w:p w14:paraId="531D1030"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аналітичного підходу письменників до зображення дійсності (зображення людини у зв’язках із середовищем, змалювання різних верств суспільства, точність деталей і описів тощо);</w:t>
            </w:r>
          </w:p>
          <w:p w14:paraId="1D02D390"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зв’язки письменників з Україною, увічнення їхньої пам’яті в музеях і пам’ятниках, утілення образів і сюжетів їхніх книг у творах мистецтва;</w:t>
            </w:r>
          </w:p>
          <w:p w14:paraId="107AF1CA"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втілення теми грошей та їхнього згубного впливу на людину й суспільство у творчості О. де Бальзака і М. В. Гоголя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A87E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Поняття про реалізм та історія його формування. Характерні ознаки реалізму як літературного напряму (зв’язок із дійсністю, аналітизм, типовість образів і ситуацій, розкриття впливу соціального середовища на людину, критичний пафос, дослідження життя суспільства, психологізм та ін.). Взаємодія реалізму з іншими напрямами XIX ст. (романтизмом, натуралізмом).</w:t>
            </w:r>
          </w:p>
          <w:p w14:paraId="5E5BB71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Оноре де Бальзак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«Гобсек».</w:t>
            </w:r>
            <w:r w:rsidRPr="00593584">
              <w:rPr>
                <w:rFonts w:ascii="Times New Roman" w:hAnsi="Times New Roman"/>
                <w:sz w:val="28"/>
                <w:szCs w:val="28"/>
                <w:lang w:eastAsia="uk-UA"/>
              </w:rPr>
              <w:t xml:space="preserve"> Основні віхи творчості та особливості світогляду письменника. «Людська комедія»: історія написання, художня структура, тематика і проблематика, образи. Повість «Гобсек» у структурі «Людської комедії». Сюжетно-композиційні особливості твору («розповідь у розповіді»). Багатогранність образу Гобсека (як соціального типу доби, як філософа та ін.), засоби його створення (портрет, психологічна деталь, монолог, вчинки, філософське ставлення до життя та ін.).</w:t>
            </w:r>
          </w:p>
          <w:p w14:paraId="7F8C3DA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Петербурзький етап життя і творчості письменника.</w:t>
            </w:r>
          </w:p>
          <w:p w14:paraId="42262E5F"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«Ревізор». </w:t>
            </w:r>
            <w:r w:rsidRPr="00593584">
              <w:rPr>
                <w:rFonts w:ascii="Times New Roman" w:hAnsi="Times New Roman"/>
                <w:sz w:val="28"/>
                <w:szCs w:val="28"/>
                <w:lang w:eastAsia="uk-UA"/>
              </w:rPr>
              <w:t>Творча історія п’єси.</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Образи чиновників. Образ Хлєстакова та його динаміка. Засоби комічного у творі. Специфіка художнього конфлікту й жанру п’єси.</w:t>
            </w:r>
          </w:p>
          <w:p w14:paraId="4DCDD25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«Шинель». </w:t>
            </w:r>
            <w:r w:rsidRPr="00593584">
              <w:rPr>
                <w:rFonts w:ascii="Times New Roman" w:hAnsi="Times New Roman"/>
                <w:sz w:val="28"/>
                <w:szCs w:val="28"/>
                <w:lang w:eastAsia="uk-UA"/>
              </w:rPr>
              <w:t>Цикл петербурзьких повістей: основні теми та проблеми. Побутовий, психологічний і філософський плани повісті «Шинель». Особливості сюжету й композиції. Образ Башмачкіна та засоби його створення. Образ столиці (як чужого й ворожого для людини простору). Трактування фіналу, значення елементів фантастики в реалістичному творі. Тема «маленької людини».</w:t>
            </w:r>
          </w:p>
          <w:p w14:paraId="6C0B6005"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Поглиблення понять про образ (типовий), повість (соціально-психологічна, соціально-побутова, філософська), оповідання, комедію, художню деталь (психологічна). Психологізм, інтер’єр.</w:t>
            </w:r>
            <w:r w:rsidR="001A07A1" w:rsidRPr="00593584">
              <w:rPr>
                <w:rFonts w:ascii="Times New Roman" w:hAnsi="Times New Roman"/>
                <w:i/>
                <w:iCs/>
                <w:sz w:val="28"/>
                <w:szCs w:val="28"/>
                <w:lang w:eastAsia="uk-UA"/>
              </w:rPr>
              <w:t xml:space="preserve"> </w:t>
            </w:r>
          </w:p>
          <w:p w14:paraId="0B6F88C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Утілення образів і сюжетів творів О. де Бальзака, М.В. Гоголя у мистецтві (ілюстраціях, кіно, театрі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тощо). </w:t>
            </w:r>
          </w:p>
          <w:p w14:paraId="50DF99A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О. де Бальзак і Україна. Значення М. В. Гоголя для розвитку української та зарубіжних літератур.</w:t>
            </w:r>
          </w:p>
          <w:p w14:paraId="2D16879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Зіставлення специфіки розкриття теми грошей та їхнього впливу на людину у творчості О. де Бальзака й М. В. Гоголя.</w:t>
            </w:r>
          </w:p>
          <w:p w14:paraId="545B8EB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 географія, історія</w:t>
            </w:r>
          </w:p>
        </w:tc>
      </w:tr>
      <w:tr w:rsidR="0056082D" w:rsidRPr="00593584" w14:paraId="579C4BC2"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0689801"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0" w:name="_Toc483771319"/>
            <w:r w:rsidRPr="00593584">
              <w:rPr>
                <w:rFonts w:ascii="Times New Roman" w:hAnsi="Times New Roman"/>
                <w:b/>
                <w:bCs/>
                <w:sz w:val="28"/>
                <w:szCs w:val="28"/>
                <w:lang w:eastAsia="uk-UA"/>
              </w:rPr>
              <w:t>5. Нові тенденції у драматургії кінця XIX–початку XX ст.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0"/>
          </w:p>
        </w:tc>
      </w:tr>
      <w:tr w:rsidR="0056082D" w:rsidRPr="00593584" w14:paraId="203F5606"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21332D0"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5591072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7CCB98A" w14:textId="77777777" w:rsidR="0056082D" w:rsidRPr="00593584" w:rsidRDefault="0056082D" w:rsidP="00A3389D">
            <w:pPr>
              <w:numPr>
                <w:ilvl w:val="0"/>
                <w:numId w:val="9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брати на себе відповідальність за власні рішення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43F6B075" w14:textId="77777777"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виробля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вміння опановувати себе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9DC63B9" w14:textId="77777777"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 і меркантильні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наміри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46EAADA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3414229A" w14:textId="77777777" w:rsidR="0056082D" w:rsidRPr="00593584" w:rsidRDefault="0056082D" w:rsidP="00A3389D">
            <w:pPr>
              <w:numPr>
                <w:ilvl w:val="0"/>
                <w:numId w:val="9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творах письменників провідні проблеми, теми, мотиви;</w:t>
            </w:r>
          </w:p>
          <w:p w14:paraId="0380465D"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художні образи,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тексті художні засоби їхнього створення;</w:t>
            </w:r>
          </w:p>
          <w:p w14:paraId="6B181E25"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у єдності змісту та форми;</w:t>
            </w:r>
          </w:p>
          <w:p w14:paraId="174972C5"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02EBE"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власні судження щодо актуальних тем і проблем, образів і подій творів,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думку прикладами з тексту, відповідними цитатами;</w:t>
            </w:r>
          </w:p>
          <w:p w14:paraId="77C4B6D2"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життя й творчості митців;</w:t>
            </w:r>
          </w:p>
          <w:p w14:paraId="50A68C86"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українські переклади творів, </w:t>
            </w:r>
            <w:r w:rsidRPr="00593584">
              <w:rPr>
                <w:rFonts w:ascii="Times New Roman" w:hAnsi="Times New Roman"/>
                <w:i/>
                <w:iCs/>
                <w:sz w:val="28"/>
                <w:szCs w:val="28"/>
                <w:lang w:eastAsia="uk-UA"/>
              </w:rPr>
              <w:t>зіставля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 оригіналами (за умови володіння іноземною мовою);</w:t>
            </w:r>
          </w:p>
          <w:p w14:paraId="2069E2CC"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здійсню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пошуково-дослідницьку діяльність у галузі літератури (збирання відомостей про письменників, систематизація фактів, аналіз окремих літературних явищ, підготовка повідомлення, презентації тощо);</w:t>
            </w:r>
          </w:p>
          <w:p w14:paraId="192E7817"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користу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літературознавчими словниками, енциклопедіями та іншими видами джерел (зокрема інтернет-ресурсами)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4E0"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«Стара» і «нова драма». Зміни в драматургії кінця XIX – початку XX ст.</w:t>
            </w:r>
          </w:p>
          <w:p w14:paraId="72AA99E4"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Генрік Ібсен. «Ляльковий дім», Бернард Шоу. «Пігмаліон» (1-2 твори на вибір учителя)</w:t>
            </w:r>
          </w:p>
          <w:p w14:paraId="15DEBBD6" w14:textId="77777777" w:rsidR="0056082D" w:rsidRPr="00593584" w:rsidRDefault="0056082D" w:rsidP="00A3389D">
            <w:pPr>
              <w:spacing w:after="0" w:line="360" w:lineRule="auto"/>
              <w:rPr>
                <w:rFonts w:ascii="Times New Roman" w:hAnsi="Times New Roman"/>
                <w:sz w:val="28"/>
                <w:szCs w:val="28"/>
                <w:lang w:eastAsia="uk-UA"/>
              </w:rPr>
            </w:pPr>
          </w:p>
          <w:p w14:paraId="1CD8CBE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Генрік Ібсен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1906). «Ляльковий дім».</w:t>
            </w:r>
          </w:p>
          <w:p w14:paraId="4412F12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Роль Г. Ібсена в розвитку світової драматургії, його новаторство. «Ляльковий дім»</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як соціально-психологічна драма. Особливості драматичного конфлікту та розвиток сценічної дії (зовнішньої і внутрішньої). Композиція п’єси. Образна система. Підтекст. Символіка. Відкритість фіналу.</w:t>
            </w:r>
          </w:p>
          <w:p w14:paraId="25BA1A4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Бернард Шоу (1856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1950). «Пігмаліон». </w:t>
            </w:r>
            <w:r w:rsidRPr="00593584">
              <w:rPr>
                <w:rFonts w:ascii="Times New Roman" w:hAnsi="Times New Roman"/>
                <w:sz w:val="28"/>
                <w:szCs w:val="28"/>
                <w:lang w:eastAsia="uk-UA"/>
              </w:rPr>
              <w:t xml:space="preserve">Особливості світогляду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Б. Шоу. Специфіка втілення античного міфу в п’єсі «Пігмаліон». Динаміка образу Елайзи Дулітл. Ідеї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«одухотворення» людини й життя засобами мистецтва, збереження національної культури, розвитку мови.</w:t>
            </w:r>
          </w:p>
          <w:p w14:paraId="6F8F80C4"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«Нова драма», ібсенізм. </w:t>
            </w:r>
          </w:p>
          <w:p w14:paraId="6F4BD104" w14:textId="77777777" w:rsidR="0056082D" w:rsidRPr="00593584" w:rsidRDefault="0056082D" w:rsidP="00A3389D">
            <w:pPr>
              <w:spacing w:before="120" w:after="0" w:line="360" w:lineRule="auto"/>
              <w:ind w:left="-40"/>
              <w:jc w:val="both"/>
              <w:rPr>
                <w:rFonts w:ascii="Times New Roman" w:hAnsi="Times New Roman"/>
                <w:i/>
                <w:iCs/>
                <w:sz w:val="28"/>
                <w:szCs w:val="28"/>
                <w:lang w:val="ru-RU"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драматичних творів Г. Ібсена і Б. Шоу в театрі, кіно.</w:t>
            </w:r>
          </w:p>
          <w:p w14:paraId="4A9E835C" w14:textId="77777777" w:rsidR="00A73F5B" w:rsidRPr="00593584" w:rsidRDefault="00A73F5B" w:rsidP="00A3389D">
            <w:pPr>
              <w:spacing w:before="120" w:after="0" w:line="360" w:lineRule="auto"/>
              <w:ind w:left="-40"/>
              <w:jc w:val="both"/>
              <w:rPr>
                <w:rFonts w:ascii="Times New Roman" w:hAnsi="Times New Roman"/>
                <w:sz w:val="28"/>
                <w:szCs w:val="28"/>
                <w:lang w:val="ru-RU" w:eastAsia="uk-UA"/>
              </w:rPr>
            </w:pPr>
          </w:p>
          <w:p w14:paraId="3E223278" w14:textId="77777777" w:rsidR="00A73F5B" w:rsidRPr="00593584" w:rsidRDefault="00A73F5B" w:rsidP="00A3389D">
            <w:pPr>
              <w:spacing w:before="120" w:after="0" w:line="360" w:lineRule="auto"/>
              <w:ind w:left="-40"/>
              <w:jc w:val="both"/>
              <w:rPr>
                <w:rFonts w:ascii="Times New Roman" w:hAnsi="Times New Roman"/>
                <w:sz w:val="28"/>
                <w:szCs w:val="28"/>
                <w:lang w:val="ru-RU" w:eastAsia="uk-UA"/>
              </w:rPr>
            </w:pPr>
          </w:p>
          <w:p w14:paraId="40F6FB7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творів зарубіжної літератури кінця XIX–початку XX ст.</w:t>
            </w:r>
          </w:p>
          <w:p w14:paraId="5E19BDD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особливостей «старої» та «нової драми», образів персонажів.</w:t>
            </w:r>
          </w:p>
          <w:p w14:paraId="1C9521D3"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w:t>
            </w:r>
          </w:p>
        </w:tc>
      </w:tr>
      <w:tr w:rsidR="0056082D" w:rsidRPr="00593584" w14:paraId="34E218B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8D3EAC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1" w:name="_Toc483771320"/>
            <w:r w:rsidRPr="00593584">
              <w:rPr>
                <w:rFonts w:ascii="Times New Roman" w:hAnsi="Times New Roman"/>
                <w:b/>
                <w:bCs/>
                <w:sz w:val="28"/>
                <w:szCs w:val="28"/>
                <w:lang w:eastAsia="uk-UA"/>
              </w:rPr>
              <w:t>6.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 Життя, історія, культура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1"/>
          </w:p>
        </w:tc>
      </w:tr>
      <w:tr w:rsidR="0056082D" w:rsidRPr="00593584" w14:paraId="44E5C1DB"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0DB61E6"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5B47959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4427DF2" w14:textId="77777777" w:rsidR="0056082D" w:rsidRPr="00593584" w:rsidRDefault="0056082D" w:rsidP="00A3389D">
            <w:pPr>
              <w:numPr>
                <w:ilvl w:val="0"/>
                <w:numId w:val="9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обгрунтову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вплив культурного, соціального, економічного чинників на розвиток людства</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характеризу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цілісну наукову картину світу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14:paraId="65E6A0AD" w14:textId="77777777"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моральну відповідальність за свої вчинки; </w:t>
            </w: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принципи і механізми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функціювання суспільства</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14:paraId="5BAEFF09" w14:textId="77777777"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відповідальність за духовне й фізичне здоров’я, </w:t>
            </w:r>
            <w:r w:rsidRPr="00593584">
              <w:rPr>
                <w:rFonts w:ascii="Times New Roman" w:hAnsi="Times New Roman"/>
                <w:i/>
                <w:iCs/>
                <w:sz w:val="28"/>
                <w:szCs w:val="28"/>
                <w:lang w:eastAsia="uk-UA"/>
              </w:rPr>
              <w:t>прогнозу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ризики непродуманих наукових та суспільних експериментів</w:t>
            </w:r>
            <w:r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37AF594" w14:textId="77777777"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підприємливість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F2C0B8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57C30EF0" w14:textId="77777777" w:rsidR="0056082D" w:rsidRPr="00593584" w:rsidRDefault="0056082D" w:rsidP="00A3389D">
            <w:pPr>
              <w:numPr>
                <w:ilvl w:val="0"/>
                <w:numId w:val="9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відомості про життя і творчість митців;</w:t>
            </w:r>
          </w:p>
          <w:p w14:paraId="7120DF62"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проблеми, теми в прочитаних творах, їхній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із проблемами суспільства, історії, культури, існування людини, її морального вибору;</w:t>
            </w:r>
          </w:p>
          <w:p w14:paraId="15269669"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ознаки різних літературних напрямів у прочитаних творах;</w:t>
            </w:r>
          </w:p>
          <w:p w14:paraId="0464EB87"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характерні ознаки різних жанрів,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творах письменників;</w:t>
            </w:r>
          </w:p>
          <w:p w14:paraId="2EAC420E"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провідних героїв, </w:t>
            </w:r>
            <w:r w:rsidRPr="00593584">
              <w:rPr>
                <w:rFonts w:ascii="Times New Roman" w:hAnsi="Times New Roman"/>
                <w:i/>
                <w:iCs/>
                <w:sz w:val="28"/>
                <w:szCs w:val="28"/>
                <w:lang w:eastAsia="uk-UA"/>
              </w:rPr>
              <w:t>простежу</w:t>
            </w:r>
            <w:r w:rsidR="00610BC7"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їхньої внутрішньої зміни,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відповідні художні засоби;</w:t>
            </w:r>
          </w:p>
          <w:p w14:paraId="216EECC7"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створю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рецензію</w:t>
            </w:r>
            <w:r w:rsidRPr="00593584">
              <w:rPr>
                <w:rFonts w:ascii="Times New Roman" w:hAnsi="Times New Roman"/>
                <w:sz w:val="28"/>
                <w:szCs w:val="28"/>
                <w:lang w:eastAsia="uk-UA"/>
              </w:rPr>
              <w:t xml:space="preserve"> (усну або письмову) на сучасний твір літератури (або кіно, театру);</w:t>
            </w:r>
          </w:p>
          <w:p w14:paraId="377E5207"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обстою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власну д</w:t>
            </w:r>
            <w:r w:rsidR="00610BC7"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мку, </w:t>
            </w:r>
            <w:r w:rsidRPr="00593584">
              <w:rPr>
                <w:rFonts w:ascii="Times New Roman" w:hAnsi="Times New Roman"/>
                <w:i/>
                <w:iCs/>
                <w:sz w:val="28"/>
                <w:szCs w:val="28"/>
                <w:lang w:eastAsia="uk-UA"/>
              </w:rPr>
              <w:t>вед</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полеміку</w:t>
            </w:r>
            <w:r w:rsidRPr="00593584">
              <w:rPr>
                <w:rFonts w:ascii="Times New Roman" w:hAnsi="Times New Roman"/>
                <w:sz w:val="28"/>
                <w:szCs w:val="28"/>
                <w:lang w:eastAsia="uk-UA"/>
              </w:rPr>
              <w:t xml:space="preserve"> щодо актуальних проблем і тенденцій розвитку сучасної літератури, зокрема в аспекті її взаємодії з іншими видами мистецтва;</w:t>
            </w:r>
          </w:p>
          <w:p w14:paraId="041DB82E"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презенту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 улюблені твори сучасної літератури на уроці,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 них риси художності;</w:t>
            </w:r>
          </w:p>
          <w:p w14:paraId="032F63D4"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навичками роботи з бібліотечними фондами, інтернет-ресурсами з метою пошуку необхідної книги, творчого читання;</w:t>
            </w:r>
          </w:p>
          <w:p w14:paraId="4C156873"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популярні книжкові серії для молоді, сучасні літературно-художні видання, інтернет-портали творів зарубіжної літератури;</w:t>
            </w:r>
          </w:p>
          <w:p w14:paraId="6C54D29A"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сучасних зарубіжних авторів у єдності змісту й форми;</w:t>
            </w:r>
          </w:p>
          <w:p w14:paraId="0D205216"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міжнародні літературні премії сучасності;</w:t>
            </w:r>
          </w:p>
          <w:p w14:paraId="2BF9DE73"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зарубіжних письменників-лауреатів міжнародних премій у галузі художньої літератури, твори митців, відзначені преміями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AE0E"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(1</w:t>
            </w:r>
            <w:r w:rsidR="00A73F5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2 твори за вибором учнів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і вчителя)</w:t>
            </w:r>
          </w:p>
          <w:p w14:paraId="0C3D257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1916). «Тев’є-молочар». </w:t>
            </w:r>
            <w:r w:rsidRPr="00593584">
              <w:rPr>
                <w:rFonts w:ascii="Times New Roman" w:hAnsi="Times New Roman"/>
                <w:sz w:val="28"/>
                <w:szCs w:val="28"/>
                <w:lang w:eastAsia="uk-UA"/>
              </w:rPr>
              <w:t>Тема історичного зламу, який пройшов крізь долю людини і народу на межі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Образна система твору. Філософські проблеми. Народний гумор. Сучасні інтерпретації твору в театрі, кіно та інших видах мистецтва.</w:t>
            </w:r>
          </w:p>
          <w:p w14:paraId="20D3A3B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Михайло Опанасович Булгаков. (1891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1940). «Собаче серце». </w:t>
            </w:r>
            <w:r w:rsidRPr="00593584">
              <w:rPr>
                <w:rFonts w:ascii="Times New Roman" w:hAnsi="Times New Roman"/>
                <w:sz w:val="28"/>
                <w:szCs w:val="28"/>
                <w:lang w:eastAsia="uk-UA"/>
              </w:rPr>
              <w:t xml:space="preserve">Українські сторінки життя і творчості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Булгакова. 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О. Булгаков і влада, трагедія митця. «Собаче серце» як метафора соціальних експериментів революційної доби. Конфлікт натовпу, масової свідомості та інтелекту, культури. Персонажі-«двійники» (Шаріков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Швондер).</w:t>
            </w:r>
          </w:p>
          <w:p w14:paraId="723CA0F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Рей Дуглас Бредбері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2012). «451° за Фаренгейтом».</w:t>
            </w:r>
            <w:r w:rsidRPr="00593584">
              <w:rPr>
                <w:rFonts w:ascii="Times New Roman" w:hAnsi="Times New Roman"/>
                <w:sz w:val="28"/>
                <w:szCs w:val="28"/>
                <w:lang w:eastAsia="uk-UA"/>
              </w:rPr>
              <w:t xml:space="preserve"> Тривога за майбутнє суспільства в романі-антиутопії «451</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за Фаренгейтом». Тема знецінення культури. Провідні мотиви твору – книги (читання), пожежі, тотального контролю, інакомислення тощо. Натовп і влада. Важке прозріння особистості в тоталітарному суспільстві.</w:t>
            </w:r>
          </w:p>
          <w:p w14:paraId="1AF8C6E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Гарпер Лі (1926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2016). «Убити пересмішника».</w:t>
            </w:r>
          </w:p>
          <w:p w14:paraId="54F3605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Проблема входження молоді в дорослий світ, зіткнення із жорстокістю. Моральні ідеали у творі.</w:t>
            </w:r>
          </w:p>
          <w:p w14:paraId="17C49E7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Ерік Вольф Сігел (1937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2010). «Історія одного кохання». </w:t>
            </w:r>
            <w:r w:rsidRPr="00593584">
              <w:rPr>
                <w:rFonts w:ascii="Times New Roman" w:hAnsi="Times New Roman"/>
                <w:sz w:val="28"/>
                <w:szCs w:val="28"/>
                <w:lang w:eastAsia="uk-UA"/>
              </w:rPr>
              <w:t>Розповідь про</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зворушливе і трагічне кохання студента, сина мільйонера, до дочки бідного італійського емігранта. Проблеми життя і смерті, любові й відданості у творі.</w:t>
            </w:r>
          </w:p>
          <w:p w14:paraId="6CFFE410"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Класична і масова література. Рецензія. Поглиблення поняття про «художність».</w:t>
            </w:r>
          </w:p>
          <w:p w14:paraId="2FDD39C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Бібліотечні та інтернет-ресурси, їхнє використання для збагачення кола читання, розвитку навичок творчої роботи з книгою. Взаємодія різних видів мистецтва (кіно і література та ін.), комп’ютерних технологій і літератури. Сучасні літературно-художні видання, інтернет-портали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зарубіжної літератури. Міжнародні літературні премії.</w:t>
            </w:r>
          </w:p>
          <w:p w14:paraId="54FEDD8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 xml:space="preserve">Українські перекладачі творів зарубіжної класики і сучасної літератури. Шолом-Алейхем і Україна. </w:t>
            </w:r>
          </w:p>
          <w:p w14:paraId="5084D05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Переосмислення сюжетів, образів, мотивів зарубіжної літератури і культури у творах мистецтва.</w:t>
            </w:r>
          </w:p>
          <w:p w14:paraId="12398D1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художня культура</w:t>
            </w:r>
          </w:p>
        </w:tc>
      </w:tr>
      <w:tr w:rsidR="0056082D" w:rsidRPr="00593584" w14:paraId="7A66B22B"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D4AD1FD"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2" w:name="_Toc483771321"/>
            <w:r w:rsidRPr="00593584">
              <w:rPr>
                <w:rFonts w:ascii="Times New Roman" w:hAnsi="Times New Roman"/>
                <w:b/>
                <w:bCs/>
                <w:sz w:val="28"/>
                <w:szCs w:val="28"/>
                <w:lang w:eastAsia="uk-UA"/>
              </w:rPr>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52"/>
          </w:p>
        </w:tc>
      </w:tr>
      <w:tr w:rsidR="0056082D" w:rsidRPr="00593584" w14:paraId="464DAD83"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0CE24F7" w14:textId="77777777" w:rsidR="00E36320" w:rsidRPr="00593584" w:rsidRDefault="00E36320"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0F6CEF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1318312" w14:textId="77777777"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її благотворний вплив на людину, </w:t>
            </w: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спроби змінити навколишній світ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37E4159" w14:textId="77777777"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роль у суспільстві, </w:t>
            </w:r>
            <w:r w:rsidRPr="00593584">
              <w:rPr>
                <w:rFonts w:ascii="Times New Roman" w:hAnsi="Times New Roman"/>
                <w:i/>
                <w:iCs/>
                <w:sz w:val="28"/>
                <w:szCs w:val="28"/>
                <w:lang w:eastAsia="uk-UA"/>
              </w:rPr>
              <w:t>бер</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участь</w:t>
            </w:r>
            <w:r w:rsidRPr="00593584">
              <w:rPr>
                <w:rFonts w:ascii="Times New Roman" w:hAnsi="Times New Roman"/>
                <w:sz w:val="28"/>
                <w:szCs w:val="28"/>
                <w:lang w:eastAsia="uk-UA"/>
              </w:rPr>
              <w:t xml:space="preserve"> у процесі ухвалення рішень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5D9DDE2E" w14:textId="77777777" w:rsidR="0056082D" w:rsidRPr="00593584" w:rsidRDefault="0056082D" w:rsidP="00A3389D">
            <w:pPr>
              <w:numPr>
                <w:ilvl w:val="0"/>
                <w:numId w:val="99"/>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причиново-наслідкові зв’язки між без</w:t>
            </w:r>
            <w:r w:rsidR="00B25020" w:rsidRPr="00593584">
              <w:rPr>
                <w:rFonts w:ascii="Times New Roman" w:hAnsi="Times New Roman"/>
                <w:sz w:val="28"/>
                <w:szCs w:val="28"/>
                <w:lang w:eastAsia="uk-UA"/>
              </w:rPr>
              <w:t>печною поведінкою та здоров’ям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C61654D" w14:textId="77777777" w:rsidR="0056082D" w:rsidRPr="00593584" w:rsidRDefault="0056082D" w:rsidP="00A3389D">
            <w:pPr>
              <w:numPr>
                <w:ilvl w:val="0"/>
                <w:numId w:val="9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продуку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ідеї та ініціативи, </w:t>
            </w: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власну думку, використовуючи доцільні мовні засоби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xml:space="preserve">). </w:t>
            </w:r>
          </w:p>
          <w:p w14:paraId="0F78059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0A7BBB7E" w14:textId="77777777" w:rsidR="0056082D" w:rsidRPr="00593584" w:rsidRDefault="0056082D" w:rsidP="00A3389D">
            <w:pPr>
              <w:numPr>
                <w:ilvl w:val="0"/>
                <w:numId w:val="10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етапи літературного процесу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їхні особливості, зв’язок із розвитком культури і мистецтва;</w:t>
            </w:r>
          </w:p>
          <w:p w14:paraId="47D47C62"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напрями, те</w:t>
            </w:r>
            <w:r w:rsidR="00D117D8" w:rsidRPr="00593584">
              <w:rPr>
                <w:rFonts w:ascii="Times New Roman" w:hAnsi="Times New Roman"/>
                <w:sz w:val="28"/>
                <w:szCs w:val="28"/>
                <w:lang w:eastAsia="uk-UA"/>
              </w:rPr>
              <w:t>чії, роди, жанри</w:t>
            </w:r>
            <w:r w:rsidRPr="00593584">
              <w:rPr>
                <w:rFonts w:ascii="Times New Roman" w:hAnsi="Times New Roman"/>
                <w:sz w:val="28"/>
                <w:szCs w:val="28"/>
                <w:lang w:eastAsia="uk-UA"/>
              </w:rPr>
              <w:t xml:space="preserve">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w:t>
            </w:r>
          </w:p>
          <w:p w14:paraId="3DB48A80"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жанрово-родову належність творів, їхню жанрову й стильову своєрідність;</w:t>
            </w:r>
          </w:p>
          <w:p w14:paraId="5232349A"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представників різних літературних напрямів, течій, мистецьких тенденцій,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внесок у національну та світову скарбницю художніх цінностей;</w:t>
            </w:r>
          </w:p>
          <w:p w14:paraId="6B18EB8F"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застосову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літературознавчі поняття в процесі аналізу й інтерпретації літературних творів;</w:t>
            </w:r>
          </w:p>
          <w:p w14:paraId="3611B134"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порівню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твори і явища.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7F33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Узагальнення і систематизація навчального матеріалу.</w:t>
            </w:r>
          </w:p>
          <w:p w14:paraId="14CAE20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14:paraId="6643B8B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06504F" w14:textId="77777777" w:rsidR="0056082D" w:rsidRPr="00593584" w:rsidRDefault="0056082D" w:rsidP="00A73F5B">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u w:val="single"/>
                <w:lang w:eastAsia="uk-UA"/>
              </w:rPr>
              <w:t>Завершення ІІ семестру (+ 4 год</w:t>
            </w:r>
            <w:r w:rsidR="00A73F5B" w:rsidRPr="00593584">
              <w:rPr>
                <w:rFonts w:ascii="Times New Roman" w:hAnsi="Times New Roman"/>
                <w:sz w:val="28"/>
                <w:szCs w:val="28"/>
                <w:u w:val="single"/>
                <w:lang w:val="ru-RU" w:eastAsia="uk-UA"/>
              </w:rPr>
              <w:t>ини</w:t>
            </w:r>
            <w:r w:rsidRPr="00593584">
              <w:rPr>
                <w:rFonts w:ascii="Times New Roman" w:hAnsi="Times New Roman"/>
                <w:sz w:val="28"/>
                <w:szCs w:val="28"/>
                <w:u w:val="single"/>
                <w:lang w:eastAsia="uk-UA"/>
              </w:rPr>
              <w:t xml:space="preserve"> резерв)</w:t>
            </w:r>
          </w:p>
        </w:tc>
      </w:tr>
      <w:tr w:rsidR="0056082D" w:rsidRPr="00593584" w14:paraId="3424E5CF"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F134D41" w14:textId="77777777"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53" w:name="_Toc483771322"/>
            <w:r w:rsidRPr="00593584">
              <w:rPr>
                <w:rFonts w:ascii="Times New Roman" w:hAnsi="Times New Roman"/>
                <w:b/>
                <w:bCs/>
                <w:sz w:val="28"/>
                <w:szCs w:val="28"/>
                <w:lang w:eastAsia="uk-UA"/>
              </w:rPr>
              <w:t>Для вивчення напам’ять</w:t>
            </w:r>
            <w:bookmarkEnd w:id="53"/>
          </w:p>
          <w:p w14:paraId="32879699"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Ф. Шиллер. «До радості»</w:t>
            </w:r>
          </w:p>
          <w:p w14:paraId="16A93936"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«Не знаю, що стало зо мною…»</w:t>
            </w:r>
          </w:p>
          <w:p w14:paraId="750486FC"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w:t>
            </w:r>
            <w:r w:rsidR="00A73F5B"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С.Пушкін (1 вірш за вибором учителя та учнів)</w:t>
            </w:r>
          </w:p>
          <w:p w14:paraId="49BB5E7E"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Ю. Лермонтов. «На дорогу йду я в самотині…»</w:t>
            </w:r>
          </w:p>
        </w:tc>
      </w:tr>
    </w:tbl>
    <w:p w14:paraId="06910E78" w14:textId="77777777"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w:t>
      </w:r>
    </w:p>
    <w:p w14:paraId="05E4C406" w14:textId="77777777" w:rsidR="001A07A1" w:rsidRPr="00593584" w:rsidRDefault="00D52727"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p>
    <w:p w14:paraId="3440D706" w14:textId="77777777" w:rsidR="001A07A1" w:rsidRPr="00593584" w:rsidRDefault="001A07A1" w:rsidP="00A3389D">
      <w:pPr>
        <w:pStyle w:val="1"/>
        <w:spacing w:line="360" w:lineRule="auto"/>
        <w:jc w:val="center"/>
        <w:rPr>
          <w:sz w:val="28"/>
          <w:szCs w:val="28"/>
        </w:rPr>
      </w:pPr>
      <w:bookmarkStart w:id="54" w:name="_Toc483771323"/>
      <w:r w:rsidRPr="00593584">
        <w:rPr>
          <w:sz w:val="28"/>
          <w:szCs w:val="28"/>
        </w:rPr>
        <w:t>Додатки</w:t>
      </w:r>
      <w:bookmarkEnd w:id="54"/>
    </w:p>
    <w:p w14:paraId="3685C78A" w14:textId="77777777" w:rsidR="00B17093" w:rsidRPr="00593584" w:rsidRDefault="00D52727" w:rsidP="00A3389D">
      <w:pPr>
        <w:spacing w:before="400" w:after="120" w:line="360" w:lineRule="auto"/>
        <w:jc w:val="right"/>
        <w:outlineLvl w:val="1"/>
        <w:rPr>
          <w:rFonts w:ascii="Times New Roman" w:hAnsi="Times New Roman"/>
          <w:b/>
          <w:bCs/>
          <w:kern w:val="36"/>
          <w:sz w:val="28"/>
          <w:szCs w:val="28"/>
          <w:lang w:eastAsia="uk-UA"/>
        </w:rPr>
      </w:pPr>
      <w:bookmarkStart w:id="55" w:name="_Toc483771324"/>
      <w:r w:rsidRPr="00593584">
        <w:rPr>
          <w:rFonts w:ascii="Times New Roman" w:hAnsi="Times New Roman"/>
          <w:b/>
          <w:bCs/>
          <w:kern w:val="36"/>
          <w:sz w:val="28"/>
          <w:szCs w:val="28"/>
          <w:lang w:eastAsia="uk-UA"/>
        </w:rPr>
        <w:t>Додаток 1</w:t>
      </w:r>
      <w:r w:rsidR="000B57C6" w:rsidRPr="00593584">
        <w:rPr>
          <w:rFonts w:ascii="Times New Roman" w:hAnsi="Times New Roman"/>
          <w:b/>
          <w:bCs/>
          <w:kern w:val="36"/>
          <w:sz w:val="28"/>
          <w:szCs w:val="28"/>
          <w:lang w:eastAsia="uk-UA"/>
        </w:rPr>
        <w:t>.</w:t>
      </w:r>
      <w:r w:rsidR="000B57C6"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lang w:eastAsia="uk-UA"/>
        </w:rPr>
        <w:t>Список творів для додаткового читання</w:t>
      </w:r>
      <w:bookmarkEnd w:id="55"/>
    </w:p>
    <w:p w14:paraId="4544C21D"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 xml:space="preserve">Для уроків позакласного читання </w:t>
      </w:r>
      <w:r w:rsidR="007710B8" w:rsidRPr="00593584">
        <w:rPr>
          <w:rFonts w:ascii="Times New Roman" w:hAnsi="Times New Roman"/>
          <w:sz w:val="28"/>
          <w:szCs w:val="28"/>
          <w:lang w:eastAsia="uk-UA"/>
        </w:rPr>
        <w:t>та</w:t>
      </w:r>
      <w:r w:rsidRPr="00593584">
        <w:rPr>
          <w:rFonts w:ascii="Times New Roman" w:hAnsi="Times New Roman"/>
          <w:sz w:val="28"/>
          <w:szCs w:val="28"/>
          <w:lang w:eastAsia="uk-UA"/>
        </w:rPr>
        <w:t xml:space="preserve"> уроків із резервного часу (за вибором учителя)</w:t>
      </w:r>
    </w:p>
    <w:p w14:paraId="79D7A939"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6" w:name="_Toc483771325"/>
      <w:r w:rsidRPr="00593584">
        <w:rPr>
          <w:rFonts w:ascii="Times New Roman" w:hAnsi="Times New Roman"/>
          <w:b/>
          <w:bCs/>
          <w:sz w:val="28"/>
          <w:szCs w:val="28"/>
          <w:lang w:eastAsia="uk-UA"/>
        </w:rPr>
        <w:t>5 клас</w:t>
      </w:r>
      <w:bookmarkEnd w:id="56"/>
    </w:p>
    <w:p w14:paraId="6183F5FA"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Арабські казки. «Про Аладдіна і чарівну лампу», «Розповідь про царя Шахріяра»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14:paraId="1E8064D8"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Баррі Дж. М. «Пітер Пен», «Пітер Пен і Венді» (1 за вибором)</w:t>
      </w:r>
    </w:p>
    <w:p w14:paraId="3EA970F6"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Бернетт Ф. Е. «Таємничий сад», «Маленький лорд Фаунтлерой», «Маленька принцеса»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14:paraId="055F5394"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Бюрґер Г. і Распе Р. Е. «Дивовижні пригоди, подорожі й бойові подвиги барона Мюнхгаузена»</w:t>
      </w:r>
    </w:p>
    <w:p w14:paraId="35160FCF"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Гаршин В. «Жабка-мандрівниця»</w:t>
      </w:r>
    </w:p>
    <w:p w14:paraId="2A69572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Гауф В. «Маленький Мук»</w:t>
      </w:r>
    </w:p>
    <w:p w14:paraId="2640928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Гофман Е. Т. А. «Лускунчик»</w:t>
      </w:r>
    </w:p>
    <w:p w14:paraId="1641794B"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Єсенін С. О. «Біла береза», «Пісня про собаку» та інші вірші про природу (1-2 за вибором)</w:t>
      </w:r>
    </w:p>
    <w:p w14:paraId="68D6F395"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Кестнер Е. «Еміль та детективи», «Крихта та Антон» (1 за вибором)</w:t>
      </w:r>
    </w:p>
    <w:p w14:paraId="194B83F5"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Керролл Л. «Аліса в Задзеркаллі»</w:t>
      </w:r>
    </w:p>
    <w:p w14:paraId="011205E8"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Кіплінг Р. Дж. «Мауглі», «Рікі-Тікі-Таві»</w:t>
      </w:r>
    </w:p>
    <w:p w14:paraId="2B7935BA"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Коллоді К. «Піноккіо»</w:t>
      </w:r>
    </w:p>
    <w:p w14:paraId="640EECFF"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Корчак Я. «Король Матіуш Перший»</w:t>
      </w:r>
    </w:p>
    <w:p w14:paraId="2BA6E278"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«Флорентіна»</w:t>
      </w:r>
    </w:p>
    <w:p w14:paraId="3C4AE01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Лагерлеф С. «Дивовижна подорож Нільса Хольгерсона з дикими гусаками Швецією», «Свята ніч» (1 за вибором)</w:t>
      </w:r>
    </w:p>
    <w:p w14:paraId="1F83018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Маршак С. Я. «Дванадцять місяців»</w:t>
      </w:r>
    </w:p>
    <w:p w14:paraId="7FDDB270"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Мілн А. «Вінні-Пух та всі-всі-всі»</w:t>
      </w:r>
    </w:p>
    <w:p w14:paraId="7713673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Одоєвський В. Ф. «Містечко в табакерці»</w:t>
      </w:r>
    </w:p>
    <w:p w14:paraId="3E6AFAC0"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Перро Ш. Казки (1-2 за вибором)</w:t>
      </w:r>
    </w:p>
    <w:p w14:paraId="29226EE5"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«Казки по телефону»</w:t>
      </w:r>
    </w:p>
    <w:p w14:paraId="2905042F"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«Пригоди Цибуліно», «Пригоди Джельсоміно в Країні брехунів» (1 за вибором)</w:t>
      </w:r>
    </w:p>
    <w:p w14:paraId="407E535E"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Російські народні казки. «Василиса Прекрасна» та ін. (1-2 за вибором)</w:t>
      </w:r>
    </w:p>
    <w:p w14:paraId="49512440"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«Ведмежа Джонні», «Мустанг-іноходець»(1-2 за вибором)</w:t>
      </w:r>
    </w:p>
    <w:p w14:paraId="48E882B1"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Чапек К. «З погляду кішки»</w:t>
      </w:r>
    </w:p>
    <w:p w14:paraId="1AEA992B"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Японські казки. «Жабка з Кіото і жабка з Осака» та ін. (1-2 за вибором)</w:t>
      </w:r>
    </w:p>
    <w:p w14:paraId="3502CA6F" w14:textId="77777777" w:rsidR="00B25020" w:rsidRPr="00593584" w:rsidRDefault="00B25020" w:rsidP="00A3389D">
      <w:pPr>
        <w:spacing w:after="0" w:line="360" w:lineRule="auto"/>
        <w:ind w:left="473" w:hanging="360"/>
        <w:rPr>
          <w:rFonts w:ascii="Times New Roman" w:hAnsi="Times New Roman"/>
          <w:b/>
          <w:bCs/>
          <w:sz w:val="28"/>
          <w:szCs w:val="28"/>
          <w:lang w:eastAsia="uk-UA"/>
        </w:rPr>
      </w:pPr>
    </w:p>
    <w:p w14:paraId="471CC690"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35FA4BAB" w14:textId="77777777" w:rsidR="00B17093" w:rsidRPr="00593584" w:rsidRDefault="00B17093" w:rsidP="00A3389D">
      <w:pPr>
        <w:numPr>
          <w:ilvl w:val="0"/>
          <w:numId w:val="103"/>
        </w:numPr>
        <w:tabs>
          <w:tab w:val="left" w:pos="851"/>
        </w:tabs>
        <w:spacing w:before="120"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Буличов К. Цикл «Аліса» (1-2 твори за вибором), «Навколо світу за три години»</w:t>
      </w:r>
    </w:p>
    <w:p w14:paraId="5E35B24A" w14:textId="77777777" w:rsidR="00B17093" w:rsidRPr="00593584" w:rsidRDefault="00B17093" w:rsidP="00A3389D">
      <w:pPr>
        <w:numPr>
          <w:ilvl w:val="0"/>
          <w:numId w:val="104"/>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Екгольм Я. У. «Людвігові хитрому – ура! ура! ура!»</w:t>
      </w:r>
    </w:p>
    <w:p w14:paraId="4D05B28C" w14:textId="77777777"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«Пеппі Довгапанчоха», «Малюк і Карлсон», «Пригоди Калле Блюмквіста» (1-2 за вибором)</w:t>
      </w:r>
    </w:p>
    <w:p w14:paraId="6E9F93C0" w14:textId="77777777"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Маар П. «Пан Белло і блакитне диво», «Що не день, то субота», «Китобус, або Нові цятки для Суботика» (1-2 за вибором)</w:t>
      </w:r>
    </w:p>
    <w:p w14:paraId="7AF4265B" w14:textId="77777777" w:rsidR="00B10C26" w:rsidRPr="00593584" w:rsidRDefault="00B10C26"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Нанетті А. «Мій дідусь був черешнею»</w:t>
      </w:r>
    </w:p>
    <w:p w14:paraId="037069C6" w14:textId="77777777" w:rsidR="00305F82" w:rsidRPr="00593584" w:rsidRDefault="00305F82"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val="en-US" w:eastAsia="uk-UA"/>
        </w:rPr>
        <w:t>C</w:t>
      </w:r>
      <w:r w:rsidRPr="00593584">
        <w:rPr>
          <w:rFonts w:ascii="Times New Roman" w:hAnsi="Times New Roman"/>
          <w:sz w:val="28"/>
          <w:szCs w:val="28"/>
          <w:lang w:eastAsia="uk-UA"/>
        </w:rPr>
        <w:t xml:space="preserve">тарк У. </w:t>
      </w:r>
      <w:r w:rsidRPr="00593584">
        <w:rPr>
          <w:rFonts w:ascii="Times New Roman" w:hAnsi="Times New Roman"/>
          <w:sz w:val="28"/>
          <w:szCs w:val="28"/>
          <w:shd w:val="clear" w:color="auto" w:fill="FFFFFF"/>
          <w:lang w:eastAsia="uk-UA"/>
        </w:rPr>
        <w:t>«Чи вмієш ти свистати, Юганно</w:t>
      </w:r>
      <w:r w:rsidR="00B77E09" w:rsidRPr="00593584">
        <w:rPr>
          <w:rFonts w:ascii="Times New Roman" w:hAnsi="Times New Roman"/>
          <w:sz w:val="28"/>
          <w:szCs w:val="28"/>
          <w:shd w:val="clear" w:color="auto" w:fill="FFFFFF"/>
          <w:lang w:eastAsia="uk-UA"/>
        </w:rPr>
        <w:t>?</w:t>
      </w:r>
      <w:r w:rsidRPr="00593584">
        <w:rPr>
          <w:rFonts w:ascii="Times New Roman" w:hAnsi="Times New Roman"/>
          <w:sz w:val="28"/>
          <w:szCs w:val="28"/>
          <w:shd w:val="clear" w:color="auto" w:fill="FFFFFF"/>
          <w:lang w:eastAsia="uk-UA"/>
        </w:rPr>
        <w:t>»</w:t>
      </w:r>
    </w:p>
    <w:p w14:paraId="0A967606" w14:textId="77777777"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Стронґ Дж. «Кімнатні пірати», «Розшукується ракета на чотирьох лапах», «Гармидер у школі», «Канікули з близнятами» (1-2 за вибором)</w:t>
      </w:r>
    </w:p>
    <w:p w14:paraId="493A7449"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7" w:name="_Toc483771326"/>
      <w:r w:rsidRPr="00593584">
        <w:rPr>
          <w:rFonts w:ascii="Times New Roman" w:hAnsi="Times New Roman"/>
          <w:b/>
          <w:bCs/>
          <w:sz w:val="28"/>
          <w:szCs w:val="28"/>
          <w:lang w:eastAsia="uk-UA"/>
        </w:rPr>
        <w:t>6 клас</w:t>
      </w:r>
      <w:bookmarkEnd w:id="57"/>
    </w:p>
    <w:p w14:paraId="628BDF85" w14:textId="77777777" w:rsidR="00B17093" w:rsidRPr="00593584" w:rsidRDefault="00B17093" w:rsidP="00A3389D">
      <w:pPr>
        <w:numPr>
          <w:ilvl w:val="0"/>
          <w:numId w:val="106"/>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Бєляєв О. Р. «Людина-амфібія»</w:t>
      </w:r>
    </w:p>
    <w:p w14:paraId="2B0AEAB4"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Бредбері Р. «Все літо в один день» та інші оповідання (1-2 за вибором)</w:t>
      </w:r>
    </w:p>
    <w:p w14:paraId="5CDAB8C1"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Верн Ж. «Діти капітана Гранта»</w:t>
      </w:r>
    </w:p>
    <w:p w14:paraId="4DEEBB40"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Даррелл Дж. «Моя родина та інші звірі», «Птахи, звірі й родичі» (1 за вибором)</w:t>
      </w:r>
    </w:p>
    <w:p w14:paraId="5A9258BF"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Дефо Д. «Життя і незвичайні та дивовижні пригоди Робінзона Крузо»</w:t>
      </w:r>
    </w:p>
    <w:p w14:paraId="3B6370B4"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«Тім Талер, або Проданий сміх»</w:t>
      </w:r>
    </w:p>
    <w:p w14:paraId="70E770A5"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Марк Твен. «Принц і злидар»</w:t>
      </w:r>
    </w:p>
    <w:p w14:paraId="79D9602D"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«Емілі виростає» (трилогія «Емілі з Місячного Серпа»)</w:t>
      </w:r>
    </w:p>
    <w:p w14:paraId="234B9077"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 Генрі. «Вождь червоношкірих» та ін. (1-2 за вибором)</w:t>
      </w:r>
    </w:p>
    <w:p w14:paraId="24F1F149"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Олеша Ю. К. «Три товстуни»</w:t>
      </w:r>
    </w:p>
    <w:p w14:paraId="70C23F01"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Сенкевич Г. «Янко-музикант»</w:t>
      </w:r>
    </w:p>
    <w:p w14:paraId="66F8001F"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«Маленькі дикуни»</w:t>
      </w:r>
    </w:p>
    <w:p w14:paraId="5329A1B7"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Толстой Л. М. «Дитинство»</w:t>
      </w:r>
    </w:p>
    <w:p w14:paraId="7F2DDE5D"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Треверс П. «Мері Поппінс»</w:t>
      </w:r>
    </w:p>
    <w:p w14:paraId="1DB8A3C7" w14:textId="77777777" w:rsidR="00B17093" w:rsidRPr="00593584" w:rsidRDefault="007710B8"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Троєпольський Г. М</w:t>
      </w:r>
      <w:r w:rsidR="00B17093" w:rsidRPr="00593584">
        <w:rPr>
          <w:rFonts w:ascii="Times New Roman" w:hAnsi="Times New Roman"/>
          <w:sz w:val="28"/>
          <w:szCs w:val="28"/>
          <w:lang w:eastAsia="uk-UA"/>
        </w:rPr>
        <w:t>. «Білий Бім Чорне вухо»</w:t>
      </w:r>
    </w:p>
    <w:p w14:paraId="4F6FC4DC"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Тургенєв І. С. Вірші в прозі («Горобець», «Собака», «Жебрак» та ін.) (2-3 за вибором)</w:t>
      </w:r>
    </w:p>
    <w:p w14:paraId="0DE01546"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Харріс Дж. Ч. «Казки дядечка Рімуса»</w:t>
      </w:r>
    </w:p>
    <w:p w14:paraId="689CE0BD"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Шолом-Алейхем</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«Хлопчик Мотл», «Пасха на селі»</w:t>
      </w:r>
    </w:p>
    <w:p w14:paraId="6566A958"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2E7B8A62"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Енде М. «Момо», «Нескінченна історія» (1 за вибором)</w:t>
      </w:r>
    </w:p>
    <w:p w14:paraId="54789D47"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«Брати Лев’яче серце»</w:t>
      </w:r>
    </w:p>
    <w:p w14:paraId="3236982B"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«Пес йде у світ», «Начхати нам на огіркового короля!», «Гном у голові»,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«Летіть, хрущі» (1-2 за вибором)</w:t>
      </w:r>
    </w:p>
    <w:p w14:paraId="73786842"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Ролінґ Дж. «Гаррі Поттер і філософський камінь»</w:t>
      </w:r>
    </w:p>
    <w:p w14:paraId="6D44A67B"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Шмітт Е. Е. «Оскар і Рожева Пані»</w:t>
      </w:r>
    </w:p>
    <w:p w14:paraId="7DB3BC48"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8" w:name="_Toc483771327"/>
      <w:r w:rsidRPr="00593584">
        <w:rPr>
          <w:rFonts w:ascii="Times New Roman" w:hAnsi="Times New Roman"/>
          <w:b/>
          <w:bCs/>
          <w:sz w:val="28"/>
          <w:szCs w:val="28"/>
          <w:lang w:eastAsia="uk-UA"/>
        </w:rPr>
        <w:t>7 клас</w:t>
      </w:r>
      <w:bookmarkEnd w:id="58"/>
    </w:p>
    <w:p w14:paraId="734B233E" w14:textId="77777777" w:rsidR="00B17093" w:rsidRPr="00593584" w:rsidRDefault="00B17093" w:rsidP="00A3389D">
      <w:pPr>
        <w:numPr>
          <w:ilvl w:val="0"/>
          <w:numId w:val="112"/>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Балада «Садко»</w:t>
      </w:r>
    </w:p>
    <w:p w14:paraId="249402ED"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Вайсглас І. «Круки»</w:t>
      </w:r>
    </w:p>
    <w:p w14:paraId="5D410C3F"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Васильєв Б. Л. «А зорі тут тихі</w:t>
      </w:r>
      <w:r w:rsidR="00E44DE4" w:rsidRPr="00593584">
        <w:rPr>
          <w:rFonts w:ascii="Times New Roman" w:hAnsi="Times New Roman"/>
          <w:sz w:val="28"/>
          <w:szCs w:val="28"/>
          <w:lang w:eastAsia="uk-UA"/>
        </w:rPr>
        <w:t>…</w:t>
      </w:r>
      <w:r w:rsidRPr="00593584">
        <w:rPr>
          <w:rFonts w:ascii="Times New Roman" w:hAnsi="Times New Roman"/>
          <w:sz w:val="28"/>
          <w:szCs w:val="28"/>
          <w:lang w:eastAsia="uk-UA"/>
        </w:rPr>
        <w:t>»</w:t>
      </w:r>
    </w:p>
    <w:p w14:paraId="237FB809"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Верн Ж. «Двадцять тисяч льє під водою»</w:t>
      </w:r>
    </w:p>
    <w:p w14:paraId="75C4015D"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Воннегут К. «Брехня»</w:t>
      </w:r>
    </w:p>
    <w:p w14:paraId="7B7553A7"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Діккенс Ч. «Пригоди Олівера Твіста»</w:t>
      </w:r>
    </w:p>
    <w:p w14:paraId="5F172C1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Дюма О. «Три мушкетери»</w:t>
      </w:r>
    </w:p>
    <w:p w14:paraId="170298DD"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Крісті А. «Десять негренят»</w:t>
      </w:r>
    </w:p>
    <w:p w14:paraId="59AF2675"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Купер Ф. «Звіробій», «Останній із могікан» (1 за вибором)</w:t>
      </w:r>
    </w:p>
    <w:p w14:paraId="2F633DFB"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Лондон Дж. «Біле Ікло», «Поклик предків» (1 за вибором)</w:t>
      </w:r>
    </w:p>
    <w:p w14:paraId="0D4D9A1B"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«Енн із «Зелених дахів»</w:t>
      </w:r>
    </w:p>
    <w:p w14:paraId="751DC211"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Олкотт Л. «Маленькі жінки»</w:t>
      </w:r>
    </w:p>
    <w:p w14:paraId="11AAF23A"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Осєєва В. О. «Дінка», «Дінка прощається з дитинством» (1 за вибором)</w:t>
      </w:r>
    </w:p>
    <w:p w14:paraId="661B4BD9"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Пірс Ф. «Том і опівнічний сад»</w:t>
      </w:r>
    </w:p>
    <w:p w14:paraId="4039A730"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«Пісня про віщого Олега», «Повісті покійного Івана Петровича Бєлкіна», «Дубровський» (1 за вибором)</w:t>
      </w:r>
    </w:p>
    <w:p w14:paraId="7ECFB0BA"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Рід Т. М. «Вершник без голови», «Квартеронка», «Морське вовченя» та ін. (1 за вибором)</w:t>
      </w:r>
    </w:p>
    <w:p w14:paraId="00BBDD0A"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Уеллс Г. «Невидимець», «Машина часу» (1 за вибором)</w:t>
      </w:r>
    </w:p>
    <w:p w14:paraId="421B79B6"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Фраєрман Р. І. «Дикий собака динго, або Повість про перше кохання»</w:t>
      </w:r>
    </w:p>
    <w:p w14:paraId="331913FC"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Хемінгуей Е. «Кішка на дощі»</w:t>
      </w:r>
    </w:p>
    <w:p w14:paraId="642079D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Шолохов М. О. «Доля людини»</w:t>
      </w:r>
    </w:p>
    <w:p w14:paraId="4CEE4DDF"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6D2E4305"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Гавальда А. «З5 кіло надії»</w:t>
      </w:r>
    </w:p>
    <w:p w14:paraId="22CDFCF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Гаґеруп К. «Золота Вежа»</w:t>
      </w:r>
    </w:p>
    <w:p w14:paraId="536D9991"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Колфер Й. «Артеміс Фаул» («Код вічності» або ін.) (1 за вибором)</w:t>
      </w:r>
    </w:p>
    <w:p w14:paraId="2EA93EB9"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Льюїс К. С. «Хроніки Нарнії» (1-2 за вибором)</w:t>
      </w:r>
    </w:p>
    <w:p w14:paraId="2DD7FA07"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Пулман Ф. Трилогія «Темні початки» («Північне сяйво», «Магічний ніж», «Янтарне скло») (1-2 твори за вибором)</w:t>
      </w:r>
    </w:p>
    <w:p w14:paraId="519FA89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Сашар Л. «Ями»</w:t>
      </w:r>
    </w:p>
    <w:p w14:paraId="7512D48F" w14:textId="77777777" w:rsidR="00B17093" w:rsidRPr="00593584" w:rsidRDefault="003A2FF9"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Старк У. «Петер і червоний птах», «Мій друг Персі, Бофало Біл і я» (1 за вибором)</w:t>
      </w:r>
    </w:p>
    <w:p w14:paraId="6E7164E3"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Уліцька Л. «Паперова перемога», дитячі оповідання (1-2 за вибором)</w:t>
      </w:r>
    </w:p>
    <w:p w14:paraId="0F384AE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14:paraId="7D9D81A9"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9" w:name="_Toc483771328"/>
      <w:r w:rsidRPr="00593584">
        <w:rPr>
          <w:rFonts w:ascii="Times New Roman" w:hAnsi="Times New Roman"/>
          <w:b/>
          <w:bCs/>
          <w:sz w:val="28"/>
          <w:szCs w:val="28"/>
          <w:lang w:eastAsia="uk-UA"/>
        </w:rPr>
        <w:t>8 клас</w:t>
      </w:r>
      <w:bookmarkEnd w:id="59"/>
    </w:p>
    <w:p w14:paraId="1E842E20" w14:textId="77777777" w:rsidR="00B17093" w:rsidRPr="00593584" w:rsidRDefault="00B17093" w:rsidP="00A3389D">
      <w:pPr>
        <w:numPr>
          <w:ilvl w:val="0"/>
          <w:numId w:val="121"/>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Апдайк Дж. «Завтра, завтра, завтра»</w:t>
      </w:r>
    </w:p>
    <w:p w14:paraId="4FEA53AC"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Бомарше П. О. «Севільський цирульник»</w:t>
      </w:r>
    </w:p>
    <w:p w14:paraId="6B98C35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Бунін І. О. «Красуня»</w:t>
      </w:r>
    </w:p>
    <w:p w14:paraId="5E8B33AD"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Гурамішвілі Д. Поезії (2-3 за вибором)</w:t>
      </w:r>
    </w:p>
    <w:p w14:paraId="1D4A67E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Думбадзе Н. «Я, бабуся, Іліко та Іларіон»</w:t>
      </w:r>
    </w:p>
    <w:p w14:paraId="4A813D58"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Лопе де Вега. «Собака на сіні»</w:t>
      </w:r>
    </w:p>
    <w:p w14:paraId="5B1B41CB"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Мелвілл Г. «Мобі Дік, або Білий Кит»</w:t>
      </w:r>
    </w:p>
    <w:p w14:paraId="3FB7E702"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Мольєр. «Тартюф»</w:t>
      </w:r>
    </w:p>
    <w:p w14:paraId="0D25FE8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Распутін В. Г. «Уроки французької», «Прощання з Матьорою» (1 за вибором)</w:t>
      </w:r>
    </w:p>
    <w:p w14:paraId="05A29A33"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Рудакі.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Газелі, рубаї, бейти (за вибором)</w:t>
      </w:r>
    </w:p>
    <w:p w14:paraId="4A02547E"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Руставелі Ш. «Витязь у тигровій шкурі»</w:t>
      </w:r>
    </w:p>
    <w:p w14:paraId="567047EE"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Софокл. «Антігона»</w:t>
      </w:r>
    </w:p>
    <w:p w14:paraId="2C844D5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Толкін Дж. Р. Р. «Володар Перснів»</w:t>
      </w:r>
    </w:p>
    <w:p w14:paraId="6A985201"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Фонвізін Д. І. «Недоросток»</w:t>
      </w:r>
    </w:p>
    <w:p w14:paraId="708EE82C"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Чичибабин Б. Поезії (1-2 за вибором)</w:t>
      </w:r>
    </w:p>
    <w:p w14:paraId="356DCAD5" w14:textId="77777777" w:rsidR="00B25020" w:rsidRPr="00593584" w:rsidRDefault="00B25020" w:rsidP="00A3389D">
      <w:pPr>
        <w:spacing w:after="0" w:line="360" w:lineRule="auto"/>
        <w:ind w:left="473" w:hanging="360"/>
        <w:rPr>
          <w:rFonts w:ascii="Times New Roman" w:hAnsi="Times New Roman"/>
          <w:b/>
          <w:bCs/>
          <w:sz w:val="28"/>
          <w:szCs w:val="28"/>
          <w:lang w:eastAsia="uk-UA"/>
        </w:rPr>
      </w:pPr>
    </w:p>
    <w:p w14:paraId="500B281E"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570EDF76"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Ґордер Ю. «Світ Софії»</w:t>
      </w:r>
    </w:p>
    <w:p w14:paraId="709FA687"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Парр М. «Вафельне серце»</w:t>
      </w:r>
    </w:p>
    <w:p w14:paraId="37C48221"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Старк У. Твори для підлітків</w:t>
      </w:r>
    </w:p>
    <w:p w14:paraId="08C0F3D9"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Таунсенд С. «Таємний щоденник Адріана Моула»</w:t>
      </w:r>
    </w:p>
    <w:p w14:paraId="6D5786B9"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Шведер О. Г. «Сни шовкопряда»</w:t>
      </w:r>
    </w:p>
    <w:p w14:paraId="51D85E91"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14:paraId="74B0C826" w14:textId="77777777" w:rsidR="00B17093" w:rsidRPr="00593584" w:rsidRDefault="000B0A98" w:rsidP="00A3389D">
      <w:pPr>
        <w:spacing w:before="360" w:after="120" w:line="360" w:lineRule="auto"/>
        <w:jc w:val="both"/>
        <w:outlineLvl w:val="2"/>
        <w:rPr>
          <w:rFonts w:ascii="Times New Roman" w:hAnsi="Times New Roman"/>
          <w:b/>
          <w:bCs/>
          <w:sz w:val="28"/>
          <w:szCs w:val="28"/>
          <w:lang w:eastAsia="uk-UA"/>
        </w:rPr>
      </w:pPr>
      <w:bookmarkStart w:id="60" w:name="_Toc483771329"/>
      <w:r w:rsidRPr="00593584">
        <w:rPr>
          <w:rFonts w:ascii="Times New Roman" w:hAnsi="Times New Roman"/>
          <w:b/>
          <w:bCs/>
          <w:sz w:val="28"/>
          <w:szCs w:val="28"/>
          <w:lang w:eastAsia="uk-UA"/>
        </w:rPr>
        <w:t>9</w:t>
      </w:r>
      <w:r w:rsidR="00B17093" w:rsidRPr="00593584">
        <w:rPr>
          <w:rFonts w:ascii="Times New Roman" w:hAnsi="Times New Roman"/>
          <w:b/>
          <w:bCs/>
          <w:sz w:val="28"/>
          <w:szCs w:val="28"/>
          <w:lang w:eastAsia="uk-UA"/>
        </w:rPr>
        <w:t xml:space="preserve"> клас</w:t>
      </w:r>
      <w:bookmarkEnd w:id="60"/>
    </w:p>
    <w:p w14:paraId="3CFB5417" w14:textId="77777777" w:rsidR="00B17093" w:rsidRPr="00593584" w:rsidRDefault="00B17093" w:rsidP="00A3389D">
      <w:pPr>
        <w:numPr>
          <w:ilvl w:val="0"/>
          <w:numId w:val="128"/>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Акутаґава Р. «Ніс» та ін. (1 за вибором)</w:t>
      </w:r>
    </w:p>
    <w:p w14:paraId="10D5BA9E"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Бальзак О. «Батько Горіо», «Шагренева шкіра» (1 за вибором)</w:t>
      </w:r>
    </w:p>
    <w:p w14:paraId="72650514"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Бронте Ш. «Джейн Ейр»</w:t>
      </w:r>
    </w:p>
    <w:p w14:paraId="2880CD9F"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Гоголь М. В. «Ніс», «Портрет» (1 за вибором)</w:t>
      </w:r>
    </w:p>
    <w:p w14:paraId="705D2241"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Грибоєдов О. С. «Лихо з розуму»</w:t>
      </w:r>
    </w:p>
    <w:p w14:paraId="3FF7FB1E"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Гюго В. «Собор Паризької Богоматері»</w:t>
      </w:r>
    </w:p>
    <w:p w14:paraId="27699022"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Кузнецов А. В. «Бабин Яр»</w:t>
      </w:r>
    </w:p>
    <w:p w14:paraId="17CB20DA"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Лермонтов М. Ю. «Мцирі»</w:t>
      </w:r>
    </w:p>
    <w:p w14:paraId="66B7FD05"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Меріме П. «Кармен»</w:t>
      </w:r>
    </w:p>
    <w:p w14:paraId="3B72A101"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По Е. «Ельдорадо» та ін.</w:t>
      </w:r>
    </w:p>
    <w:p w14:paraId="37976454"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«Маленькі трагедії» (1 за вибором).</w:t>
      </w:r>
    </w:p>
    <w:p w14:paraId="45F0B080"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Ремарк Е. М. «Три товариші», «Життя в борг» (1 за вибором)</w:t>
      </w:r>
    </w:p>
    <w:p w14:paraId="3DAFEB01"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Сенкевич Г. «Камо грядеші?» </w:t>
      </w:r>
    </w:p>
    <w:p w14:paraId="20D74A4D"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Стругацькі А. і Б. «Важко бути богом»</w:t>
      </w:r>
    </w:p>
    <w:p w14:paraId="7E4A23A4"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Шиллер Ф. «Івікові журавлі», «Підступність і кохання», «Розбійники», «Вільгельм Телль» (1 за вибором)</w:t>
      </w:r>
    </w:p>
    <w:p w14:paraId="7D464934"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0C734F33" w14:textId="77777777" w:rsidR="00B17093" w:rsidRPr="00593584" w:rsidRDefault="00B17093" w:rsidP="00A3389D">
      <w:pPr>
        <w:numPr>
          <w:ilvl w:val="0"/>
          <w:numId w:val="129"/>
        </w:numPr>
        <w:tabs>
          <w:tab w:val="left" w:pos="993"/>
        </w:tabs>
        <w:spacing w:before="120"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Геддон М. «Загадковий нічний інцидент із собакою»</w:t>
      </w:r>
    </w:p>
    <w:p w14:paraId="3EB1FC05" w14:textId="77777777" w:rsidR="00B17093" w:rsidRPr="00593584" w:rsidRDefault="00B17093" w:rsidP="00A3389D">
      <w:pPr>
        <w:numPr>
          <w:ilvl w:val="0"/>
          <w:numId w:val="130"/>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Космовська Б. «Позолочена рибка»</w:t>
      </w:r>
    </w:p>
    <w:p w14:paraId="4D1E10E6" w14:textId="77777777" w:rsidR="00B17093" w:rsidRPr="00593584" w:rsidRDefault="00B17093" w:rsidP="00A3389D">
      <w:pPr>
        <w:numPr>
          <w:ilvl w:val="0"/>
          <w:numId w:val="131"/>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«Маргаритко, моя квітко»</w:t>
      </w:r>
    </w:p>
    <w:p w14:paraId="157B3387" w14:textId="77777777" w:rsidR="00B17093" w:rsidRPr="00593584" w:rsidRDefault="00B17093" w:rsidP="00A3389D">
      <w:pPr>
        <w:numPr>
          <w:ilvl w:val="0"/>
          <w:numId w:val="132"/>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Сучасна зарубіжна поезія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(1-2 твори за вибором).</w:t>
      </w:r>
      <w:r w:rsidRPr="00593584">
        <w:rPr>
          <w:rFonts w:ascii="Times New Roman" w:hAnsi="Times New Roman"/>
          <w:b/>
          <w:bCs/>
          <w:sz w:val="28"/>
          <w:szCs w:val="28"/>
          <w:lang w:eastAsia="uk-UA"/>
        </w:rPr>
        <w:t xml:space="preserve"> </w:t>
      </w:r>
    </w:p>
    <w:p w14:paraId="32749211"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1" w:name="_Toc483771330"/>
      <w:r w:rsidRPr="00593584">
        <w:rPr>
          <w:rFonts w:ascii="Times New Roman" w:hAnsi="Times New Roman"/>
          <w:b/>
          <w:bCs/>
          <w:sz w:val="28"/>
          <w:szCs w:val="28"/>
          <w:lang w:eastAsia="uk-UA"/>
        </w:rPr>
        <w:t>Кіноповісті та кіноромани</w:t>
      </w:r>
      <w:bookmarkEnd w:id="61"/>
    </w:p>
    <w:p w14:paraId="3D146FB7" w14:textId="77777777" w:rsidR="00B17093" w:rsidRPr="00593584" w:rsidRDefault="00B17093" w:rsidP="00A3389D">
      <w:pPr>
        <w:numPr>
          <w:ilvl w:val="0"/>
          <w:numId w:val="133"/>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Еймі Бендер. «Таємний знак» (США, 2010, реж. М. Аґрело); </w:t>
      </w:r>
    </w:p>
    <w:p w14:paraId="540E9BA4" w14:textId="77777777"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Хосе Рівера, Тім Салліван. «Листи до Джульєтти» (США, 2010, реж.</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Г. Вінік); </w:t>
      </w:r>
    </w:p>
    <w:p w14:paraId="4F75CC74" w14:textId="77777777"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Майкл Морпурґо</w:t>
      </w:r>
      <w:r w:rsidR="002C7E2E" w:rsidRPr="00593584">
        <w:rPr>
          <w:rFonts w:ascii="Times New Roman" w:hAnsi="Times New Roman"/>
          <w:sz w:val="28"/>
          <w:szCs w:val="28"/>
          <w:lang w:eastAsia="uk-UA"/>
        </w:rPr>
        <w:t>.</w:t>
      </w:r>
      <w:r w:rsidRPr="00593584">
        <w:rPr>
          <w:rFonts w:ascii="Times New Roman" w:hAnsi="Times New Roman"/>
          <w:sz w:val="28"/>
          <w:szCs w:val="28"/>
          <w:lang w:eastAsia="uk-UA"/>
        </w:rPr>
        <w:t xml:space="preserve"> «Бойовий кінь» (США, 2012, реж. Стівен Спілберґ)</w:t>
      </w:r>
      <w:r w:rsidR="001A07A1" w:rsidRPr="00593584">
        <w:rPr>
          <w:rFonts w:ascii="Times New Roman" w:hAnsi="Times New Roman"/>
          <w:sz w:val="28"/>
          <w:szCs w:val="28"/>
          <w:lang w:eastAsia="uk-UA"/>
        </w:rPr>
        <w:t xml:space="preserve"> </w:t>
      </w:r>
    </w:p>
    <w:p w14:paraId="75314ADD" w14:textId="77777777"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або інші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14:paraId="7F12007C" w14:textId="77777777" w:rsidR="00B17093" w:rsidRPr="00593584" w:rsidRDefault="007E6E43"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bookmarkStart w:id="62" w:name="_Toc483771331"/>
      <w:r w:rsidR="00B17093" w:rsidRPr="00593584">
        <w:rPr>
          <w:rFonts w:ascii="Times New Roman" w:hAnsi="Times New Roman"/>
          <w:b/>
          <w:bCs/>
          <w:kern w:val="36"/>
          <w:sz w:val="28"/>
          <w:szCs w:val="28"/>
          <w:lang w:eastAsia="uk-UA"/>
        </w:rPr>
        <w:t>Додаток 2</w:t>
      </w:r>
      <w:r w:rsidR="000B0A98" w:rsidRPr="00593584">
        <w:rPr>
          <w:rFonts w:ascii="Times New Roman" w:hAnsi="Times New Roman"/>
          <w:b/>
          <w:bCs/>
          <w:kern w:val="36"/>
          <w:sz w:val="28"/>
          <w:szCs w:val="28"/>
          <w:lang w:eastAsia="uk-UA"/>
        </w:rPr>
        <w:t xml:space="preserve">. </w:t>
      </w:r>
      <w:r w:rsidR="000B0A98"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shd w:val="clear" w:color="auto" w:fill="FFFFFF"/>
          <w:lang w:eastAsia="uk-UA"/>
        </w:rPr>
        <w:t>Сучасна науково-методична література для вчителя</w:t>
      </w:r>
      <w:bookmarkEnd w:id="62"/>
    </w:p>
    <w:p w14:paraId="70A98D27"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3" w:name="_Toc483771332"/>
      <w:r w:rsidRPr="00593584">
        <w:rPr>
          <w:rFonts w:ascii="Times New Roman" w:hAnsi="Times New Roman"/>
          <w:b/>
          <w:bCs/>
          <w:sz w:val="28"/>
          <w:szCs w:val="28"/>
          <w:shd w:val="clear" w:color="auto" w:fill="FFFFFF"/>
          <w:lang w:eastAsia="uk-UA"/>
        </w:rPr>
        <w:t>Нормативні документи</w:t>
      </w:r>
      <w:bookmarkEnd w:id="63"/>
    </w:p>
    <w:p w14:paraId="339917F7" w14:textId="77777777" w:rsidR="00B17093" w:rsidRPr="00593584" w:rsidRDefault="00D52727" w:rsidP="00A3389D">
      <w:pPr>
        <w:spacing w:before="120" w:after="0" w:line="360" w:lineRule="auto"/>
        <w:jc w:val="both"/>
        <w:rPr>
          <w:rFonts w:ascii="Times New Roman" w:hAnsi="Times New Roman"/>
          <w:sz w:val="28"/>
          <w:szCs w:val="28"/>
          <w:shd w:val="clear" w:color="auto" w:fill="FFFFFF"/>
          <w:lang w:eastAsia="uk-UA"/>
        </w:rPr>
      </w:pPr>
      <w:r w:rsidRPr="00593584">
        <w:rPr>
          <w:rFonts w:ascii="Times New Roman" w:hAnsi="Times New Roman"/>
          <w:sz w:val="28"/>
          <w:szCs w:val="28"/>
          <w:shd w:val="clear" w:color="auto" w:fill="FFFFFF"/>
          <w:lang w:eastAsia="uk-UA"/>
        </w:rPr>
        <w:t>1. </w:t>
      </w:r>
      <w:r w:rsidR="00B17093" w:rsidRPr="00593584">
        <w:rPr>
          <w:rFonts w:ascii="Times New Roman" w:hAnsi="Times New Roman"/>
          <w:sz w:val="28"/>
          <w:szCs w:val="28"/>
          <w:shd w:val="clear" w:color="auto" w:fill="FFFFFF"/>
          <w:lang w:eastAsia="uk-UA"/>
        </w:rPr>
        <w:t>Державний стандарт базової і повної загальної середньої освіти (Постанова Кабінету Міністрів України від 23. 11. 2011 р. № 1392) // Інформаційний збірник та коментарі Міністерства освіти і науки, молоді та спорту України. – 2012. – № 4-5. – С. 3</w:t>
      </w:r>
      <w:r w:rsidR="00A73F5B" w:rsidRPr="00593584">
        <w:rPr>
          <w:rFonts w:ascii="Times New Roman" w:hAnsi="Times New Roman"/>
          <w:sz w:val="28"/>
          <w:szCs w:val="28"/>
          <w:shd w:val="clear" w:color="auto" w:fill="FFFFFF"/>
          <w:lang w:val="ru-RU" w:eastAsia="uk-UA"/>
        </w:rPr>
        <w:t>–</w:t>
      </w:r>
      <w:r w:rsidR="00B17093" w:rsidRPr="00593584">
        <w:rPr>
          <w:rFonts w:ascii="Times New Roman" w:hAnsi="Times New Roman"/>
          <w:sz w:val="28"/>
          <w:szCs w:val="28"/>
          <w:shd w:val="clear" w:color="auto" w:fill="FFFFFF"/>
          <w:lang w:eastAsia="uk-UA"/>
        </w:rPr>
        <w:t xml:space="preserve">56; [Електронний ресурс] – Режим доступу: </w:t>
      </w:r>
      <w:hyperlink r:id="rId8" w:history="1">
        <w:r w:rsidRPr="00593584">
          <w:rPr>
            <w:rStyle w:val="a4"/>
            <w:rFonts w:ascii="Times New Roman" w:hAnsi="Times New Roman"/>
            <w:color w:val="auto"/>
            <w:sz w:val="28"/>
            <w:szCs w:val="28"/>
            <w:u w:val="none"/>
            <w:shd w:val="clear" w:color="auto" w:fill="FFFFFF"/>
            <w:lang w:eastAsia="uk-UA"/>
          </w:rPr>
          <w:t>http://zakon2.rada.gov.ua/laws/show/1392-2011-п</w:t>
        </w:r>
      </w:hyperlink>
      <w:r w:rsidR="00B17093" w:rsidRPr="00593584">
        <w:rPr>
          <w:rFonts w:ascii="Times New Roman" w:hAnsi="Times New Roman"/>
          <w:sz w:val="28"/>
          <w:szCs w:val="28"/>
          <w:shd w:val="clear" w:color="auto" w:fill="FFFFFF"/>
          <w:lang w:eastAsia="uk-UA"/>
        </w:rPr>
        <w:t>.</w:t>
      </w:r>
    </w:p>
    <w:p w14:paraId="13392FE2" w14:textId="77777777" w:rsidR="00D52727" w:rsidRPr="00593584" w:rsidRDefault="00D52727" w:rsidP="00E31F97">
      <w:pPr>
        <w:pStyle w:val="Style6"/>
        <w:widowControl/>
        <w:tabs>
          <w:tab w:val="left" w:pos="720"/>
          <w:tab w:val="left" w:pos="993"/>
        </w:tabs>
        <w:spacing w:line="360" w:lineRule="auto"/>
        <w:ind w:firstLine="0"/>
        <w:rPr>
          <w:bCs/>
          <w:sz w:val="28"/>
          <w:szCs w:val="28"/>
          <w:shd w:val="clear" w:color="auto" w:fill="FFFFFF"/>
          <w:lang w:val="uk-UA"/>
        </w:rPr>
      </w:pPr>
      <w:r w:rsidRPr="00593584">
        <w:rPr>
          <w:sz w:val="28"/>
          <w:szCs w:val="28"/>
          <w:shd w:val="clear" w:color="auto" w:fill="FFFFFF"/>
          <w:lang w:val="uk-UA"/>
        </w:rPr>
        <w:t xml:space="preserve">2. Концепція Нової української школи </w:t>
      </w:r>
      <w:r w:rsidRPr="00593584">
        <w:rPr>
          <w:sz w:val="28"/>
          <w:szCs w:val="28"/>
          <w:lang w:val="uk-UA"/>
        </w:rPr>
        <w:t xml:space="preserve">[Електронний ресурс] – Режим доступу: </w:t>
      </w:r>
      <w:r w:rsidR="00E31F97" w:rsidRPr="00593584">
        <w:rPr>
          <w:sz w:val="28"/>
          <w:szCs w:val="28"/>
          <w:lang w:val="uk-UA"/>
        </w:rPr>
        <w:br/>
      </w:r>
      <w:hyperlink r:id="rId9" w:history="1">
        <w:r w:rsidRPr="00593584">
          <w:rPr>
            <w:rStyle w:val="a4"/>
            <w:bCs/>
            <w:color w:val="auto"/>
            <w:sz w:val="28"/>
            <w:szCs w:val="28"/>
            <w:u w:val="none"/>
            <w:shd w:val="clear" w:color="auto" w:fill="FFFFFF"/>
          </w:rPr>
          <w:t>http://mon.gov.ua/activity/education/zagalna-serednyaua-sch2016/koncepciya.html</w:t>
        </w:r>
      </w:hyperlink>
    </w:p>
    <w:p w14:paraId="13EE99B7"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4" w:name="_Toc483771333"/>
      <w:r w:rsidRPr="00593584">
        <w:rPr>
          <w:rFonts w:ascii="Times New Roman" w:hAnsi="Times New Roman"/>
          <w:b/>
          <w:bCs/>
          <w:sz w:val="28"/>
          <w:szCs w:val="28"/>
          <w:shd w:val="clear" w:color="auto" w:fill="FFFFFF"/>
          <w:lang w:eastAsia="uk-UA"/>
        </w:rPr>
        <w:t>Монографії, посібники, словники, довідники</w:t>
      </w:r>
      <w:bookmarkEnd w:id="64"/>
    </w:p>
    <w:p w14:paraId="438BC6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Абрамович С. Д. Священні книги людства. Веди, Авеста, Біблія, Коран / С.Д. Абрамович.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192 с. (Серія «Бібліотека вчителя зарубіжної літератури»)</w:t>
      </w:r>
    </w:p>
    <w:p w14:paraId="643F0EE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Бандура О. Теорія літератури в тезах, дефініціях, таблицях: Навчальний довідник / О. Бандура, Г. Бандура.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Шкільний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світ, 2008. – 128 с. – (Бібліотека «Шкільного світу»).</w:t>
      </w:r>
    </w:p>
    <w:p w14:paraId="622CA51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Волошина Н. Й. Наукові основи методики літератури: Посібник / Н. Й. Волошина, О. М. </w:t>
      </w:r>
      <w:r w:rsidR="00B43B76" w:rsidRPr="00593584">
        <w:rPr>
          <w:rFonts w:ascii="Times New Roman" w:hAnsi="Times New Roman"/>
          <w:sz w:val="28"/>
          <w:szCs w:val="28"/>
          <w:lang w:eastAsia="uk-UA"/>
        </w:rPr>
        <w:t>Бандура, О. А. Гальонка та ін.</w:t>
      </w:r>
      <w:r w:rsidRPr="00593584">
        <w:rPr>
          <w:rFonts w:ascii="Times New Roman" w:hAnsi="Times New Roman"/>
          <w:sz w:val="28"/>
          <w:szCs w:val="28"/>
          <w:lang w:eastAsia="uk-UA"/>
        </w:rPr>
        <w:t>[за ред. Н. Й. Волошиної] – К. : Ленвіт, 2002. – 344 с.</w:t>
      </w:r>
    </w:p>
    <w:p w14:paraId="65C63B0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Волощук Е. Технэ майевтике: Теория и практика анализа литературного произведения / Е. Волощук, Б. Бегун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Тема. – 1997. – № 1-2. – 248 c.</w:t>
      </w:r>
    </w:p>
    <w:p w14:paraId="00D31C97"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Давиденко Г. Й.</w:t>
      </w:r>
      <w:r w:rsidR="00B17093" w:rsidRPr="00593584">
        <w:rPr>
          <w:rFonts w:ascii="Times New Roman" w:hAnsi="Times New Roman"/>
          <w:sz w:val="28"/>
          <w:szCs w:val="28"/>
          <w:lang w:eastAsia="uk-UA"/>
        </w:rPr>
        <w:t xml:space="preserve"> Історія зарубіжної літератури XX ст.: Навчальний посібник / Г. Й. Давиденко, Г. М. Стрельчук, Н. І. Гринчак. – К. : Центр учбової літератури, 2011. – </w:t>
      </w:r>
      <w:r w:rsidR="003A2FF9" w:rsidRPr="00593584">
        <w:rPr>
          <w:rFonts w:ascii="Times New Roman" w:hAnsi="Times New Roman"/>
          <w:sz w:val="28"/>
          <w:szCs w:val="28"/>
          <w:lang w:eastAsia="uk-UA"/>
        </w:rPr>
        <w:br/>
      </w:r>
      <w:r w:rsidR="00B17093" w:rsidRPr="00593584">
        <w:rPr>
          <w:rFonts w:ascii="Times New Roman" w:hAnsi="Times New Roman"/>
          <w:sz w:val="28"/>
          <w:szCs w:val="28"/>
          <w:lang w:eastAsia="uk-UA"/>
        </w:rPr>
        <w:t>488 с.</w:t>
      </w:r>
    </w:p>
    <w:p w14:paraId="3DFC844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Дичківська І. Інноваційні педагогічні технології / І. Дичківська.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Академвидав, 2004. – 352 с.</w:t>
      </w:r>
    </w:p>
    <w:p w14:paraId="1B6C67B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Зарубіжна література XIX століття: Посібник [за ред. О. М. Ніколенко, </w:t>
      </w:r>
      <w:r w:rsidR="003A2FF9" w:rsidRPr="00593584">
        <w:rPr>
          <w:rFonts w:ascii="Times New Roman" w:hAnsi="Times New Roman"/>
          <w:sz w:val="28"/>
          <w:szCs w:val="28"/>
          <w:lang w:eastAsia="uk-UA"/>
        </w:rPr>
        <w:br/>
      </w:r>
      <w:r w:rsidRPr="00593584">
        <w:rPr>
          <w:rFonts w:ascii="Times New Roman" w:hAnsi="Times New Roman"/>
          <w:sz w:val="28"/>
          <w:szCs w:val="28"/>
          <w:lang w:eastAsia="uk-UA"/>
        </w:rPr>
        <w:t>В. І. Мацапури]. – К. : ВЦ «Академія», 1999. – 360 с. (Серія «Відкритий урок»)</w:t>
      </w:r>
    </w:p>
    <w:p w14:paraId="28D3084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Зарубіжна література XX століття: Посібник [за ред. О. М. Ніколенко, Т. М. Конєвої]. – К. : ВЦ «Академія», 1998. – 320 с. (Серія «Старшокласникам і абітурієнтам»)</w:t>
      </w:r>
    </w:p>
    <w:p w14:paraId="42F18C3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Зубрицька М. Homo legens: читання як соціокультурний феномен / М. Зубрицька. – Львів : Літопис, 2004. – 352 с.</w:t>
      </w:r>
    </w:p>
    <w:p w14:paraId="479D26E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 О. Організація та розвиток читацької діяльності школярів при вивченні зарубіжної літератури: Посібник для вчителя / О. О. Ісаєва. – К. : Ленвіт, 2000. – 184 с.</w:t>
      </w:r>
    </w:p>
    <w:p w14:paraId="72EAF8C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Теорія і технологія розвитку читацької діяльності старшокласників у процесі вивчення зарубіжної літератури : Монографія / О. О. Ісаєва. – К. : Вид-во НПУ імені М. П. Драгоманова, 2003. – 380 с.</w:t>
      </w:r>
    </w:p>
    <w:p w14:paraId="3B5620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Історія зарубіжної літератури XX ст.: Навчальний посібник / В. І. Кузьменко, О. О. Гарачковська, М.В. Кузьменко та ін. – К. : ВЦ «Академія», 2010. – 496 с. (Серія «Альма матір»)</w:t>
      </w:r>
    </w:p>
    <w:p w14:paraId="721DB91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Кирилюк З. В. Зарубіжна література. Античність. Середньовіччя. Відродження. Бароко. Класицизм: Посібник для вчителя / З. В. Кирилюк. – Тернопіль : Астон, 2002. – 259 с.</w:t>
      </w:r>
    </w:p>
    <w:p w14:paraId="79517CAA"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Кичук Н. Формування творчої особистості вчителя / Н. Кичук. – К. : Либідь, 1991. – 222 с.</w:t>
      </w:r>
    </w:p>
    <w:p w14:paraId="46288EA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Теорія і технологія вивчення перекладних художніх творів у старших класах загальноосвітньої школи / Ж. В. Клименко. – К. : Вид-во НПУ імені М. П. Драгоманова, 2006. – 340 с.</w:t>
      </w:r>
    </w:p>
    <w:p w14:paraId="1CF5711D"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5</w:t>
      </w:r>
      <w:r w:rsidRPr="00593584">
        <w:rPr>
          <w:rFonts w:ascii="Times New Roman" w:hAnsi="Times New Roman"/>
          <w:i/>
          <w:iCs/>
          <w:sz w:val="28"/>
          <w:szCs w:val="28"/>
          <w:lang w:eastAsia="uk-UA"/>
        </w:rPr>
        <w:t>–</w:t>
      </w:r>
      <w:r w:rsidRPr="00593584">
        <w:rPr>
          <w:rFonts w:ascii="Times New Roman" w:hAnsi="Times New Roman"/>
          <w:sz w:val="28"/>
          <w:szCs w:val="28"/>
          <w:lang w:eastAsia="uk-UA"/>
        </w:rPr>
        <w:t>6 класи: Посібник для вчителя / Ж. В. Клименко, О. О. Ісаєва</w:t>
      </w:r>
      <w:r w:rsidR="00B43B76" w:rsidRPr="00593584">
        <w:rPr>
          <w:rFonts w:ascii="Times New Roman" w:hAnsi="Times New Roman"/>
          <w:sz w:val="28"/>
          <w:szCs w:val="28"/>
          <w:lang w:eastAsia="uk-UA"/>
        </w:rPr>
        <w:t>.</w:t>
      </w:r>
      <w:r w:rsidRPr="00593584">
        <w:rPr>
          <w:rFonts w:ascii="Times New Roman" w:hAnsi="Times New Roman"/>
          <w:sz w:val="28"/>
          <w:szCs w:val="28"/>
          <w:lang w:eastAsia="uk-UA"/>
        </w:rPr>
        <w:t xml:space="preserve"> – Харків: Веста : Видавництво «Ранок», 2004. – 128 с.</w:t>
      </w:r>
    </w:p>
    <w:p w14:paraId="0F01343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7</w:t>
      </w:r>
      <w:r w:rsidRPr="00593584">
        <w:rPr>
          <w:rFonts w:ascii="Times New Roman" w:hAnsi="Times New Roman"/>
          <w:i/>
          <w:iCs/>
          <w:sz w:val="28"/>
          <w:szCs w:val="28"/>
          <w:lang w:eastAsia="uk-UA"/>
        </w:rPr>
        <w:t>–</w:t>
      </w:r>
      <w:r w:rsidRPr="00593584">
        <w:rPr>
          <w:rFonts w:ascii="Times New Roman" w:hAnsi="Times New Roman"/>
          <w:sz w:val="28"/>
          <w:szCs w:val="28"/>
          <w:lang w:eastAsia="uk-UA"/>
        </w:rPr>
        <w:t>8 класи: посібник для вчителя / Ж. В. Клименко, О. О. Ісаєва. – Харків</w:t>
      </w:r>
      <w:r w:rsidR="00B43B76"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 Видавництво «Ранок» , 2004. – 128 с.</w:t>
      </w:r>
    </w:p>
    <w:p w14:paraId="3C3CCAD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Методика викладання української літератури (креативно-інноваційна стратегія) / О. М. Куцевол.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Освіта України, 2009. – 494 с.</w:t>
      </w:r>
    </w:p>
    <w:p w14:paraId="033D8D8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Світ Шекспіра: Посібник для вчителя / О. М. Куцевол.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288 с. (Серія «Бібліотека вчителя зарубіжної літератури»)</w:t>
      </w:r>
    </w:p>
    <w:p w14:paraId="6B6BCA4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Лексикон загального та порівняльного літературознавства [за ред. А. Волкова]. – Чернівці : Золоті литаври, 2011. – 636 с. </w:t>
      </w:r>
    </w:p>
    <w:p w14:paraId="213B521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Літературознавча енциклопедія: у 2-х томах / автор-укладач Ю. І. Ковалів. – К. : ВЦ «Академія», 2007. – 445 с.</w:t>
      </w:r>
    </w:p>
    <w:p w14:paraId="7BC946E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Літературознавчий словник-довідник / Р. Т. Гром’як, Ю. І. Ковалів та ін. – К. : ВЦ «Академія», 1997. – 752 с. (Серія «Nota bene»)</w:t>
      </w:r>
    </w:p>
    <w:p w14:paraId="73B1B9C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Матвіїшин В. Г. Український літературний європеїзм / В. Г. Матвіїшин. – К. : ВЦ «Академія», 2009. – 264 с.</w:t>
      </w:r>
    </w:p>
    <w:p w14:paraId="0430C11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Мацевко-Бекерська Л. В. Методика викладання світової літератури: Навчально-методичний посібник / Л. В. Мацевко-Бекерська. – Львів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ЛНУ імені Івана Франка, 2011. – 320 с.</w:t>
      </w:r>
    </w:p>
    <w:p w14:paraId="5D6B5E7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Методика преподавания литературы [под ред. О. Богдановой]. – М.</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Академия, 2000. – 400 с.</w:t>
      </w:r>
    </w:p>
    <w:p w14:paraId="7B13413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 Методика викладання світової літератури в середніх навчальних закладах: Підручник / Л. Ф. Мірошниченко – К. : Видавничий дім «Слово», 2010. – 432 с.</w:t>
      </w:r>
    </w:p>
    <w:p w14:paraId="2CBA845F"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w:t>
      </w:r>
      <w:r w:rsidR="00B17093" w:rsidRPr="00593584">
        <w:rPr>
          <w:rFonts w:ascii="Times New Roman" w:hAnsi="Times New Roman"/>
          <w:sz w:val="28"/>
          <w:szCs w:val="28"/>
          <w:lang w:eastAsia="uk-UA"/>
        </w:rPr>
        <w:t>. Зарубіжна література. Позакласні заходи. 9-11 кл. : Посібник для вчителя / Л. Ф. Мірошниченко, Ю. М. Дишлюк. – Харків : Ранок, 2004. – 208 с.</w:t>
      </w:r>
    </w:p>
    <w:p w14:paraId="0A7507C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Мойсеїв І. Зарубіжна література в людинотворчому вимірі / І. Мойсеїв. – К. : Генеза, 2003. – 256 с.</w:t>
      </w:r>
    </w:p>
    <w:p w14:paraId="46B934C4"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Наливайко Д. С</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Зарубіжна література XIX ст. Доба романтизму / Д.С. Наливайко, К. О. Шахова. – К. : Заповіт, 1997. – 464 с. </w:t>
      </w:r>
    </w:p>
    <w:p w14:paraId="4A2A0F4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Наукові основи методики літератури [за ред. Н. Волошиної]. – К. : Ленвіт, 2002. – 344 с.</w:t>
      </w:r>
    </w:p>
    <w:p w14:paraId="4A9818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Бароко. Класицизм. Просвітництво: Посібник для вчителя / О.М. Ніколенко. – Харків: Веста : Видавництво «Ранок», 2003. – 224 с. (Серія «Бібліотека словесника»)</w:t>
      </w:r>
    </w:p>
    <w:p w14:paraId="47EF5DA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Романтизм у поезії (Г. Гейне, Дж. Г. Байрон, А. Міцкевич, Г. Лонгфелло): Посібник для вчителя / О. М. Ніколенко. – Харків: Веста : Видавництво «Ранок», 2003. – 176 с. (Серія «Бібліотека словесника»)</w:t>
      </w:r>
    </w:p>
    <w:p w14:paraId="44E7BF82"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Сучасний урок зарубіжної літератури: Посібник. 5</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11 класи / О. М. Ніколенко, О. М. Куцевол – К. : ВЦ «Академія», 2003. – 288 с.</w:t>
      </w:r>
    </w:p>
    <w:p w14:paraId="09AAA5C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34.</w:t>
      </w:r>
      <w:r w:rsidR="001A07A1" w:rsidRPr="00593584">
        <w:rPr>
          <w:rFonts w:ascii="Times New Roman" w:hAnsi="Times New Roman"/>
          <w:sz w:val="28"/>
          <w:szCs w:val="28"/>
          <w:lang w:eastAsia="uk-UA"/>
        </w:rPr>
        <w:t xml:space="preserve"> </w:t>
      </w:r>
      <w:r w:rsidR="002C7E2E" w:rsidRPr="00593584">
        <w:rPr>
          <w:rFonts w:ascii="Times New Roman" w:hAnsi="Times New Roman"/>
          <w:sz w:val="28"/>
          <w:szCs w:val="28"/>
          <w:lang w:eastAsia="uk-UA"/>
        </w:rPr>
        <w:t xml:space="preserve">Ніколенко О. М. </w:t>
      </w:r>
      <w:r w:rsidRPr="00593584">
        <w:rPr>
          <w:rFonts w:ascii="Times New Roman" w:hAnsi="Times New Roman"/>
          <w:sz w:val="28"/>
          <w:szCs w:val="28"/>
          <w:lang w:eastAsia="uk-UA"/>
        </w:rPr>
        <w:t>Літературні епохи, напрями, течії / О. М. Ніколенко, В. І. Мацапура. – К. : Педагогічна преса, 2004. – 128 с.</w:t>
      </w:r>
    </w:p>
    <w:p w14:paraId="72A6D566"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w:t>
      </w:r>
      <w:r w:rsidR="00B17093" w:rsidRPr="00593584">
        <w:rPr>
          <w:rFonts w:ascii="Times New Roman" w:hAnsi="Times New Roman"/>
          <w:sz w:val="28"/>
          <w:szCs w:val="28"/>
          <w:lang w:eastAsia="uk-UA"/>
        </w:rPr>
        <w:t>. Зарубіжна література: Тести: Посібник / О. М. Ніколенко, О. В. Орлова, Т. М. Конєва. та ін. – К. : ВЦ «Академія», 2007. – 352 с.</w:t>
      </w:r>
    </w:p>
    <w:p w14:paraId="0555B1E7"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Філософія життя у китайській та японській літературах (Лі Бо, Ду Фу, Мацуо Басьо та ін.): Посібник для вчителя / О. М. Ніколенко, І. О. Філіна. – Харків : Веста : Видавництво «Ранок», 2003. – 192 с. (Серія «Бібліотека вчителя зарубіжної літератури»)</w:t>
      </w:r>
    </w:p>
    <w:p w14:paraId="4396AA8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Идеи и образы Нового Завета в мировой литературе. Часть 1 / А. Е. Нямцу. – Черновцы: Рута, 1997. – 328 с.</w:t>
      </w:r>
    </w:p>
    <w:p w14:paraId="0619056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Є. Міф. Легенда. Література / А. Є. Нямцу. – Чернівці: Рута, 2007. – 520 с.</w:t>
      </w:r>
    </w:p>
    <w:p w14:paraId="08F17D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Основы теории традиционных сюжетов / А. Е. Нямцу. – Черновцы</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Рута, 2003. – 80 с.</w:t>
      </w:r>
    </w:p>
    <w:p w14:paraId="3366FC6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Оліфіренко С. М. Мандрівка Інтернет-сторінками зарубіжної літератури: Посібник для вчителів і учнів 8-11 класів / С. М. Оліфіренко</w:t>
      </w:r>
      <w:r w:rsidR="007231C4" w:rsidRPr="00593584">
        <w:rPr>
          <w:rFonts w:ascii="Times New Roman" w:hAnsi="Times New Roman"/>
          <w:sz w:val="28"/>
          <w:szCs w:val="28"/>
          <w:lang w:eastAsia="uk-UA"/>
        </w:rPr>
        <w:t>.</w:t>
      </w:r>
      <w:r w:rsidRPr="00593584">
        <w:rPr>
          <w:rFonts w:ascii="Times New Roman" w:hAnsi="Times New Roman"/>
          <w:sz w:val="28"/>
          <w:szCs w:val="28"/>
          <w:lang w:eastAsia="uk-UA"/>
        </w:rPr>
        <w:t xml:space="preserve"> – Київ: Грамота, 2007. – 344 с.</w:t>
      </w:r>
    </w:p>
    <w:p w14:paraId="10EE8BE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Пасічник Є. Методика викладання української літератури в середніх навчальних закладах / Є. Пасічник. – К. : Ленвіт, 2000. – 384 с.</w:t>
      </w:r>
    </w:p>
    <w:p w14:paraId="2A7B1B5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Пометун О. І. Сучасний урок. Інтерактивні технології навчання: науково-методичний посібник [за ред. О. І. Пометун]. – К. : АСК, 2004 – 192 с.</w:t>
      </w:r>
    </w:p>
    <w:p w14:paraId="4FD5292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Професія – вчитель літератури: Словник-довідник [упор. Т. Чередник]. – Тернопіль: Мандрівець, 2009. – 140 с.</w:t>
      </w:r>
    </w:p>
    <w:p w14:paraId="3F97C43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Л. Методика викладання літератури: Термінологічний словник [за ред. А. Л. Ситченко] / А. Л. Ситченко,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І. Шуляр , В. В. Гладишев. – К. : Видавничий дім «Ін Юре», 2008. – 132 с.</w:t>
      </w:r>
    </w:p>
    <w:p w14:paraId="3C5005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Навчально-технологічна концепція літературного аналізу / А. Ситченко. – К. : Ленвіт, 2004. – 304 с.</w:t>
      </w:r>
    </w:p>
    <w:p w14:paraId="64E4090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Словник художніх засобів і тропів / автор-укладач В. Ф. Святовець. – К. : ВЦ «Академія», 2011. – 176 с. (Серія «Nota bene»)</w:t>
      </w:r>
    </w:p>
    <w:p w14:paraId="1B3A744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Сучасна літературна компаративістика: стратегії і методи. Антологія [за заг. ред. Д. С. Наливайка]. – К. : Видавничий дім «КМ Академія», 2009.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487 с.</w:t>
      </w:r>
    </w:p>
    <w:p w14:paraId="2C8ADC5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Від Вітмена до Маркеса: Матеріали до уроків зарубіжної літератури / К. В. Таранік-Ткачук. – Тернопіль : Ман</w:t>
      </w:r>
      <w:r w:rsidR="00B43B76" w:rsidRPr="00593584">
        <w:rPr>
          <w:rFonts w:ascii="Times New Roman" w:hAnsi="Times New Roman"/>
          <w:sz w:val="28"/>
          <w:szCs w:val="28"/>
          <w:lang w:eastAsia="uk-UA"/>
        </w:rPr>
        <w:t>дрівець, 2005. – 196 с. ; Біла Ц</w:t>
      </w:r>
      <w:r w:rsidRPr="00593584">
        <w:rPr>
          <w:rFonts w:ascii="Times New Roman" w:hAnsi="Times New Roman"/>
          <w:sz w:val="28"/>
          <w:szCs w:val="28"/>
          <w:lang w:eastAsia="uk-UA"/>
        </w:rPr>
        <w:t>ерква : Дельфін, 2011. – 220 с.</w:t>
      </w:r>
    </w:p>
    <w:p w14:paraId="66340A0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Стилістичний аналіз художнього твору на уроках зарубіжної літератури / К. В. Таранік-Ткачук. – К.: Грамота, 2008. – 128 с.</w:t>
      </w:r>
    </w:p>
    <w:p w14:paraId="7571F4F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російської літератури XIX століття. Романтизм / Д.І. Чижевський. – К.: ВЦ «Академія», 2009. – 216 с. (Серія «Альма-матер»)</w:t>
      </w:r>
    </w:p>
    <w:p w14:paraId="2FCF0DE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української літератури / Д. І. Чижевський. – К. : ВЦ «Академія», 2003. – 568 с. (Серія «Альма-матер»)</w:t>
      </w:r>
    </w:p>
    <w:p w14:paraId="355457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Порівняльна історія слов’янських літератур / Д. І. Чижевський. – К.: ВЦ «Академія», 2005. – 288 с. (Серія «Альма-матер»)</w:t>
      </w:r>
    </w:p>
    <w:p w14:paraId="7FAC4B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Зарубіжна література від античності до початку XIX сторіччя: Історико-естетичний нарис / Б. Б. Шалагінов. – К.: Видавничий дім «КМ Академія», 1994. – 360 с.</w:t>
      </w:r>
    </w:p>
    <w:p w14:paraId="0FCD844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Шлях Гете. Життя, філософія, творчість: Посібник для вчителя / Б.Б. Шалагінов. – Харків</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Видавництво «Ранок», 2003. – 288 с. (Серія «Бібліотека вчителя зарубіжної літератури»)</w:t>
      </w:r>
    </w:p>
    <w:p w14:paraId="5A58337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Штейнбук Ф. М. Методика викладання зарубіжної літератури в школі: Навчальний посібник / Ф. М. Штейнбук. – К. : Кондор, 2007. – 313 с.</w:t>
      </w:r>
    </w:p>
    <w:p w14:paraId="04BA50DE"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5" w:name="_Toc483771334"/>
      <w:r w:rsidRPr="00593584">
        <w:rPr>
          <w:rFonts w:ascii="Times New Roman" w:hAnsi="Times New Roman"/>
          <w:b/>
          <w:bCs/>
          <w:sz w:val="28"/>
          <w:szCs w:val="28"/>
          <w:shd w:val="clear" w:color="auto" w:fill="FFFFFF"/>
          <w:lang w:eastAsia="uk-UA"/>
        </w:rPr>
        <w:t>Періодичні фахові видання</w:t>
      </w:r>
      <w:bookmarkEnd w:id="65"/>
    </w:p>
    <w:p w14:paraId="7ABD0DD1" w14:textId="77777777" w:rsidR="00B17093" w:rsidRPr="00593584" w:rsidRDefault="00B17093" w:rsidP="00A3389D">
      <w:pPr>
        <w:numPr>
          <w:ilvl w:val="0"/>
          <w:numId w:val="134"/>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 фаховий журнал світової літератури. – К. : Видавничий дім «Всесвіт»: http://vsesvit-journal.com</w:t>
      </w:r>
    </w:p>
    <w:p w14:paraId="41C7FB78"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сучасній школі:науково-методичний журнал Міністерства освіти і науки України. – К. : РА «Освіта України».</w:t>
      </w:r>
    </w:p>
    <w:p w14:paraId="3006FDD7"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школах України: науково-методичний журнал Міністерства освіти і науки України. – К.</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Педагогічна преса.</w:t>
      </w:r>
    </w:p>
    <w:p w14:paraId="1744F361"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Зарубіжна література в школах України: науково-методичний журнал. – К. : Антросвіт: http: //www.nbuv.gov.ua/portal/soc_gum/zlvsh/index</w:t>
      </w:r>
    </w:p>
    <w:p w14:paraId="4B3994A6"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Вікно в світ. Зарубіжна література: наукові дослідження, історія, методика викладання: науково-методичний журнал. – К. : Незалежний центр наукових досліджень зарубіжної літератури.</w:t>
      </w:r>
    </w:p>
    <w:p w14:paraId="7B0877EC"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та культура: науково-методичний журнал. – К. : Антросвіт.</w:t>
      </w:r>
    </w:p>
    <w:p w14:paraId="0EED8DDA"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науково-методична газета. – К. : Шкільний світ: http: //literatura@1veresnya.com.ua</w:t>
      </w:r>
    </w:p>
    <w:p w14:paraId="4A679413"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в школі: науково-методичний журнал. – Харків: Основа.</w:t>
      </w:r>
    </w:p>
    <w:p w14:paraId="02A8795E"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Слово і Час: науково-теоретичний журнал. – К.: Національна академія наук України, Інститут літератури імені Тараса Шевченка, Національна спілка письменників України: http://</w:t>
      </w:r>
      <w:r w:rsidRPr="00593584">
        <w:rPr>
          <w:rFonts w:ascii="Times New Roman" w:hAnsi="Times New Roman"/>
          <w:sz w:val="28"/>
          <w:szCs w:val="28"/>
          <w:lang w:eastAsia="uk-UA"/>
        </w:rPr>
        <w:t>www.slovoichas.in.ua</w:t>
      </w:r>
    </w:p>
    <w:p w14:paraId="1444C42C"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6" w:name="_Toc483771335"/>
      <w:r w:rsidRPr="00593584">
        <w:rPr>
          <w:rFonts w:ascii="Times New Roman" w:hAnsi="Times New Roman"/>
          <w:b/>
          <w:bCs/>
          <w:sz w:val="28"/>
          <w:szCs w:val="28"/>
          <w:shd w:val="clear" w:color="auto" w:fill="FFFFFF"/>
          <w:lang w:eastAsia="uk-UA"/>
        </w:rPr>
        <w:t>Сайти бібліотек</w:t>
      </w:r>
      <w:bookmarkEnd w:id="66"/>
    </w:p>
    <w:p w14:paraId="2D26883B" w14:textId="77777777" w:rsidR="00B17093" w:rsidRPr="00593584" w:rsidRDefault="00B17093" w:rsidP="00A3389D">
      <w:pPr>
        <w:numPr>
          <w:ilvl w:val="0"/>
          <w:numId w:val="135"/>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Бібліотека світової літератури – оригінали та переклади (Library of the world literature – original texts and translations): http://ae-lib.narod.ru.</w:t>
      </w:r>
    </w:p>
    <w:p w14:paraId="3A450B69"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Державна бібліотека України для юнацтва: http://www.4uth.gov.ua/</w:t>
      </w:r>
    </w:p>
    <w:p w14:paraId="05D39C08"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бібліотека України для дітей: www.chl.kiev.ua/.</w:t>
      </w:r>
    </w:p>
    <w:p w14:paraId="22158D10"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парламентська бібліотека України: http://www.</w:t>
      </w:r>
      <w:r w:rsidRPr="00593584">
        <w:rPr>
          <w:rFonts w:ascii="Times New Roman" w:hAnsi="Times New Roman"/>
          <w:sz w:val="28"/>
          <w:szCs w:val="28"/>
          <w:shd w:val="clear" w:color="auto" w:fill="FFFFFF"/>
          <w:lang w:eastAsia="uk-UA"/>
        </w:rPr>
        <w:t xml:space="preserve">nplu.org/ </w:t>
      </w:r>
    </w:p>
    <w:p w14:paraId="2FD17475" w14:textId="77777777" w:rsidR="00B17093" w:rsidRPr="00593584" w:rsidRDefault="001F10F6" w:rsidP="00A3389D">
      <w:pPr>
        <w:numPr>
          <w:ilvl w:val="0"/>
          <w:numId w:val="135"/>
        </w:numPr>
        <w:spacing w:after="0" w:line="360" w:lineRule="auto"/>
        <w:ind w:left="0" w:firstLine="0"/>
        <w:textAlignment w:val="baseline"/>
        <w:rPr>
          <w:rFonts w:ascii="Times New Roman" w:hAnsi="Times New Roman"/>
          <w:sz w:val="28"/>
          <w:szCs w:val="28"/>
          <w:lang w:eastAsia="uk-UA"/>
        </w:rPr>
      </w:pPr>
      <w:hyperlink r:id="rId10" w:history="1">
        <w:r w:rsidR="00B17093" w:rsidRPr="00593584">
          <w:rPr>
            <w:rFonts w:ascii="Times New Roman" w:hAnsi="Times New Roman"/>
            <w:sz w:val="28"/>
            <w:szCs w:val="28"/>
            <w:lang w:eastAsia="uk-UA"/>
          </w:rPr>
          <w:t>Львівська обласна бібліотека для дітей</w:t>
        </w:r>
      </w:hyperlink>
      <w:r w:rsidR="00B17093" w:rsidRPr="00593584">
        <w:rPr>
          <w:rFonts w:ascii="Times New Roman" w:hAnsi="Times New Roman"/>
          <w:sz w:val="28"/>
          <w:szCs w:val="28"/>
          <w:shd w:val="clear" w:color="auto" w:fill="FFFFFF"/>
          <w:lang w:eastAsia="uk-UA"/>
        </w:rPr>
        <w:t xml:space="preserve"> : http://kazkar.at.ua/lodb.org.ua/</w:t>
      </w:r>
    </w:p>
    <w:p w14:paraId="116D7796"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Електронна бібліотека української літератури (зарубіжна література): http://ukrlib.com.</w:t>
      </w:r>
    </w:p>
    <w:p w14:paraId="2F91691E" w14:textId="77777777" w:rsidR="002D2D26"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Бібліотека українського центру: </w:t>
      </w:r>
      <w:hyperlink r:id="rId11" w:history="1">
        <w:r w:rsidR="002D2D26" w:rsidRPr="00593584">
          <w:rPr>
            <w:rStyle w:val="a4"/>
            <w:rFonts w:ascii="Times New Roman" w:hAnsi="Times New Roman"/>
            <w:color w:val="auto"/>
            <w:sz w:val="28"/>
            <w:szCs w:val="28"/>
            <w:lang w:eastAsia="uk-UA"/>
          </w:rPr>
          <w:t>http://ukrcenter.com</w:t>
        </w:r>
      </w:hyperlink>
      <w:r w:rsidRPr="00593584">
        <w:rPr>
          <w:rFonts w:ascii="Times New Roman" w:hAnsi="Times New Roman"/>
          <w:sz w:val="28"/>
          <w:szCs w:val="28"/>
          <w:lang w:eastAsia="uk-UA"/>
        </w:rPr>
        <w:t>.</w:t>
      </w:r>
    </w:p>
    <w:p w14:paraId="787A8381"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Дитячий сайт «Казкар»: http://kazkar.at.ua/</w:t>
      </w:r>
    </w:p>
    <w:p w14:paraId="0F13E361" w14:textId="77777777" w:rsidR="00B17093" w:rsidRPr="00593584" w:rsidRDefault="00B17093" w:rsidP="00A3389D">
      <w:pPr>
        <w:spacing w:line="360" w:lineRule="auto"/>
        <w:rPr>
          <w:sz w:val="28"/>
          <w:szCs w:val="28"/>
        </w:rPr>
      </w:pPr>
    </w:p>
    <w:p w14:paraId="0906A8EE" w14:textId="77777777" w:rsidR="00B17093" w:rsidRPr="00593584" w:rsidRDefault="00B17093" w:rsidP="00A3389D">
      <w:pPr>
        <w:spacing w:line="360" w:lineRule="auto"/>
        <w:rPr>
          <w:sz w:val="28"/>
          <w:szCs w:val="28"/>
        </w:rPr>
      </w:pPr>
    </w:p>
    <w:sectPr w:rsidR="00B17093" w:rsidRPr="00593584" w:rsidSect="001A07A1">
      <w:footerReference w:type="default" r:id="rId12"/>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FAA77" w14:textId="77777777" w:rsidR="001F10F6" w:rsidRDefault="001F10F6" w:rsidP="0014712A">
      <w:pPr>
        <w:spacing w:after="0" w:line="240" w:lineRule="auto"/>
      </w:pPr>
      <w:r>
        <w:separator/>
      </w:r>
    </w:p>
  </w:endnote>
  <w:endnote w:type="continuationSeparator" w:id="0">
    <w:p w14:paraId="13540966" w14:textId="77777777" w:rsidR="001F10F6" w:rsidRDefault="001F10F6" w:rsidP="0014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5A56" w14:textId="77777777" w:rsidR="00181F64" w:rsidRDefault="00181F64">
    <w:pPr>
      <w:pStyle w:val="a8"/>
      <w:jc w:val="center"/>
    </w:pPr>
    <w:r>
      <w:fldChar w:fldCharType="begin"/>
    </w:r>
    <w:r>
      <w:instrText>PAGE   \* MERGEFORMAT</w:instrText>
    </w:r>
    <w:r>
      <w:fldChar w:fldCharType="separate"/>
    </w:r>
    <w:r w:rsidR="005E625C" w:rsidRPr="005E625C">
      <w:rPr>
        <w:noProof/>
        <w:lang w:val="ru-RU"/>
      </w:rPr>
      <w:t>1</w:t>
    </w:r>
    <w:r>
      <w:rPr>
        <w:noProof/>
        <w:lang w:val="ru-RU"/>
      </w:rPr>
      <w:fldChar w:fldCharType="end"/>
    </w:r>
  </w:p>
  <w:p w14:paraId="6589451F" w14:textId="77777777" w:rsidR="00181F64" w:rsidRDefault="00181F64" w:rsidP="0014712A">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9132" w14:textId="77777777" w:rsidR="001F10F6" w:rsidRDefault="001F10F6" w:rsidP="0014712A">
      <w:pPr>
        <w:spacing w:after="0" w:line="240" w:lineRule="auto"/>
      </w:pPr>
      <w:r>
        <w:separator/>
      </w:r>
    </w:p>
  </w:footnote>
  <w:footnote w:type="continuationSeparator" w:id="0">
    <w:p w14:paraId="3F8C8197" w14:textId="77777777" w:rsidR="001F10F6" w:rsidRDefault="001F10F6" w:rsidP="0014712A">
      <w:pPr>
        <w:spacing w:after="0" w:line="240" w:lineRule="auto"/>
      </w:pPr>
      <w:r>
        <w:continuationSeparator/>
      </w:r>
    </w:p>
  </w:footnote>
  <w:footnote w:id="1">
    <w:p w14:paraId="04045D77" w14:textId="77777777" w:rsidR="005E625C" w:rsidRDefault="005E625C" w:rsidP="005E625C">
      <w:pPr>
        <w:pStyle w:val="ac"/>
      </w:pPr>
      <w:r>
        <w:rPr>
          <w:rStyle w:val="ae"/>
        </w:rPr>
        <w:footnoteRef/>
      </w:r>
      <w:r>
        <w:t xml:space="preserve"> </w:t>
      </w:r>
      <w:bookmarkStart w:id="0" w:name="_GoBack"/>
      <w:bookmarkEnd w:id="0"/>
      <w:r>
        <w:t>Програма затверджена Наказом Міністерства освіти і науки України від 07.06.2017 № 804</w:t>
      </w:r>
    </w:p>
    <w:p w14:paraId="36825335" w14:textId="77777777" w:rsidR="005E625C" w:rsidRDefault="005E625C">
      <w:pPr>
        <w:pStyle w:val="ac"/>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ECE"/>
    <w:multiLevelType w:val="multilevel"/>
    <w:tmpl w:val="067C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13E20"/>
    <w:multiLevelType w:val="multilevel"/>
    <w:tmpl w:val="3F16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8B02B8"/>
    <w:multiLevelType w:val="multilevel"/>
    <w:tmpl w:val="E9E488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31283F"/>
    <w:multiLevelType w:val="multilevel"/>
    <w:tmpl w:val="5338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643111"/>
    <w:multiLevelType w:val="multilevel"/>
    <w:tmpl w:val="3514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B001A8"/>
    <w:multiLevelType w:val="multilevel"/>
    <w:tmpl w:val="8626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B64C12"/>
    <w:multiLevelType w:val="multilevel"/>
    <w:tmpl w:val="0334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123B46"/>
    <w:multiLevelType w:val="multilevel"/>
    <w:tmpl w:val="6AF6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FA6FC7"/>
    <w:multiLevelType w:val="multilevel"/>
    <w:tmpl w:val="0F76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6210B4"/>
    <w:multiLevelType w:val="multilevel"/>
    <w:tmpl w:val="D30C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E04750F"/>
    <w:multiLevelType w:val="multilevel"/>
    <w:tmpl w:val="2922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7D08C9"/>
    <w:multiLevelType w:val="multilevel"/>
    <w:tmpl w:val="6276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F7D596A"/>
    <w:multiLevelType w:val="multilevel"/>
    <w:tmpl w:val="1684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2D1203E"/>
    <w:multiLevelType w:val="multilevel"/>
    <w:tmpl w:val="3668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F22979"/>
    <w:multiLevelType w:val="hybridMultilevel"/>
    <w:tmpl w:val="69E272F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5">
    <w:nsid w:val="153E288C"/>
    <w:multiLevelType w:val="multilevel"/>
    <w:tmpl w:val="9BFC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60C0963"/>
    <w:multiLevelType w:val="multilevel"/>
    <w:tmpl w:val="A672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61967E0"/>
    <w:multiLevelType w:val="multilevel"/>
    <w:tmpl w:val="A9FA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71A761F"/>
    <w:multiLevelType w:val="multilevel"/>
    <w:tmpl w:val="C0D0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73D2720"/>
    <w:multiLevelType w:val="multilevel"/>
    <w:tmpl w:val="70DE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7B358E6"/>
    <w:multiLevelType w:val="multilevel"/>
    <w:tmpl w:val="61C41440"/>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8507B02"/>
    <w:multiLevelType w:val="multilevel"/>
    <w:tmpl w:val="A460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A5868D9"/>
    <w:multiLevelType w:val="multilevel"/>
    <w:tmpl w:val="36A23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AB54596"/>
    <w:multiLevelType w:val="multilevel"/>
    <w:tmpl w:val="93E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ADE5F95"/>
    <w:multiLevelType w:val="multilevel"/>
    <w:tmpl w:val="639232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1BD27A78"/>
    <w:multiLevelType w:val="multilevel"/>
    <w:tmpl w:val="5670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CC311DE"/>
    <w:multiLevelType w:val="multilevel"/>
    <w:tmpl w:val="6578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F146B1E"/>
    <w:multiLevelType w:val="multilevel"/>
    <w:tmpl w:val="778C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F7A3B8C"/>
    <w:multiLevelType w:val="multilevel"/>
    <w:tmpl w:val="3E70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0157E93"/>
    <w:multiLevelType w:val="hybridMultilevel"/>
    <w:tmpl w:val="4B7AE8A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0">
    <w:nsid w:val="212A769B"/>
    <w:multiLevelType w:val="multilevel"/>
    <w:tmpl w:val="BFD6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3262CE8"/>
    <w:multiLevelType w:val="multilevel"/>
    <w:tmpl w:val="E00265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237A40D6"/>
    <w:multiLevelType w:val="multilevel"/>
    <w:tmpl w:val="2E56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42731E8"/>
    <w:multiLevelType w:val="multilevel"/>
    <w:tmpl w:val="B9EA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7C972FD"/>
    <w:multiLevelType w:val="multilevel"/>
    <w:tmpl w:val="3BB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7D01BB9"/>
    <w:multiLevelType w:val="multilevel"/>
    <w:tmpl w:val="95D8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BD94E17"/>
    <w:multiLevelType w:val="hybridMultilevel"/>
    <w:tmpl w:val="0F326EF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7">
    <w:nsid w:val="2E1F1510"/>
    <w:multiLevelType w:val="multilevel"/>
    <w:tmpl w:val="6744FA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2F480683"/>
    <w:multiLevelType w:val="hybridMultilevel"/>
    <w:tmpl w:val="096EFE5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9">
    <w:nsid w:val="2F57511C"/>
    <w:multiLevelType w:val="multilevel"/>
    <w:tmpl w:val="A73A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0020903"/>
    <w:multiLevelType w:val="multilevel"/>
    <w:tmpl w:val="F2D2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20A6EF9"/>
    <w:multiLevelType w:val="hybridMultilevel"/>
    <w:tmpl w:val="12A6D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2DB4393"/>
    <w:multiLevelType w:val="multilevel"/>
    <w:tmpl w:val="3156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3B43236"/>
    <w:multiLevelType w:val="hybridMultilevel"/>
    <w:tmpl w:val="1A6602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4">
    <w:nsid w:val="33F85DA0"/>
    <w:multiLevelType w:val="multilevel"/>
    <w:tmpl w:val="05A0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46F4751"/>
    <w:multiLevelType w:val="multilevel"/>
    <w:tmpl w:val="413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48B7243"/>
    <w:multiLevelType w:val="multilevel"/>
    <w:tmpl w:val="8EFE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5B1164D"/>
    <w:multiLevelType w:val="multilevel"/>
    <w:tmpl w:val="909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35F07A7A"/>
    <w:multiLevelType w:val="hybridMultilevel"/>
    <w:tmpl w:val="C22463B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9">
    <w:nsid w:val="36E51AF2"/>
    <w:multiLevelType w:val="multilevel"/>
    <w:tmpl w:val="FB4A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37156593"/>
    <w:multiLevelType w:val="hybridMultilevel"/>
    <w:tmpl w:val="18665E4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51">
    <w:nsid w:val="373A5856"/>
    <w:multiLevelType w:val="multilevel"/>
    <w:tmpl w:val="5B2E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37C6728C"/>
    <w:multiLevelType w:val="multilevel"/>
    <w:tmpl w:val="8D4E6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381F38E7"/>
    <w:multiLevelType w:val="multilevel"/>
    <w:tmpl w:val="705A9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8D16DB8"/>
    <w:multiLevelType w:val="multilevel"/>
    <w:tmpl w:val="1BF0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90068D8"/>
    <w:multiLevelType w:val="multilevel"/>
    <w:tmpl w:val="CA5C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9A05D41"/>
    <w:multiLevelType w:val="multilevel"/>
    <w:tmpl w:val="89A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9AE174F"/>
    <w:multiLevelType w:val="multilevel"/>
    <w:tmpl w:val="EDCEA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39C86AF5"/>
    <w:multiLevelType w:val="multilevel"/>
    <w:tmpl w:val="EDCC7272"/>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ABB4763"/>
    <w:multiLevelType w:val="multilevel"/>
    <w:tmpl w:val="ECC61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B515C26"/>
    <w:multiLevelType w:val="multilevel"/>
    <w:tmpl w:val="E98C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BA85FBA"/>
    <w:multiLevelType w:val="multilevel"/>
    <w:tmpl w:val="7F1A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C3B599E"/>
    <w:multiLevelType w:val="hybridMultilevel"/>
    <w:tmpl w:val="A0F211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3D1B7E9F"/>
    <w:multiLevelType w:val="multilevel"/>
    <w:tmpl w:val="C668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0077ADA"/>
    <w:multiLevelType w:val="multilevel"/>
    <w:tmpl w:val="A8C8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40C7616E"/>
    <w:multiLevelType w:val="multilevel"/>
    <w:tmpl w:val="F628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440F24FA"/>
    <w:multiLevelType w:val="multilevel"/>
    <w:tmpl w:val="9042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452550BA"/>
    <w:multiLevelType w:val="multilevel"/>
    <w:tmpl w:val="466E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64B79C5"/>
    <w:multiLevelType w:val="multilevel"/>
    <w:tmpl w:val="9EB88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47537E8A"/>
    <w:multiLevelType w:val="multilevel"/>
    <w:tmpl w:val="B00C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A641B44"/>
    <w:multiLevelType w:val="multilevel"/>
    <w:tmpl w:val="685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BBA7543"/>
    <w:multiLevelType w:val="multilevel"/>
    <w:tmpl w:val="DFA2C7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4BF7787F"/>
    <w:multiLevelType w:val="multilevel"/>
    <w:tmpl w:val="F08C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4C1F194F"/>
    <w:multiLevelType w:val="multilevel"/>
    <w:tmpl w:val="36A4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4C510A41"/>
    <w:multiLevelType w:val="multilevel"/>
    <w:tmpl w:val="0242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D341AA7"/>
    <w:multiLevelType w:val="multilevel"/>
    <w:tmpl w:val="418C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FFA5D53"/>
    <w:multiLevelType w:val="multilevel"/>
    <w:tmpl w:val="F5E8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504E79FE"/>
    <w:multiLevelType w:val="hybridMultilevel"/>
    <w:tmpl w:val="BF0013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78">
    <w:nsid w:val="51365D76"/>
    <w:multiLevelType w:val="multilevel"/>
    <w:tmpl w:val="A5E0E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51C96454"/>
    <w:multiLevelType w:val="hybridMultilevel"/>
    <w:tmpl w:val="684CC80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80">
    <w:nsid w:val="53053EF9"/>
    <w:multiLevelType w:val="multilevel"/>
    <w:tmpl w:val="46A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545C13A8"/>
    <w:multiLevelType w:val="multilevel"/>
    <w:tmpl w:val="ACEEB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54BB4168"/>
    <w:multiLevelType w:val="multilevel"/>
    <w:tmpl w:val="EEC2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54BD1321"/>
    <w:multiLevelType w:val="multilevel"/>
    <w:tmpl w:val="2FE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571B73B7"/>
    <w:multiLevelType w:val="multilevel"/>
    <w:tmpl w:val="F6F4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7CF5A1D"/>
    <w:multiLevelType w:val="hybridMultilevel"/>
    <w:tmpl w:val="88E2C9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58F5048D"/>
    <w:multiLevelType w:val="multilevel"/>
    <w:tmpl w:val="EEEC5FF2"/>
    <w:lvl w:ilvl="0">
      <w:start w:val="1"/>
      <w:numFmt w:val="decimal"/>
      <w:lvlText w:val="%1."/>
      <w:lvlJc w:val="left"/>
      <w:pPr>
        <w:tabs>
          <w:tab w:val="num" w:pos="927"/>
        </w:tabs>
        <w:ind w:left="927" w:hanging="360"/>
      </w:pPr>
      <w:rPr>
        <w:rFonts w:cs="Times New Roman"/>
        <w:i w:val="0"/>
      </w:rPr>
    </w:lvl>
    <w:lvl w:ilvl="1">
      <w:start w:val="1"/>
      <w:numFmt w:val="decimal"/>
      <w:lvlText w:val="%2."/>
      <w:lvlJc w:val="left"/>
      <w:pPr>
        <w:tabs>
          <w:tab w:val="num" w:pos="1647"/>
        </w:tabs>
        <w:ind w:left="1647" w:hanging="360"/>
      </w:pPr>
      <w:rPr>
        <w:rFonts w:cs="Times New Roman"/>
      </w:rPr>
    </w:lvl>
    <w:lvl w:ilvl="2">
      <w:start w:val="1"/>
      <w:numFmt w:val="decimal"/>
      <w:lvlText w:val="%3."/>
      <w:lvlJc w:val="left"/>
      <w:pPr>
        <w:tabs>
          <w:tab w:val="num" w:pos="2367"/>
        </w:tabs>
        <w:ind w:left="2367" w:hanging="360"/>
      </w:pPr>
      <w:rPr>
        <w:rFonts w:cs="Times New Roman"/>
      </w:rPr>
    </w:lvl>
    <w:lvl w:ilvl="3">
      <w:start w:val="1"/>
      <w:numFmt w:val="decimal"/>
      <w:lvlText w:val="%4."/>
      <w:lvlJc w:val="left"/>
      <w:pPr>
        <w:tabs>
          <w:tab w:val="num" w:pos="3087"/>
        </w:tabs>
        <w:ind w:left="3087" w:hanging="360"/>
      </w:pPr>
      <w:rPr>
        <w:rFonts w:cs="Times New Roman"/>
      </w:rPr>
    </w:lvl>
    <w:lvl w:ilvl="4">
      <w:start w:val="1"/>
      <w:numFmt w:val="decimal"/>
      <w:lvlText w:val="%5."/>
      <w:lvlJc w:val="left"/>
      <w:pPr>
        <w:tabs>
          <w:tab w:val="num" w:pos="3807"/>
        </w:tabs>
        <w:ind w:left="3807" w:hanging="360"/>
      </w:pPr>
      <w:rPr>
        <w:rFonts w:cs="Times New Roman"/>
      </w:rPr>
    </w:lvl>
    <w:lvl w:ilvl="5">
      <w:start w:val="1"/>
      <w:numFmt w:val="decimal"/>
      <w:lvlText w:val="%6."/>
      <w:lvlJc w:val="left"/>
      <w:pPr>
        <w:tabs>
          <w:tab w:val="num" w:pos="4527"/>
        </w:tabs>
        <w:ind w:left="4527" w:hanging="360"/>
      </w:pPr>
      <w:rPr>
        <w:rFonts w:cs="Times New Roman"/>
      </w:rPr>
    </w:lvl>
    <w:lvl w:ilvl="6">
      <w:start w:val="1"/>
      <w:numFmt w:val="decimal"/>
      <w:lvlText w:val="%7."/>
      <w:lvlJc w:val="left"/>
      <w:pPr>
        <w:tabs>
          <w:tab w:val="num" w:pos="5247"/>
        </w:tabs>
        <w:ind w:left="5247" w:hanging="360"/>
      </w:pPr>
      <w:rPr>
        <w:rFonts w:cs="Times New Roman"/>
      </w:rPr>
    </w:lvl>
    <w:lvl w:ilvl="7">
      <w:start w:val="1"/>
      <w:numFmt w:val="decimal"/>
      <w:lvlText w:val="%8."/>
      <w:lvlJc w:val="left"/>
      <w:pPr>
        <w:tabs>
          <w:tab w:val="num" w:pos="5967"/>
        </w:tabs>
        <w:ind w:left="5967" w:hanging="360"/>
      </w:pPr>
      <w:rPr>
        <w:rFonts w:cs="Times New Roman"/>
      </w:rPr>
    </w:lvl>
    <w:lvl w:ilvl="8">
      <w:start w:val="1"/>
      <w:numFmt w:val="decimal"/>
      <w:lvlText w:val="%9."/>
      <w:lvlJc w:val="left"/>
      <w:pPr>
        <w:tabs>
          <w:tab w:val="num" w:pos="6687"/>
        </w:tabs>
        <w:ind w:left="6687" w:hanging="360"/>
      </w:pPr>
      <w:rPr>
        <w:rFonts w:cs="Times New Roman"/>
      </w:rPr>
    </w:lvl>
  </w:abstractNum>
  <w:abstractNum w:abstractNumId="87">
    <w:nsid w:val="5A78741B"/>
    <w:multiLevelType w:val="multilevel"/>
    <w:tmpl w:val="F19C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AC158A6"/>
    <w:multiLevelType w:val="multilevel"/>
    <w:tmpl w:val="52B8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B2439CA"/>
    <w:multiLevelType w:val="multilevel"/>
    <w:tmpl w:val="5D423A1A"/>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B7F65C5"/>
    <w:multiLevelType w:val="multilevel"/>
    <w:tmpl w:val="2BAE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C754EEC"/>
    <w:multiLevelType w:val="multilevel"/>
    <w:tmpl w:val="DEEE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CDF2AC8"/>
    <w:multiLevelType w:val="multilevel"/>
    <w:tmpl w:val="D4C2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D0E19E5"/>
    <w:multiLevelType w:val="hybridMultilevel"/>
    <w:tmpl w:val="216C9CF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94">
    <w:nsid w:val="5E3E3D09"/>
    <w:multiLevelType w:val="multilevel"/>
    <w:tmpl w:val="912E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F4114CC"/>
    <w:multiLevelType w:val="multilevel"/>
    <w:tmpl w:val="2EC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FE64E86"/>
    <w:multiLevelType w:val="multilevel"/>
    <w:tmpl w:val="3AD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610A7897"/>
    <w:multiLevelType w:val="multilevel"/>
    <w:tmpl w:val="FF86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62744C19"/>
    <w:multiLevelType w:val="multilevel"/>
    <w:tmpl w:val="39FA7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3632078"/>
    <w:multiLevelType w:val="multilevel"/>
    <w:tmpl w:val="99FAB6C6"/>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638C4CCB"/>
    <w:multiLevelType w:val="multilevel"/>
    <w:tmpl w:val="786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4585F0C"/>
    <w:multiLevelType w:val="hybridMultilevel"/>
    <w:tmpl w:val="33FA4B8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2">
    <w:nsid w:val="654D092D"/>
    <w:multiLevelType w:val="multilevel"/>
    <w:tmpl w:val="5A9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5704CFC"/>
    <w:multiLevelType w:val="multilevel"/>
    <w:tmpl w:val="3836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61C112B"/>
    <w:multiLevelType w:val="multilevel"/>
    <w:tmpl w:val="9C1E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933287B"/>
    <w:multiLevelType w:val="multilevel"/>
    <w:tmpl w:val="5842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9856559"/>
    <w:multiLevelType w:val="hybridMultilevel"/>
    <w:tmpl w:val="AE8CBB4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7">
    <w:nsid w:val="6A144858"/>
    <w:multiLevelType w:val="multilevel"/>
    <w:tmpl w:val="1AE6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B1E2395"/>
    <w:multiLevelType w:val="multilevel"/>
    <w:tmpl w:val="6744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BB30A18"/>
    <w:multiLevelType w:val="multilevel"/>
    <w:tmpl w:val="C6C4D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C0A1086"/>
    <w:multiLevelType w:val="multilevel"/>
    <w:tmpl w:val="233C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6C1111EC"/>
    <w:multiLevelType w:val="multilevel"/>
    <w:tmpl w:val="9B26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6C2B7F45"/>
    <w:multiLevelType w:val="multilevel"/>
    <w:tmpl w:val="7F3221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6D065E66"/>
    <w:multiLevelType w:val="multilevel"/>
    <w:tmpl w:val="6BC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DF64035"/>
    <w:multiLevelType w:val="multilevel"/>
    <w:tmpl w:val="EEBC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E224E32"/>
    <w:multiLevelType w:val="multilevel"/>
    <w:tmpl w:val="329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6E63282A"/>
    <w:multiLevelType w:val="multilevel"/>
    <w:tmpl w:val="FAF2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7011125B"/>
    <w:multiLevelType w:val="hybridMultilevel"/>
    <w:tmpl w:val="9D0A065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18">
    <w:nsid w:val="718850A8"/>
    <w:multiLevelType w:val="multilevel"/>
    <w:tmpl w:val="2044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73CE6D55"/>
    <w:multiLevelType w:val="multilevel"/>
    <w:tmpl w:val="3930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746219B1"/>
    <w:multiLevelType w:val="multilevel"/>
    <w:tmpl w:val="BDA6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74900056"/>
    <w:multiLevelType w:val="multilevel"/>
    <w:tmpl w:val="011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75576161"/>
    <w:multiLevelType w:val="multilevel"/>
    <w:tmpl w:val="04D2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7566193B"/>
    <w:multiLevelType w:val="hybridMultilevel"/>
    <w:tmpl w:val="2C10AD2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4">
    <w:nsid w:val="769E582C"/>
    <w:multiLevelType w:val="multilevel"/>
    <w:tmpl w:val="C79A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CA7251"/>
    <w:multiLevelType w:val="hybridMultilevel"/>
    <w:tmpl w:val="B8562A5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6">
    <w:nsid w:val="77E84C69"/>
    <w:multiLevelType w:val="multilevel"/>
    <w:tmpl w:val="2D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783C794E"/>
    <w:multiLevelType w:val="multilevel"/>
    <w:tmpl w:val="E4C2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78D317FD"/>
    <w:multiLevelType w:val="multilevel"/>
    <w:tmpl w:val="EB44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B54120D"/>
    <w:multiLevelType w:val="multilevel"/>
    <w:tmpl w:val="4F88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7D805A8C"/>
    <w:multiLevelType w:val="hybridMultilevel"/>
    <w:tmpl w:val="FAF2B48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1">
    <w:nsid w:val="7DA86D66"/>
    <w:multiLevelType w:val="multilevel"/>
    <w:tmpl w:val="6318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DD17E52"/>
    <w:multiLevelType w:val="hybridMultilevel"/>
    <w:tmpl w:val="E73ECC3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3">
    <w:nsid w:val="7EAA072D"/>
    <w:multiLevelType w:val="hybridMultilevel"/>
    <w:tmpl w:val="FECA54A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4">
    <w:nsid w:val="7F007698"/>
    <w:multiLevelType w:val="multilevel"/>
    <w:tmpl w:val="E992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7F121F18"/>
    <w:multiLevelType w:val="multilevel"/>
    <w:tmpl w:val="45F0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7FA073A8"/>
    <w:multiLevelType w:val="multilevel"/>
    <w:tmpl w:val="A89CD9B0"/>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FE01042"/>
    <w:multiLevelType w:val="multilevel"/>
    <w:tmpl w:val="DA8A65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6"/>
  </w:num>
  <w:num w:numId="2">
    <w:abstractNumId w:val="8"/>
  </w:num>
  <w:num w:numId="3">
    <w:abstractNumId w:val="126"/>
  </w:num>
  <w:num w:numId="4">
    <w:abstractNumId w:val="11"/>
  </w:num>
  <w:num w:numId="5">
    <w:abstractNumId w:val="135"/>
  </w:num>
  <w:num w:numId="6">
    <w:abstractNumId w:val="15"/>
  </w:num>
  <w:num w:numId="7">
    <w:abstractNumId w:val="33"/>
  </w:num>
  <w:num w:numId="8">
    <w:abstractNumId w:val="5"/>
  </w:num>
  <w:num w:numId="9">
    <w:abstractNumId w:val="84"/>
  </w:num>
  <w:num w:numId="10">
    <w:abstractNumId w:val="75"/>
  </w:num>
  <w:num w:numId="11">
    <w:abstractNumId w:val="107"/>
  </w:num>
  <w:num w:numId="12">
    <w:abstractNumId w:val="64"/>
  </w:num>
  <w:num w:numId="13">
    <w:abstractNumId w:val="56"/>
  </w:num>
  <w:num w:numId="14">
    <w:abstractNumId w:val="30"/>
  </w:num>
  <w:num w:numId="15">
    <w:abstractNumId w:val="102"/>
  </w:num>
  <w:num w:numId="16">
    <w:abstractNumId w:val="16"/>
  </w:num>
  <w:num w:numId="17">
    <w:abstractNumId w:val="26"/>
  </w:num>
  <w:num w:numId="18">
    <w:abstractNumId w:val="51"/>
  </w:num>
  <w:num w:numId="19">
    <w:abstractNumId w:val="63"/>
  </w:num>
  <w:num w:numId="20">
    <w:abstractNumId w:val="128"/>
  </w:num>
  <w:num w:numId="21">
    <w:abstractNumId w:val="32"/>
  </w:num>
  <w:num w:numId="22">
    <w:abstractNumId w:val="23"/>
  </w:num>
  <w:num w:numId="23">
    <w:abstractNumId w:val="10"/>
  </w:num>
  <w:num w:numId="24">
    <w:abstractNumId w:val="131"/>
  </w:num>
  <w:num w:numId="25">
    <w:abstractNumId w:val="92"/>
  </w:num>
  <w:num w:numId="26">
    <w:abstractNumId w:val="114"/>
  </w:num>
  <w:num w:numId="27">
    <w:abstractNumId w:val="44"/>
  </w:num>
  <w:num w:numId="28">
    <w:abstractNumId w:val="65"/>
  </w:num>
  <w:num w:numId="29">
    <w:abstractNumId w:val="17"/>
  </w:num>
  <w:num w:numId="30">
    <w:abstractNumId w:val="72"/>
  </w:num>
  <w:num w:numId="31">
    <w:abstractNumId w:val="86"/>
  </w:num>
  <w:num w:numId="32">
    <w:abstractNumId w:val="24"/>
  </w:num>
  <w:num w:numId="33">
    <w:abstractNumId w:val="13"/>
  </w:num>
  <w:num w:numId="34">
    <w:abstractNumId w:val="119"/>
  </w:num>
  <w:num w:numId="35">
    <w:abstractNumId w:val="19"/>
  </w:num>
  <w:num w:numId="36">
    <w:abstractNumId w:val="111"/>
  </w:num>
  <w:num w:numId="37">
    <w:abstractNumId w:val="91"/>
  </w:num>
  <w:num w:numId="38">
    <w:abstractNumId w:val="47"/>
  </w:num>
  <w:num w:numId="39">
    <w:abstractNumId w:val="3"/>
  </w:num>
  <w:num w:numId="40">
    <w:abstractNumId w:val="108"/>
  </w:num>
  <w:num w:numId="41">
    <w:abstractNumId w:val="40"/>
  </w:num>
  <w:num w:numId="42">
    <w:abstractNumId w:val="0"/>
  </w:num>
  <w:num w:numId="43">
    <w:abstractNumId w:val="7"/>
  </w:num>
  <w:num w:numId="44">
    <w:abstractNumId w:val="95"/>
  </w:num>
  <w:num w:numId="45">
    <w:abstractNumId w:val="61"/>
  </w:num>
  <w:num w:numId="46">
    <w:abstractNumId w:val="55"/>
  </w:num>
  <w:num w:numId="47">
    <w:abstractNumId w:val="74"/>
  </w:num>
  <w:num w:numId="48">
    <w:abstractNumId w:val="34"/>
  </w:num>
  <w:num w:numId="49">
    <w:abstractNumId w:val="105"/>
  </w:num>
  <w:num w:numId="50">
    <w:abstractNumId w:val="69"/>
  </w:num>
  <w:num w:numId="51">
    <w:abstractNumId w:val="35"/>
  </w:num>
  <w:num w:numId="52">
    <w:abstractNumId w:val="42"/>
  </w:num>
  <w:num w:numId="53">
    <w:abstractNumId w:val="118"/>
  </w:num>
  <w:num w:numId="54">
    <w:abstractNumId w:val="94"/>
  </w:num>
  <w:num w:numId="55">
    <w:abstractNumId w:val="21"/>
  </w:num>
  <w:num w:numId="56">
    <w:abstractNumId w:val="27"/>
  </w:num>
  <w:num w:numId="57">
    <w:abstractNumId w:val="82"/>
  </w:num>
  <w:num w:numId="58">
    <w:abstractNumId w:val="129"/>
  </w:num>
  <w:num w:numId="59">
    <w:abstractNumId w:val="87"/>
  </w:num>
  <w:num w:numId="60">
    <w:abstractNumId w:val="46"/>
  </w:num>
  <w:num w:numId="61">
    <w:abstractNumId w:val="110"/>
  </w:num>
  <w:num w:numId="62">
    <w:abstractNumId w:val="1"/>
  </w:num>
  <w:num w:numId="63">
    <w:abstractNumId w:val="127"/>
  </w:num>
  <w:num w:numId="64">
    <w:abstractNumId w:val="45"/>
  </w:num>
  <w:num w:numId="65">
    <w:abstractNumId w:val="100"/>
  </w:num>
  <w:num w:numId="66">
    <w:abstractNumId w:val="28"/>
  </w:num>
  <w:num w:numId="67">
    <w:abstractNumId w:val="76"/>
  </w:num>
  <w:num w:numId="68">
    <w:abstractNumId w:val="60"/>
  </w:num>
  <w:num w:numId="69">
    <w:abstractNumId w:val="96"/>
  </w:num>
  <w:num w:numId="70">
    <w:abstractNumId w:val="4"/>
  </w:num>
  <w:num w:numId="71">
    <w:abstractNumId w:val="66"/>
  </w:num>
  <w:num w:numId="72">
    <w:abstractNumId w:val="80"/>
  </w:num>
  <w:num w:numId="73">
    <w:abstractNumId w:val="115"/>
  </w:num>
  <w:num w:numId="74">
    <w:abstractNumId w:val="134"/>
  </w:num>
  <w:num w:numId="75">
    <w:abstractNumId w:val="90"/>
  </w:num>
  <w:num w:numId="76">
    <w:abstractNumId w:val="54"/>
  </w:num>
  <w:num w:numId="77">
    <w:abstractNumId w:val="53"/>
  </w:num>
  <w:num w:numId="78">
    <w:abstractNumId w:val="6"/>
  </w:num>
  <w:num w:numId="79">
    <w:abstractNumId w:val="109"/>
  </w:num>
  <w:num w:numId="80">
    <w:abstractNumId w:val="9"/>
  </w:num>
  <w:num w:numId="81">
    <w:abstractNumId w:val="83"/>
  </w:num>
  <w:num w:numId="82">
    <w:abstractNumId w:val="57"/>
  </w:num>
  <w:num w:numId="83">
    <w:abstractNumId w:val="25"/>
  </w:num>
  <w:num w:numId="84">
    <w:abstractNumId w:val="18"/>
  </w:num>
  <w:num w:numId="85">
    <w:abstractNumId w:val="88"/>
  </w:num>
  <w:num w:numId="86">
    <w:abstractNumId w:val="59"/>
  </w:num>
  <w:num w:numId="87">
    <w:abstractNumId w:val="12"/>
  </w:num>
  <w:num w:numId="88">
    <w:abstractNumId w:val="121"/>
  </w:num>
  <w:num w:numId="89">
    <w:abstractNumId w:val="98"/>
  </w:num>
  <w:num w:numId="90">
    <w:abstractNumId w:val="120"/>
  </w:num>
  <w:num w:numId="91">
    <w:abstractNumId w:val="113"/>
  </w:num>
  <w:num w:numId="92">
    <w:abstractNumId w:val="97"/>
  </w:num>
  <w:num w:numId="93">
    <w:abstractNumId w:val="39"/>
  </w:num>
  <w:num w:numId="94">
    <w:abstractNumId w:val="124"/>
  </w:num>
  <w:num w:numId="95">
    <w:abstractNumId w:val="104"/>
  </w:num>
  <w:num w:numId="96">
    <w:abstractNumId w:val="73"/>
  </w:num>
  <w:num w:numId="97">
    <w:abstractNumId w:val="49"/>
  </w:num>
  <w:num w:numId="98">
    <w:abstractNumId w:val="103"/>
  </w:num>
  <w:num w:numId="99">
    <w:abstractNumId w:val="122"/>
  </w:num>
  <w:num w:numId="100">
    <w:abstractNumId w:val="67"/>
  </w:num>
  <w:num w:numId="101">
    <w:abstractNumId w:val="70"/>
  </w:num>
  <w:num w:numId="102">
    <w:abstractNumId w:val="68"/>
  </w:num>
  <w:num w:numId="103">
    <w:abstractNumId w:val="136"/>
    <w:lvlOverride w:ilvl="0">
      <w:lvl w:ilvl="0">
        <w:numFmt w:val="decimal"/>
        <w:lvlText w:val="%1."/>
        <w:lvlJc w:val="left"/>
        <w:rPr>
          <w:rFonts w:cs="Times New Roman"/>
        </w:rPr>
      </w:lvl>
    </w:lvlOverride>
  </w:num>
  <w:num w:numId="104">
    <w:abstractNumId w:val="136"/>
    <w:lvlOverride w:ilvl="0">
      <w:lvl w:ilvl="0">
        <w:numFmt w:val="decimal"/>
        <w:lvlText w:val="%1."/>
        <w:lvlJc w:val="left"/>
        <w:rPr>
          <w:rFonts w:cs="Times New Roman"/>
        </w:rPr>
      </w:lvl>
    </w:lvlOverride>
  </w:num>
  <w:num w:numId="105">
    <w:abstractNumId w:val="136"/>
    <w:lvlOverride w:ilvl="0">
      <w:lvl w:ilvl="0">
        <w:numFmt w:val="decimal"/>
        <w:lvlText w:val="%1."/>
        <w:lvlJc w:val="left"/>
        <w:rPr>
          <w:rFonts w:cs="Times New Roman"/>
        </w:rPr>
      </w:lvl>
    </w:lvlOverride>
  </w:num>
  <w:num w:numId="106">
    <w:abstractNumId w:val="112"/>
  </w:num>
  <w:num w:numId="107">
    <w:abstractNumId w:val="89"/>
    <w:lvlOverride w:ilvl="0">
      <w:lvl w:ilvl="0">
        <w:numFmt w:val="decimal"/>
        <w:lvlText w:val="%1."/>
        <w:lvlJc w:val="left"/>
        <w:rPr>
          <w:rFonts w:cs="Times New Roman"/>
        </w:rPr>
      </w:lvl>
    </w:lvlOverride>
  </w:num>
  <w:num w:numId="108">
    <w:abstractNumId w:val="89"/>
    <w:lvlOverride w:ilvl="0">
      <w:lvl w:ilvl="0">
        <w:numFmt w:val="decimal"/>
        <w:lvlText w:val="%1."/>
        <w:lvlJc w:val="left"/>
        <w:rPr>
          <w:rFonts w:cs="Times New Roman"/>
        </w:rPr>
      </w:lvl>
    </w:lvlOverride>
  </w:num>
  <w:num w:numId="109">
    <w:abstractNumId w:val="89"/>
    <w:lvlOverride w:ilvl="0">
      <w:lvl w:ilvl="0">
        <w:numFmt w:val="decimal"/>
        <w:lvlText w:val="%1."/>
        <w:lvlJc w:val="left"/>
        <w:rPr>
          <w:rFonts w:cs="Times New Roman"/>
        </w:rPr>
      </w:lvl>
    </w:lvlOverride>
  </w:num>
  <w:num w:numId="110">
    <w:abstractNumId w:val="89"/>
    <w:lvlOverride w:ilvl="0">
      <w:lvl w:ilvl="0">
        <w:numFmt w:val="decimal"/>
        <w:lvlText w:val="%1."/>
        <w:lvlJc w:val="left"/>
        <w:rPr>
          <w:rFonts w:cs="Times New Roman"/>
        </w:rPr>
      </w:lvl>
    </w:lvlOverride>
  </w:num>
  <w:num w:numId="111">
    <w:abstractNumId w:val="89"/>
    <w:lvlOverride w:ilvl="0">
      <w:lvl w:ilvl="0">
        <w:numFmt w:val="decimal"/>
        <w:lvlText w:val="%1."/>
        <w:lvlJc w:val="left"/>
        <w:rPr>
          <w:rFonts w:cs="Times New Roman"/>
        </w:rPr>
      </w:lvl>
    </w:lvlOverride>
  </w:num>
  <w:num w:numId="112">
    <w:abstractNumId w:val="52"/>
  </w:num>
  <w:num w:numId="113">
    <w:abstractNumId w:val="20"/>
    <w:lvlOverride w:ilvl="0">
      <w:lvl w:ilvl="0">
        <w:numFmt w:val="decimal"/>
        <w:lvlText w:val="%1."/>
        <w:lvlJc w:val="left"/>
        <w:rPr>
          <w:rFonts w:cs="Times New Roman"/>
        </w:rPr>
      </w:lvl>
    </w:lvlOverride>
  </w:num>
  <w:num w:numId="114">
    <w:abstractNumId w:val="20"/>
    <w:lvlOverride w:ilvl="0">
      <w:lvl w:ilvl="0">
        <w:numFmt w:val="decimal"/>
        <w:lvlText w:val="%1."/>
        <w:lvlJc w:val="left"/>
        <w:rPr>
          <w:rFonts w:cs="Times New Roman"/>
        </w:rPr>
      </w:lvl>
    </w:lvlOverride>
  </w:num>
  <w:num w:numId="115">
    <w:abstractNumId w:val="20"/>
    <w:lvlOverride w:ilvl="0">
      <w:lvl w:ilvl="0">
        <w:numFmt w:val="decimal"/>
        <w:lvlText w:val="%1."/>
        <w:lvlJc w:val="left"/>
        <w:rPr>
          <w:rFonts w:cs="Times New Roman"/>
        </w:rPr>
      </w:lvl>
    </w:lvlOverride>
  </w:num>
  <w:num w:numId="116">
    <w:abstractNumId w:val="20"/>
    <w:lvlOverride w:ilvl="0">
      <w:lvl w:ilvl="0">
        <w:numFmt w:val="decimal"/>
        <w:lvlText w:val="%1."/>
        <w:lvlJc w:val="left"/>
        <w:rPr>
          <w:rFonts w:cs="Times New Roman"/>
        </w:rPr>
      </w:lvl>
    </w:lvlOverride>
  </w:num>
  <w:num w:numId="117">
    <w:abstractNumId w:val="20"/>
    <w:lvlOverride w:ilvl="0">
      <w:lvl w:ilvl="0">
        <w:numFmt w:val="decimal"/>
        <w:lvlText w:val="%1."/>
        <w:lvlJc w:val="left"/>
        <w:rPr>
          <w:rFonts w:cs="Times New Roman"/>
        </w:rPr>
      </w:lvl>
    </w:lvlOverride>
  </w:num>
  <w:num w:numId="118">
    <w:abstractNumId w:val="20"/>
    <w:lvlOverride w:ilvl="0">
      <w:lvl w:ilvl="0">
        <w:numFmt w:val="decimal"/>
        <w:lvlText w:val="%1."/>
        <w:lvlJc w:val="left"/>
        <w:rPr>
          <w:rFonts w:cs="Times New Roman"/>
        </w:rPr>
      </w:lvl>
    </w:lvlOverride>
  </w:num>
  <w:num w:numId="119">
    <w:abstractNumId w:val="20"/>
    <w:lvlOverride w:ilvl="0">
      <w:lvl w:ilvl="0">
        <w:numFmt w:val="decimal"/>
        <w:lvlText w:val="%1."/>
        <w:lvlJc w:val="left"/>
        <w:rPr>
          <w:rFonts w:cs="Times New Roman"/>
        </w:rPr>
      </w:lvl>
    </w:lvlOverride>
  </w:num>
  <w:num w:numId="120">
    <w:abstractNumId w:val="20"/>
    <w:lvlOverride w:ilvl="0">
      <w:lvl w:ilvl="0">
        <w:numFmt w:val="decimal"/>
        <w:lvlText w:val="%1."/>
        <w:lvlJc w:val="left"/>
        <w:rPr>
          <w:rFonts w:cs="Times New Roman"/>
        </w:rPr>
      </w:lvl>
    </w:lvlOverride>
  </w:num>
  <w:num w:numId="121">
    <w:abstractNumId w:val="37"/>
  </w:num>
  <w:num w:numId="122">
    <w:abstractNumId w:val="99"/>
    <w:lvlOverride w:ilvl="0">
      <w:lvl w:ilvl="0">
        <w:numFmt w:val="decimal"/>
        <w:lvlText w:val="%1."/>
        <w:lvlJc w:val="left"/>
        <w:rPr>
          <w:rFonts w:cs="Times New Roman"/>
        </w:rPr>
      </w:lvl>
    </w:lvlOverride>
  </w:num>
  <w:num w:numId="123">
    <w:abstractNumId w:val="99"/>
    <w:lvlOverride w:ilvl="0">
      <w:lvl w:ilvl="0">
        <w:numFmt w:val="decimal"/>
        <w:lvlText w:val="%1."/>
        <w:lvlJc w:val="left"/>
        <w:rPr>
          <w:rFonts w:cs="Times New Roman"/>
        </w:rPr>
      </w:lvl>
    </w:lvlOverride>
  </w:num>
  <w:num w:numId="124">
    <w:abstractNumId w:val="99"/>
    <w:lvlOverride w:ilvl="0">
      <w:lvl w:ilvl="0">
        <w:numFmt w:val="decimal"/>
        <w:lvlText w:val="%1."/>
        <w:lvlJc w:val="left"/>
        <w:rPr>
          <w:rFonts w:cs="Times New Roman"/>
        </w:rPr>
      </w:lvl>
    </w:lvlOverride>
  </w:num>
  <w:num w:numId="125">
    <w:abstractNumId w:val="99"/>
    <w:lvlOverride w:ilvl="0">
      <w:lvl w:ilvl="0">
        <w:numFmt w:val="decimal"/>
        <w:lvlText w:val="%1."/>
        <w:lvlJc w:val="left"/>
        <w:rPr>
          <w:rFonts w:cs="Times New Roman"/>
        </w:rPr>
      </w:lvl>
    </w:lvlOverride>
  </w:num>
  <w:num w:numId="126">
    <w:abstractNumId w:val="99"/>
    <w:lvlOverride w:ilvl="0">
      <w:lvl w:ilvl="0">
        <w:numFmt w:val="decimal"/>
        <w:lvlText w:val="%1."/>
        <w:lvlJc w:val="left"/>
        <w:rPr>
          <w:rFonts w:cs="Times New Roman"/>
        </w:rPr>
      </w:lvl>
    </w:lvlOverride>
  </w:num>
  <w:num w:numId="127">
    <w:abstractNumId w:val="99"/>
    <w:lvlOverride w:ilvl="0">
      <w:lvl w:ilvl="0">
        <w:numFmt w:val="decimal"/>
        <w:lvlText w:val="%1."/>
        <w:lvlJc w:val="left"/>
        <w:rPr>
          <w:rFonts w:cs="Times New Roman"/>
        </w:rPr>
      </w:lvl>
    </w:lvlOverride>
  </w:num>
  <w:num w:numId="128">
    <w:abstractNumId w:val="31"/>
  </w:num>
  <w:num w:numId="129">
    <w:abstractNumId w:val="58"/>
    <w:lvlOverride w:ilvl="0">
      <w:lvl w:ilvl="0">
        <w:numFmt w:val="decimal"/>
        <w:lvlText w:val="%1."/>
        <w:lvlJc w:val="left"/>
        <w:rPr>
          <w:rFonts w:cs="Times New Roman"/>
        </w:rPr>
      </w:lvl>
    </w:lvlOverride>
  </w:num>
  <w:num w:numId="130">
    <w:abstractNumId w:val="58"/>
    <w:lvlOverride w:ilvl="0">
      <w:lvl w:ilvl="0">
        <w:numFmt w:val="decimal"/>
        <w:lvlText w:val="%1."/>
        <w:lvlJc w:val="left"/>
        <w:rPr>
          <w:rFonts w:cs="Times New Roman"/>
        </w:rPr>
      </w:lvl>
    </w:lvlOverride>
  </w:num>
  <w:num w:numId="131">
    <w:abstractNumId w:val="58"/>
    <w:lvlOverride w:ilvl="0">
      <w:lvl w:ilvl="0">
        <w:numFmt w:val="decimal"/>
        <w:lvlText w:val="%1."/>
        <w:lvlJc w:val="left"/>
        <w:rPr>
          <w:rFonts w:cs="Times New Roman"/>
        </w:rPr>
      </w:lvl>
    </w:lvlOverride>
  </w:num>
  <w:num w:numId="132">
    <w:abstractNumId w:val="58"/>
    <w:lvlOverride w:ilvl="0">
      <w:lvl w:ilvl="0">
        <w:numFmt w:val="decimal"/>
        <w:lvlText w:val="%1."/>
        <w:lvlJc w:val="left"/>
        <w:rPr>
          <w:rFonts w:cs="Times New Roman"/>
        </w:rPr>
      </w:lvl>
    </w:lvlOverride>
  </w:num>
  <w:num w:numId="133">
    <w:abstractNumId w:val="137"/>
  </w:num>
  <w:num w:numId="134">
    <w:abstractNumId w:val="2"/>
  </w:num>
  <w:num w:numId="135">
    <w:abstractNumId w:val="71"/>
  </w:num>
  <w:num w:numId="136">
    <w:abstractNumId w:val="22"/>
  </w:num>
  <w:num w:numId="137">
    <w:abstractNumId w:val="78"/>
  </w:num>
  <w:num w:numId="138">
    <w:abstractNumId w:val="81"/>
  </w:num>
  <w:num w:numId="139">
    <w:abstractNumId w:val="125"/>
  </w:num>
  <w:num w:numId="140">
    <w:abstractNumId w:val="77"/>
  </w:num>
  <w:num w:numId="141">
    <w:abstractNumId w:val="133"/>
  </w:num>
  <w:num w:numId="142">
    <w:abstractNumId w:val="85"/>
  </w:num>
  <w:num w:numId="143">
    <w:abstractNumId w:val="101"/>
  </w:num>
  <w:num w:numId="144">
    <w:abstractNumId w:val="123"/>
  </w:num>
  <w:num w:numId="145">
    <w:abstractNumId w:val="29"/>
  </w:num>
  <w:num w:numId="146">
    <w:abstractNumId w:val="43"/>
  </w:num>
  <w:num w:numId="147">
    <w:abstractNumId w:val="117"/>
  </w:num>
  <w:num w:numId="148">
    <w:abstractNumId w:val="130"/>
  </w:num>
  <w:num w:numId="149">
    <w:abstractNumId w:val="93"/>
  </w:num>
  <w:num w:numId="150">
    <w:abstractNumId w:val="132"/>
  </w:num>
  <w:num w:numId="151">
    <w:abstractNumId w:val="48"/>
  </w:num>
  <w:num w:numId="152">
    <w:abstractNumId w:val="79"/>
  </w:num>
  <w:num w:numId="153">
    <w:abstractNumId w:val="36"/>
  </w:num>
  <w:num w:numId="154">
    <w:abstractNumId w:val="38"/>
  </w:num>
  <w:num w:numId="155">
    <w:abstractNumId w:val="50"/>
  </w:num>
  <w:num w:numId="156">
    <w:abstractNumId w:val="14"/>
  </w:num>
  <w:num w:numId="157">
    <w:abstractNumId w:val="62"/>
  </w:num>
  <w:num w:numId="158">
    <w:abstractNumId w:val="106"/>
  </w:num>
  <w:num w:numId="159">
    <w:abstractNumId w:val="4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578B7"/>
    <w:rsid w:val="000709D0"/>
    <w:rsid w:val="00091BD2"/>
    <w:rsid w:val="000A1AFD"/>
    <w:rsid w:val="000B0A98"/>
    <w:rsid w:val="000B57C6"/>
    <w:rsid w:val="000F696F"/>
    <w:rsid w:val="001323EF"/>
    <w:rsid w:val="00134354"/>
    <w:rsid w:val="00136214"/>
    <w:rsid w:val="0014712A"/>
    <w:rsid w:val="00163F82"/>
    <w:rsid w:val="00173E18"/>
    <w:rsid w:val="00181F64"/>
    <w:rsid w:val="00193EF5"/>
    <w:rsid w:val="001A07A1"/>
    <w:rsid w:val="001F10F6"/>
    <w:rsid w:val="002102D3"/>
    <w:rsid w:val="00214A9E"/>
    <w:rsid w:val="00251791"/>
    <w:rsid w:val="00291C42"/>
    <w:rsid w:val="002A14B2"/>
    <w:rsid w:val="002C7E2E"/>
    <w:rsid w:val="002D2D26"/>
    <w:rsid w:val="002F5746"/>
    <w:rsid w:val="00305F82"/>
    <w:rsid w:val="00340AB5"/>
    <w:rsid w:val="00361F94"/>
    <w:rsid w:val="00375A97"/>
    <w:rsid w:val="00377F3B"/>
    <w:rsid w:val="003A2FF9"/>
    <w:rsid w:val="003B3379"/>
    <w:rsid w:val="003F6CFF"/>
    <w:rsid w:val="00401A3E"/>
    <w:rsid w:val="004148B8"/>
    <w:rsid w:val="00422A22"/>
    <w:rsid w:val="004273E7"/>
    <w:rsid w:val="004322D3"/>
    <w:rsid w:val="00433B2C"/>
    <w:rsid w:val="005241BD"/>
    <w:rsid w:val="005377CD"/>
    <w:rsid w:val="00557539"/>
    <w:rsid w:val="00557E8F"/>
    <w:rsid w:val="0056082D"/>
    <w:rsid w:val="00581965"/>
    <w:rsid w:val="00593584"/>
    <w:rsid w:val="005A415E"/>
    <w:rsid w:val="005D1B0B"/>
    <w:rsid w:val="005E625C"/>
    <w:rsid w:val="00600705"/>
    <w:rsid w:val="00610BC7"/>
    <w:rsid w:val="006349F8"/>
    <w:rsid w:val="00652FE8"/>
    <w:rsid w:val="006578B7"/>
    <w:rsid w:val="00657AB6"/>
    <w:rsid w:val="0068294E"/>
    <w:rsid w:val="006F75E4"/>
    <w:rsid w:val="006F789B"/>
    <w:rsid w:val="00720560"/>
    <w:rsid w:val="007231C4"/>
    <w:rsid w:val="00724DE0"/>
    <w:rsid w:val="0073265D"/>
    <w:rsid w:val="0075277A"/>
    <w:rsid w:val="007710B8"/>
    <w:rsid w:val="00786AF9"/>
    <w:rsid w:val="007E6E43"/>
    <w:rsid w:val="007F005B"/>
    <w:rsid w:val="007F205F"/>
    <w:rsid w:val="0082373A"/>
    <w:rsid w:val="00824283"/>
    <w:rsid w:val="008255BE"/>
    <w:rsid w:val="0084234E"/>
    <w:rsid w:val="008B380B"/>
    <w:rsid w:val="008C509B"/>
    <w:rsid w:val="008F140E"/>
    <w:rsid w:val="00931805"/>
    <w:rsid w:val="0093196F"/>
    <w:rsid w:val="00945E7D"/>
    <w:rsid w:val="009B13F2"/>
    <w:rsid w:val="00A10CAC"/>
    <w:rsid w:val="00A10CBB"/>
    <w:rsid w:val="00A110C6"/>
    <w:rsid w:val="00A3389D"/>
    <w:rsid w:val="00A56771"/>
    <w:rsid w:val="00A73F5B"/>
    <w:rsid w:val="00A83E13"/>
    <w:rsid w:val="00AC2200"/>
    <w:rsid w:val="00AE01F6"/>
    <w:rsid w:val="00AE3B15"/>
    <w:rsid w:val="00B051B2"/>
    <w:rsid w:val="00B10C26"/>
    <w:rsid w:val="00B17093"/>
    <w:rsid w:val="00B25020"/>
    <w:rsid w:val="00B43B76"/>
    <w:rsid w:val="00B77E09"/>
    <w:rsid w:val="00BE4CB1"/>
    <w:rsid w:val="00C05768"/>
    <w:rsid w:val="00C8371D"/>
    <w:rsid w:val="00CD276B"/>
    <w:rsid w:val="00CD6BC1"/>
    <w:rsid w:val="00CE0CF3"/>
    <w:rsid w:val="00D02EBE"/>
    <w:rsid w:val="00D117D8"/>
    <w:rsid w:val="00D16E17"/>
    <w:rsid w:val="00D22EFB"/>
    <w:rsid w:val="00D36F82"/>
    <w:rsid w:val="00D40470"/>
    <w:rsid w:val="00D52727"/>
    <w:rsid w:val="00D57930"/>
    <w:rsid w:val="00D8273B"/>
    <w:rsid w:val="00DD4035"/>
    <w:rsid w:val="00DE78E3"/>
    <w:rsid w:val="00DF10CA"/>
    <w:rsid w:val="00E1583D"/>
    <w:rsid w:val="00E2095E"/>
    <w:rsid w:val="00E248C9"/>
    <w:rsid w:val="00E27BBD"/>
    <w:rsid w:val="00E31F97"/>
    <w:rsid w:val="00E36320"/>
    <w:rsid w:val="00E44DE4"/>
    <w:rsid w:val="00E52788"/>
    <w:rsid w:val="00E66CF6"/>
    <w:rsid w:val="00ED519B"/>
    <w:rsid w:val="00EE04DA"/>
    <w:rsid w:val="00EF6511"/>
    <w:rsid w:val="00F13129"/>
    <w:rsid w:val="00F3187F"/>
    <w:rsid w:val="00F84A4E"/>
    <w:rsid w:val="00FB3628"/>
    <w:rsid w:val="00FB5CA4"/>
    <w:rsid w:val="00FC4E17"/>
    <w:rsid w:val="00FD257D"/>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B380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578B7"/>
    <w:pPr>
      <w:spacing w:after="200" w:line="276" w:lineRule="auto"/>
    </w:pPr>
    <w:rPr>
      <w:rFonts w:eastAsia="Times New Roman"/>
      <w:sz w:val="22"/>
      <w:szCs w:val="22"/>
      <w:lang w:eastAsia="en-US"/>
    </w:rPr>
  </w:style>
  <w:style w:type="paragraph" w:styleId="1">
    <w:name w:val="heading 1"/>
    <w:basedOn w:val="a"/>
    <w:link w:val="10"/>
    <w:qFormat/>
    <w:rsid w:val="006578B7"/>
    <w:pPr>
      <w:spacing w:before="100" w:beforeAutospacing="1" w:after="100" w:afterAutospacing="1" w:line="240" w:lineRule="auto"/>
      <w:outlineLvl w:val="0"/>
    </w:pPr>
    <w:rPr>
      <w:rFonts w:ascii="Times New Roman" w:eastAsia="Calibri" w:hAnsi="Times New Roman"/>
      <w:b/>
      <w:bCs/>
      <w:kern w:val="36"/>
      <w:sz w:val="48"/>
      <w:szCs w:val="48"/>
      <w:lang w:eastAsia="uk-UA"/>
    </w:rPr>
  </w:style>
  <w:style w:type="paragraph" w:styleId="2">
    <w:name w:val="heading 2"/>
    <w:basedOn w:val="a"/>
    <w:link w:val="20"/>
    <w:qFormat/>
    <w:rsid w:val="006578B7"/>
    <w:pPr>
      <w:spacing w:before="100" w:beforeAutospacing="1" w:after="100" w:afterAutospacing="1" w:line="240" w:lineRule="auto"/>
      <w:outlineLvl w:val="1"/>
    </w:pPr>
    <w:rPr>
      <w:rFonts w:ascii="Times New Roman" w:eastAsia="Calibri" w:hAnsi="Times New Roman"/>
      <w:b/>
      <w:bCs/>
      <w:sz w:val="36"/>
      <w:szCs w:val="36"/>
      <w:lang w:eastAsia="uk-UA"/>
    </w:rPr>
  </w:style>
  <w:style w:type="paragraph" w:styleId="3">
    <w:name w:val="heading 3"/>
    <w:basedOn w:val="a"/>
    <w:link w:val="30"/>
    <w:qFormat/>
    <w:rsid w:val="006578B7"/>
    <w:pPr>
      <w:spacing w:before="100" w:beforeAutospacing="1" w:after="100" w:afterAutospacing="1" w:line="240" w:lineRule="auto"/>
      <w:outlineLvl w:val="2"/>
    </w:pPr>
    <w:rPr>
      <w:rFonts w:ascii="Times New Roman" w:eastAsia="Calibri"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578B7"/>
    <w:rPr>
      <w:rFonts w:ascii="Times New Roman" w:hAnsi="Times New Roman" w:cs="Times New Roman"/>
      <w:b/>
      <w:bCs/>
      <w:kern w:val="36"/>
      <w:sz w:val="48"/>
      <w:szCs w:val="48"/>
      <w:lang w:eastAsia="uk-UA"/>
    </w:rPr>
  </w:style>
  <w:style w:type="character" w:customStyle="1" w:styleId="20">
    <w:name w:val="Заголовок 2 Знак"/>
    <w:link w:val="2"/>
    <w:locked/>
    <w:rsid w:val="006578B7"/>
    <w:rPr>
      <w:rFonts w:ascii="Times New Roman" w:hAnsi="Times New Roman" w:cs="Times New Roman"/>
      <w:b/>
      <w:bCs/>
      <w:sz w:val="36"/>
      <w:szCs w:val="36"/>
      <w:lang w:eastAsia="uk-UA"/>
    </w:rPr>
  </w:style>
  <w:style w:type="character" w:customStyle="1" w:styleId="30">
    <w:name w:val="Заголовок 3 Знак"/>
    <w:link w:val="3"/>
    <w:locked/>
    <w:rsid w:val="006578B7"/>
    <w:rPr>
      <w:rFonts w:ascii="Times New Roman" w:hAnsi="Times New Roman" w:cs="Times New Roman"/>
      <w:b/>
      <w:bCs/>
      <w:sz w:val="27"/>
      <w:szCs w:val="27"/>
      <w:lang w:eastAsia="uk-UA"/>
    </w:rPr>
  </w:style>
  <w:style w:type="paragraph" w:styleId="a3">
    <w:name w:val="Normal (Web)"/>
    <w:basedOn w:val="a"/>
    <w:rsid w:val="006578B7"/>
    <w:pPr>
      <w:spacing w:before="100" w:beforeAutospacing="1" w:after="100" w:afterAutospacing="1" w:line="240" w:lineRule="auto"/>
    </w:pPr>
    <w:rPr>
      <w:rFonts w:ascii="Times New Roman" w:eastAsia="Calibri" w:hAnsi="Times New Roman"/>
      <w:sz w:val="24"/>
      <w:szCs w:val="24"/>
      <w:lang w:eastAsia="uk-UA"/>
    </w:rPr>
  </w:style>
  <w:style w:type="character" w:styleId="a4">
    <w:name w:val="Hyperlink"/>
    <w:uiPriority w:val="99"/>
    <w:rsid w:val="006578B7"/>
    <w:rPr>
      <w:rFonts w:cs="Times New Roman"/>
      <w:color w:val="0000FF"/>
      <w:u w:val="single"/>
    </w:rPr>
  </w:style>
  <w:style w:type="character" w:styleId="a5">
    <w:name w:val="FollowedHyperlink"/>
    <w:semiHidden/>
    <w:rsid w:val="006578B7"/>
    <w:rPr>
      <w:rFonts w:cs="Times New Roman"/>
      <w:color w:val="800080"/>
      <w:u w:val="single"/>
    </w:rPr>
  </w:style>
  <w:style w:type="character" w:customStyle="1" w:styleId="apple-tab-span">
    <w:name w:val="apple-tab-span"/>
    <w:rsid w:val="006578B7"/>
    <w:rPr>
      <w:rFonts w:cs="Times New Roman"/>
    </w:rPr>
  </w:style>
  <w:style w:type="paragraph" w:styleId="a6">
    <w:name w:val="header"/>
    <w:basedOn w:val="a"/>
    <w:link w:val="a7"/>
    <w:rsid w:val="0014712A"/>
    <w:pPr>
      <w:tabs>
        <w:tab w:val="center" w:pos="4677"/>
        <w:tab w:val="right" w:pos="9355"/>
      </w:tabs>
    </w:pPr>
  </w:style>
  <w:style w:type="character" w:customStyle="1" w:styleId="a7">
    <w:name w:val="Верхний колонтитул Знак"/>
    <w:link w:val="a6"/>
    <w:rsid w:val="0014712A"/>
    <w:rPr>
      <w:rFonts w:eastAsia="Times New Roman"/>
      <w:sz w:val="22"/>
      <w:szCs w:val="22"/>
      <w:lang w:val="uk-UA" w:eastAsia="en-US"/>
    </w:rPr>
  </w:style>
  <w:style w:type="paragraph" w:styleId="a8">
    <w:name w:val="footer"/>
    <w:basedOn w:val="a"/>
    <w:link w:val="a9"/>
    <w:uiPriority w:val="99"/>
    <w:rsid w:val="0014712A"/>
    <w:pPr>
      <w:tabs>
        <w:tab w:val="center" w:pos="4677"/>
        <w:tab w:val="right" w:pos="9355"/>
      </w:tabs>
    </w:pPr>
  </w:style>
  <w:style w:type="character" w:customStyle="1" w:styleId="a9">
    <w:name w:val="Нижний колонтитул Знак"/>
    <w:link w:val="a8"/>
    <w:uiPriority w:val="99"/>
    <w:rsid w:val="0014712A"/>
    <w:rPr>
      <w:rFonts w:eastAsia="Times New Roman"/>
      <w:sz w:val="22"/>
      <w:szCs w:val="22"/>
      <w:lang w:val="uk-UA" w:eastAsia="en-US"/>
    </w:rPr>
  </w:style>
  <w:style w:type="paragraph" w:customStyle="1" w:styleId="Style6">
    <w:name w:val="Style6"/>
    <w:basedOn w:val="a"/>
    <w:rsid w:val="00D52727"/>
    <w:pPr>
      <w:widowControl w:val="0"/>
      <w:autoSpaceDE w:val="0"/>
      <w:autoSpaceDN w:val="0"/>
      <w:adjustRightInd w:val="0"/>
      <w:spacing w:after="0" w:line="322" w:lineRule="exact"/>
      <w:ind w:hanging="346"/>
    </w:pPr>
    <w:rPr>
      <w:rFonts w:ascii="Times New Roman" w:hAnsi="Times New Roman"/>
      <w:sz w:val="24"/>
      <w:szCs w:val="24"/>
      <w:lang w:val="ru-RU" w:eastAsia="ru-RU"/>
    </w:rPr>
  </w:style>
  <w:style w:type="character" w:customStyle="1" w:styleId="rvts9">
    <w:name w:val="rvts9"/>
    <w:rsid w:val="00D52727"/>
  </w:style>
  <w:style w:type="paragraph" w:styleId="aa">
    <w:name w:val="TOC Heading"/>
    <w:basedOn w:val="1"/>
    <w:next w:val="a"/>
    <w:uiPriority w:val="39"/>
    <w:semiHidden/>
    <w:unhideWhenUsed/>
    <w:qFormat/>
    <w:rsid w:val="000B57C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1">
    <w:name w:val="toc 1"/>
    <w:basedOn w:val="a"/>
    <w:next w:val="a"/>
    <w:autoRedefine/>
    <w:uiPriority w:val="39"/>
    <w:locked/>
    <w:rsid w:val="001A07A1"/>
    <w:pPr>
      <w:spacing w:before="120" w:after="0" w:line="240" w:lineRule="auto"/>
    </w:pPr>
    <w:rPr>
      <w:rFonts w:ascii="Times New Roman" w:hAnsi="Times New Roman"/>
      <w:b/>
    </w:rPr>
  </w:style>
  <w:style w:type="paragraph" w:styleId="21">
    <w:name w:val="toc 2"/>
    <w:basedOn w:val="a"/>
    <w:next w:val="a"/>
    <w:autoRedefine/>
    <w:uiPriority w:val="39"/>
    <w:locked/>
    <w:rsid w:val="000B0A98"/>
    <w:pPr>
      <w:keepNext/>
      <w:tabs>
        <w:tab w:val="right" w:leader="dot" w:pos="9345"/>
      </w:tabs>
      <w:spacing w:before="120" w:after="0" w:line="240" w:lineRule="auto"/>
      <w:ind w:left="221"/>
    </w:pPr>
    <w:rPr>
      <w:rFonts w:ascii="Times New Roman" w:hAnsi="Times New Roman"/>
    </w:rPr>
  </w:style>
  <w:style w:type="paragraph" w:styleId="31">
    <w:name w:val="toc 3"/>
    <w:basedOn w:val="a"/>
    <w:next w:val="a"/>
    <w:autoRedefine/>
    <w:uiPriority w:val="39"/>
    <w:locked/>
    <w:rsid w:val="001A07A1"/>
    <w:pPr>
      <w:tabs>
        <w:tab w:val="right" w:leader="dot" w:pos="9345"/>
      </w:tabs>
      <w:spacing w:after="0" w:line="240" w:lineRule="auto"/>
      <w:ind w:left="442"/>
    </w:pPr>
    <w:rPr>
      <w:rFonts w:ascii="Times New Roman" w:hAnsi="Times New Roman"/>
    </w:rPr>
  </w:style>
  <w:style w:type="paragraph" w:styleId="ab">
    <w:name w:val="List Paragraph"/>
    <w:basedOn w:val="a"/>
    <w:uiPriority w:val="34"/>
    <w:qFormat/>
    <w:rsid w:val="00945E7D"/>
    <w:pPr>
      <w:ind w:left="720"/>
      <w:contextualSpacing/>
    </w:pPr>
  </w:style>
  <w:style w:type="paragraph" w:styleId="ac">
    <w:name w:val="footnote text"/>
    <w:basedOn w:val="a"/>
    <w:link w:val="ad"/>
    <w:uiPriority w:val="99"/>
    <w:unhideWhenUsed/>
    <w:rsid w:val="005E625C"/>
    <w:pPr>
      <w:spacing w:after="0" w:line="240" w:lineRule="auto"/>
    </w:pPr>
    <w:rPr>
      <w:sz w:val="24"/>
      <w:szCs w:val="24"/>
    </w:rPr>
  </w:style>
  <w:style w:type="character" w:customStyle="1" w:styleId="ad">
    <w:name w:val="Текст сноски Знак"/>
    <w:basedOn w:val="a0"/>
    <w:link w:val="ac"/>
    <w:uiPriority w:val="99"/>
    <w:rsid w:val="005E625C"/>
    <w:rPr>
      <w:rFonts w:eastAsia="Times New Roman"/>
      <w:sz w:val="24"/>
      <w:szCs w:val="24"/>
      <w:lang w:eastAsia="en-US"/>
    </w:rPr>
  </w:style>
  <w:style w:type="character" w:styleId="ae">
    <w:name w:val="footnote reference"/>
    <w:basedOn w:val="a0"/>
    <w:uiPriority w:val="99"/>
    <w:unhideWhenUsed/>
    <w:rsid w:val="005E6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316">
      <w:bodyDiv w:val="1"/>
      <w:marLeft w:val="0"/>
      <w:marRight w:val="0"/>
      <w:marTop w:val="0"/>
      <w:marBottom w:val="0"/>
      <w:divBdr>
        <w:top w:val="none" w:sz="0" w:space="0" w:color="auto"/>
        <w:left w:val="none" w:sz="0" w:space="0" w:color="auto"/>
        <w:bottom w:val="none" w:sz="0" w:space="0" w:color="auto"/>
        <w:right w:val="none" w:sz="0" w:space="0" w:color="auto"/>
      </w:divBdr>
    </w:div>
    <w:div w:id="169955371">
      <w:bodyDiv w:val="1"/>
      <w:marLeft w:val="0"/>
      <w:marRight w:val="0"/>
      <w:marTop w:val="0"/>
      <w:marBottom w:val="0"/>
      <w:divBdr>
        <w:top w:val="none" w:sz="0" w:space="0" w:color="auto"/>
        <w:left w:val="none" w:sz="0" w:space="0" w:color="auto"/>
        <w:bottom w:val="none" w:sz="0" w:space="0" w:color="auto"/>
        <w:right w:val="none" w:sz="0" w:space="0" w:color="auto"/>
      </w:divBdr>
    </w:div>
    <w:div w:id="288560097">
      <w:bodyDiv w:val="1"/>
      <w:marLeft w:val="0"/>
      <w:marRight w:val="0"/>
      <w:marTop w:val="0"/>
      <w:marBottom w:val="0"/>
      <w:divBdr>
        <w:top w:val="none" w:sz="0" w:space="0" w:color="auto"/>
        <w:left w:val="none" w:sz="0" w:space="0" w:color="auto"/>
        <w:bottom w:val="none" w:sz="0" w:space="0" w:color="auto"/>
        <w:right w:val="none" w:sz="0" w:space="0" w:color="auto"/>
      </w:divBdr>
    </w:div>
    <w:div w:id="356466621">
      <w:bodyDiv w:val="1"/>
      <w:marLeft w:val="0"/>
      <w:marRight w:val="0"/>
      <w:marTop w:val="0"/>
      <w:marBottom w:val="0"/>
      <w:divBdr>
        <w:top w:val="none" w:sz="0" w:space="0" w:color="auto"/>
        <w:left w:val="none" w:sz="0" w:space="0" w:color="auto"/>
        <w:bottom w:val="none" w:sz="0" w:space="0" w:color="auto"/>
        <w:right w:val="none" w:sz="0" w:space="0" w:color="auto"/>
      </w:divBdr>
    </w:div>
    <w:div w:id="398985097">
      <w:bodyDiv w:val="1"/>
      <w:marLeft w:val="0"/>
      <w:marRight w:val="0"/>
      <w:marTop w:val="0"/>
      <w:marBottom w:val="0"/>
      <w:divBdr>
        <w:top w:val="none" w:sz="0" w:space="0" w:color="auto"/>
        <w:left w:val="none" w:sz="0" w:space="0" w:color="auto"/>
        <w:bottom w:val="none" w:sz="0" w:space="0" w:color="auto"/>
        <w:right w:val="none" w:sz="0" w:space="0" w:color="auto"/>
      </w:divBdr>
    </w:div>
    <w:div w:id="455100396">
      <w:bodyDiv w:val="1"/>
      <w:marLeft w:val="0"/>
      <w:marRight w:val="0"/>
      <w:marTop w:val="0"/>
      <w:marBottom w:val="0"/>
      <w:divBdr>
        <w:top w:val="none" w:sz="0" w:space="0" w:color="auto"/>
        <w:left w:val="none" w:sz="0" w:space="0" w:color="auto"/>
        <w:bottom w:val="none" w:sz="0" w:space="0" w:color="auto"/>
        <w:right w:val="none" w:sz="0" w:space="0" w:color="auto"/>
      </w:divBdr>
    </w:div>
    <w:div w:id="536503232">
      <w:bodyDiv w:val="1"/>
      <w:marLeft w:val="0"/>
      <w:marRight w:val="0"/>
      <w:marTop w:val="0"/>
      <w:marBottom w:val="0"/>
      <w:divBdr>
        <w:top w:val="none" w:sz="0" w:space="0" w:color="auto"/>
        <w:left w:val="none" w:sz="0" w:space="0" w:color="auto"/>
        <w:bottom w:val="none" w:sz="0" w:space="0" w:color="auto"/>
        <w:right w:val="none" w:sz="0" w:space="0" w:color="auto"/>
      </w:divBdr>
    </w:div>
    <w:div w:id="577132723">
      <w:bodyDiv w:val="1"/>
      <w:marLeft w:val="0"/>
      <w:marRight w:val="0"/>
      <w:marTop w:val="0"/>
      <w:marBottom w:val="0"/>
      <w:divBdr>
        <w:top w:val="none" w:sz="0" w:space="0" w:color="auto"/>
        <w:left w:val="none" w:sz="0" w:space="0" w:color="auto"/>
        <w:bottom w:val="none" w:sz="0" w:space="0" w:color="auto"/>
        <w:right w:val="none" w:sz="0" w:space="0" w:color="auto"/>
      </w:divBdr>
    </w:div>
    <w:div w:id="721557362">
      <w:bodyDiv w:val="1"/>
      <w:marLeft w:val="0"/>
      <w:marRight w:val="0"/>
      <w:marTop w:val="0"/>
      <w:marBottom w:val="0"/>
      <w:divBdr>
        <w:top w:val="none" w:sz="0" w:space="0" w:color="auto"/>
        <w:left w:val="none" w:sz="0" w:space="0" w:color="auto"/>
        <w:bottom w:val="none" w:sz="0" w:space="0" w:color="auto"/>
        <w:right w:val="none" w:sz="0" w:space="0" w:color="auto"/>
      </w:divBdr>
    </w:div>
    <w:div w:id="891960446">
      <w:bodyDiv w:val="1"/>
      <w:marLeft w:val="0"/>
      <w:marRight w:val="0"/>
      <w:marTop w:val="0"/>
      <w:marBottom w:val="0"/>
      <w:divBdr>
        <w:top w:val="none" w:sz="0" w:space="0" w:color="auto"/>
        <w:left w:val="none" w:sz="0" w:space="0" w:color="auto"/>
        <w:bottom w:val="none" w:sz="0" w:space="0" w:color="auto"/>
        <w:right w:val="none" w:sz="0" w:space="0" w:color="auto"/>
      </w:divBdr>
    </w:div>
    <w:div w:id="951936486">
      <w:bodyDiv w:val="1"/>
      <w:marLeft w:val="0"/>
      <w:marRight w:val="0"/>
      <w:marTop w:val="0"/>
      <w:marBottom w:val="0"/>
      <w:divBdr>
        <w:top w:val="none" w:sz="0" w:space="0" w:color="auto"/>
        <w:left w:val="none" w:sz="0" w:space="0" w:color="auto"/>
        <w:bottom w:val="none" w:sz="0" w:space="0" w:color="auto"/>
        <w:right w:val="none" w:sz="0" w:space="0" w:color="auto"/>
      </w:divBdr>
    </w:div>
    <w:div w:id="960498454">
      <w:bodyDiv w:val="1"/>
      <w:marLeft w:val="0"/>
      <w:marRight w:val="0"/>
      <w:marTop w:val="0"/>
      <w:marBottom w:val="0"/>
      <w:divBdr>
        <w:top w:val="none" w:sz="0" w:space="0" w:color="auto"/>
        <w:left w:val="none" w:sz="0" w:space="0" w:color="auto"/>
        <w:bottom w:val="none" w:sz="0" w:space="0" w:color="auto"/>
        <w:right w:val="none" w:sz="0" w:space="0" w:color="auto"/>
      </w:divBdr>
    </w:div>
    <w:div w:id="983392696">
      <w:bodyDiv w:val="1"/>
      <w:marLeft w:val="0"/>
      <w:marRight w:val="0"/>
      <w:marTop w:val="0"/>
      <w:marBottom w:val="0"/>
      <w:divBdr>
        <w:top w:val="none" w:sz="0" w:space="0" w:color="auto"/>
        <w:left w:val="none" w:sz="0" w:space="0" w:color="auto"/>
        <w:bottom w:val="none" w:sz="0" w:space="0" w:color="auto"/>
        <w:right w:val="none" w:sz="0" w:space="0" w:color="auto"/>
      </w:divBdr>
    </w:div>
    <w:div w:id="1048527749">
      <w:bodyDiv w:val="1"/>
      <w:marLeft w:val="0"/>
      <w:marRight w:val="0"/>
      <w:marTop w:val="0"/>
      <w:marBottom w:val="0"/>
      <w:divBdr>
        <w:top w:val="none" w:sz="0" w:space="0" w:color="auto"/>
        <w:left w:val="none" w:sz="0" w:space="0" w:color="auto"/>
        <w:bottom w:val="none" w:sz="0" w:space="0" w:color="auto"/>
        <w:right w:val="none" w:sz="0" w:space="0" w:color="auto"/>
      </w:divBdr>
    </w:div>
    <w:div w:id="1075594895">
      <w:bodyDiv w:val="1"/>
      <w:marLeft w:val="0"/>
      <w:marRight w:val="0"/>
      <w:marTop w:val="0"/>
      <w:marBottom w:val="0"/>
      <w:divBdr>
        <w:top w:val="none" w:sz="0" w:space="0" w:color="auto"/>
        <w:left w:val="none" w:sz="0" w:space="0" w:color="auto"/>
        <w:bottom w:val="none" w:sz="0" w:space="0" w:color="auto"/>
        <w:right w:val="none" w:sz="0" w:space="0" w:color="auto"/>
      </w:divBdr>
    </w:div>
    <w:div w:id="1080563232">
      <w:bodyDiv w:val="1"/>
      <w:marLeft w:val="0"/>
      <w:marRight w:val="0"/>
      <w:marTop w:val="0"/>
      <w:marBottom w:val="0"/>
      <w:divBdr>
        <w:top w:val="none" w:sz="0" w:space="0" w:color="auto"/>
        <w:left w:val="none" w:sz="0" w:space="0" w:color="auto"/>
        <w:bottom w:val="none" w:sz="0" w:space="0" w:color="auto"/>
        <w:right w:val="none" w:sz="0" w:space="0" w:color="auto"/>
      </w:divBdr>
    </w:div>
    <w:div w:id="1181629990">
      <w:bodyDiv w:val="1"/>
      <w:marLeft w:val="0"/>
      <w:marRight w:val="0"/>
      <w:marTop w:val="0"/>
      <w:marBottom w:val="0"/>
      <w:divBdr>
        <w:top w:val="none" w:sz="0" w:space="0" w:color="auto"/>
        <w:left w:val="none" w:sz="0" w:space="0" w:color="auto"/>
        <w:bottom w:val="none" w:sz="0" w:space="0" w:color="auto"/>
        <w:right w:val="none" w:sz="0" w:space="0" w:color="auto"/>
      </w:divBdr>
    </w:div>
    <w:div w:id="1230725116">
      <w:bodyDiv w:val="1"/>
      <w:marLeft w:val="0"/>
      <w:marRight w:val="0"/>
      <w:marTop w:val="0"/>
      <w:marBottom w:val="0"/>
      <w:divBdr>
        <w:top w:val="none" w:sz="0" w:space="0" w:color="auto"/>
        <w:left w:val="none" w:sz="0" w:space="0" w:color="auto"/>
        <w:bottom w:val="none" w:sz="0" w:space="0" w:color="auto"/>
        <w:right w:val="none" w:sz="0" w:space="0" w:color="auto"/>
      </w:divBdr>
    </w:div>
    <w:div w:id="1261377444">
      <w:bodyDiv w:val="1"/>
      <w:marLeft w:val="0"/>
      <w:marRight w:val="0"/>
      <w:marTop w:val="0"/>
      <w:marBottom w:val="0"/>
      <w:divBdr>
        <w:top w:val="none" w:sz="0" w:space="0" w:color="auto"/>
        <w:left w:val="none" w:sz="0" w:space="0" w:color="auto"/>
        <w:bottom w:val="none" w:sz="0" w:space="0" w:color="auto"/>
        <w:right w:val="none" w:sz="0" w:space="0" w:color="auto"/>
      </w:divBdr>
    </w:div>
    <w:div w:id="1348143421">
      <w:bodyDiv w:val="1"/>
      <w:marLeft w:val="0"/>
      <w:marRight w:val="0"/>
      <w:marTop w:val="0"/>
      <w:marBottom w:val="0"/>
      <w:divBdr>
        <w:top w:val="none" w:sz="0" w:space="0" w:color="auto"/>
        <w:left w:val="none" w:sz="0" w:space="0" w:color="auto"/>
        <w:bottom w:val="none" w:sz="0" w:space="0" w:color="auto"/>
        <w:right w:val="none" w:sz="0" w:space="0" w:color="auto"/>
      </w:divBdr>
    </w:div>
    <w:div w:id="1534732754">
      <w:bodyDiv w:val="1"/>
      <w:marLeft w:val="0"/>
      <w:marRight w:val="0"/>
      <w:marTop w:val="0"/>
      <w:marBottom w:val="0"/>
      <w:divBdr>
        <w:top w:val="none" w:sz="0" w:space="0" w:color="auto"/>
        <w:left w:val="none" w:sz="0" w:space="0" w:color="auto"/>
        <w:bottom w:val="none" w:sz="0" w:space="0" w:color="auto"/>
        <w:right w:val="none" w:sz="0" w:space="0" w:color="auto"/>
      </w:divBdr>
    </w:div>
    <w:div w:id="1615821507">
      <w:bodyDiv w:val="1"/>
      <w:marLeft w:val="0"/>
      <w:marRight w:val="0"/>
      <w:marTop w:val="0"/>
      <w:marBottom w:val="0"/>
      <w:divBdr>
        <w:top w:val="none" w:sz="0" w:space="0" w:color="auto"/>
        <w:left w:val="none" w:sz="0" w:space="0" w:color="auto"/>
        <w:bottom w:val="none" w:sz="0" w:space="0" w:color="auto"/>
        <w:right w:val="none" w:sz="0" w:space="0" w:color="auto"/>
      </w:divBdr>
    </w:div>
    <w:div w:id="1696231546">
      <w:bodyDiv w:val="1"/>
      <w:marLeft w:val="0"/>
      <w:marRight w:val="0"/>
      <w:marTop w:val="0"/>
      <w:marBottom w:val="0"/>
      <w:divBdr>
        <w:top w:val="none" w:sz="0" w:space="0" w:color="auto"/>
        <w:left w:val="none" w:sz="0" w:space="0" w:color="auto"/>
        <w:bottom w:val="none" w:sz="0" w:space="0" w:color="auto"/>
        <w:right w:val="none" w:sz="0" w:space="0" w:color="auto"/>
      </w:divBdr>
    </w:div>
    <w:div w:id="1790780680">
      <w:bodyDiv w:val="1"/>
      <w:marLeft w:val="0"/>
      <w:marRight w:val="0"/>
      <w:marTop w:val="0"/>
      <w:marBottom w:val="0"/>
      <w:divBdr>
        <w:top w:val="none" w:sz="0" w:space="0" w:color="auto"/>
        <w:left w:val="none" w:sz="0" w:space="0" w:color="auto"/>
        <w:bottom w:val="none" w:sz="0" w:space="0" w:color="auto"/>
        <w:right w:val="none" w:sz="0" w:space="0" w:color="auto"/>
      </w:divBdr>
    </w:div>
    <w:div w:id="1818453040">
      <w:bodyDiv w:val="1"/>
      <w:marLeft w:val="0"/>
      <w:marRight w:val="0"/>
      <w:marTop w:val="0"/>
      <w:marBottom w:val="0"/>
      <w:divBdr>
        <w:top w:val="none" w:sz="0" w:space="0" w:color="auto"/>
        <w:left w:val="none" w:sz="0" w:space="0" w:color="auto"/>
        <w:bottom w:val="none" w:sz="0" w:space="0" w:color="auto"/>
        <w:right w:val="none" w:sz="0" w:space="0" w:color="auto"/>
      </w:divBdr>
    </w:div>
    <w:div w:id="1974435163">
      <w:bodyDiv w:val="1"/>
      <w:marLeft w:val="0"/>
      <w:marRight w:val="0"/>
      <w:marTop w:val="0"/>
      <w:marBottom w:val="0"/>
      <w:divBdr>
        <w:top w:val="none" w:sz="0" w:space="0" w:color="auto"/>
        <w:left w:val="none" w:sz="0" w:space="0" w:color="auto"/>
        <w:bottom w:val="none" w:sz="0" w:space="0" w:color="auto"/>
        <w:right w:val="none" w:sz="0" w:space="0" w:color="auto"/>
      </w:divBdr>
    </w:div>
    <w:div w:id="2004778710">
      <w:bodyDiv w:val="1"/>
      <w:marLeft w:val="0"/>
      <w:marRight w:val="0"/>
      <w:marTop w:val="0"/>
      <w:marBottom w:val="0"/>
      <w:divBdr>
        <w:top w:val="none" w:sz="0" w:space="0" w:color="auto"/>
        <w:left w:val="none" w:sz="0" w:space="0" w:color="auto"/>
        <w:bottom w:val="none" w:sz="0" w:space="0" w:color="auto"/>
        <w:right w:val="none" w:sz="0" w:space="0" w:color="auto"/>
      </w:divBdr>
    </w:div>
    <w:div w:id="2080900210">
      <w:bodyDiv w:val="1"/>
      <w:marLeft w:val="0"/>
      <w:marRight w:val="0"/>
      <w:marTop w:val="0"/>
      <w:marBottom w:val="0"/>
      <w:divBdr>
        <w:top w:val="none" w:sz="0" w:space="0" w:color="auto"/>
        <w:left w:val="none" w:sz="0" w:space="0" w:color="auto"/>
        <w:bottom w:val="none" w:sz="0" w:space="0" w:color="auto"/>
        <w:right w:val="none" w:sz="0" w:space="0" w:color="auto"/>
      </w:divBdr>
    </w:div>
    <w:div w:id="20836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krcenter.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zakon2.rada.gov.ua/laws/show/1392-2011-&#1087;" TargetMode="External"/><Relationship Id="rId9" Type="http://schemas.openxmlformats.org/officeDocument/2006/relationships/hyperlink" Target="http://mon.gov.ua/activity/education/zagalna-serednyaua-sch-2016/koncepciya.html" TargetMode="External"/><Relationship Id="rId10"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431A-F0C2-DD4F-9E20-AE827303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107</Pages>
  <Words>25273</Words>
  <Characters>144061</Characters>
  <Application>Microsoft Macintosh Word</Application>
  <DocSecurity>0</DocSecurity>
  <Lines>1200</Lines>
  <Paragraphs>337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ЗАРУБІЖНА ЛІТЕРАТУРА</vt:lpstr>
      <vt:lpstr>ЗАРУБІЖНА ЛІТЕРАТУРА</vt:lpstr>
    </vt:vector>
  </TitlesOfParts>
  <Company>Krokoz™ Inc.</Company>
  <LinksUpToDate>false</LinksUpToDate>
  <CharactersWithSpaces>168997</CharactersWithSpaces>
  <SharedDoc>false</SharedDoc>
  <HLinks>
    <vt:vector size="18" baseType="variant">
      <vt:variant>
        <vt:i4>2555988</vt:i4>
      </vt:variant>
      <vt:variant>
        <vt:i4>6</vt:i4>
      </vt:variant>
      <vt:variant>
        <vt:i4>0</vt:i4>
      </vt:variant>
      <vt:variant>
        <vt:i4>5</vt:i4>
      </vt:variant>
      <vt:variant>
        <vt:lpwstr>https://www.google.com.ua/url?sa=t&amp;rct=j&amp;q=&amp;esrc=s&amp;source=web&amp;cd=1&amp;sqi=2&amp;ved=0CCgQFjAA&amp;url=http%3A%2F%2Flodb.org.ua%2F&amp;ei=CkaJT6qxK9DesgbRzenSCw&amp;usg=AFQjCNHfegbzEeg-fTS_l8Ic3VlIYZQGYQ&amp;sig2=WUMG54jJGveykrenlNkg6A</vt:lpwstr>
      </vt:variant>
      <vt:variant>
        <vt:lpwstr/>
      </vt:variant>
      <vt:variant>
        <vt:i4>6225928</vt:i4>
      </vt:variant>
      <vt:variant>
        <vt:i4>3</vt:i4>
      </vt:variant>
      <vt:variant>
        <vt:i4>0</vt:i4>
      </vt:variant>
      <vt:variant>
        <vt:i4>5</vt:i4>
      </vt:variant>
      <vt:variant>
        <vt:lpwstr>http://mon.gov.ua/activity/education/zagalna-serednyaua-sch-2016/koncepciya.html</vt:lpwstr>
      </vt:variant>
      <vt:variant>
        <vt:lpwstr/>
      </vt:variant>
      <vt:variant>
        <vt:i4>4128802</vt:i4>
      </vt:variant>
      <vt:variant>
        <vt:i4>0</vt:i4>
      </vt:variant>
      <vt:variant>
        <vt:i4>0</vt:i4>
      </vt:variant>
      <vt:variant>
        <vt:i4>5</vt:i4>
      </vt:variant>
      <vt:variant>
        <vt:lpwstr>http://zakon2.rada.gov.ua/laws/show/1392-2011-п</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ЗАРУБІЖНА ЛІТЕРАТУРА</dc:title>
  <dc:creator>Сергій Горбачов</dc:creator>
  <cp:lastModifiedBy>Kyrychenko Bogdan</cp:lastModifiedBy>
  <cp:revision>9</cp:revision>
  <dcterms:created xsi:type="dcterms:W3CDTF">2017-06-05T09:15:00Z</dcterms:created>
  <dcterms:modified xsi:type="dcterms:W3CDTF">2017-06-12T09:47:00Z</dcterms:modified>
</cp:coreProperties>
</file>