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bottom w:val="single" w:sz="4" w:space="0" w:color="auto"/>
        </w:tblBorders>
        <w:tblLayout w:type="fixed"/>
        <w:tblLook w:val="04A0" w:firstRow="1" w:lastRow="0" w:firstColumn="1" w:lastColumn="0" w:noHBand="0" w:noVBand="1"/>
      </w:tblPr>
      <w:tblGrid>
        <w:gridCol w:w="9747"/>
      </w:tblGrid>
      <w:tr w:rsidR="0000113F" w:rsidRPr="008C4534" w:rsidTr="00681085">
        <w:tc>
          <w:tcPr>
            <w:tcW w:w="9747" w:type="dxa"/>
            <w:tcBorders>
              <w:left w:val="nil"/>
              <w:bottom w:val="thickThinSmallGap" w:sz="24" w:space="0" w:color="auto"/>
            </w:tcBorders>
          </w:tcPr>
          <w:p w:rsidR="0000113F" w:rsidRPr="008C4534" w:rsidRDefault="0000113F" w:rsidP="008C4534">
            <w:pPr>
              <w:spacing w:line="300" w:lineRule="auto"/>
              <w:jc w:val="center"/>
              <w:rPr>
                <w:rFonts w:eastAsia="Calibri"/>
                <w:b/>
                <w:sz w:val="24"/>
                <w:szCs w:val="24"/>
                <w:lang w:val="uk-UA"/>
              </w:rPr>
            </w:pPr>
            <w:r w:rsidRPr="008C4534">
              <w:rPr>
                <w:rFonts w:eastAsia="Calibri"/>
                <w:b/>
                <w:sz w:val="24"/>
                <w:szCs w:val="24"/>
                <w:lang w:val="uk-UA"/>
              </w:rPr>
              <w:t>ХАРКІВСЬКА ГІМНАЗІЯ № 14</w:t>
            </w:r>
          </w:p>
          <w:p w:rsidR="0000113F" w:rsidRPr="008C4534" w:rsidRDefault="0000113F" w:rsidP="008C4534">
            <w:pPr>
              <w:pStyle w:val="8"/>
              <w:spacing w:line="300" w:lineRule="auto"/>
              <w:rPr>
                <w:rFonts w:eastAsia="Calibri"/>
                <w:sz w:val="24"/>
                <w:szCs w:val="24"/>
                <w:lang w:val="uk-UA"/>
              </w:rPr>
            </w:pPr>
            <w:r w:rsidRPr="008C4534">
              <w:rPr>
                <w:rFonts w:eastAsia="Calibri"/>
                <w:sz w:val="24"/>
                <w:szCs w:val="24"/>
                <w:lang w:val="uk-UA"/>
              </w:rPr>
              <w:t>ХАРКІВСЬКОЇ МІСЬКОЇ РАДИ</w:t>
            </w:r>
          </w:p>
          <w:p w:rsidR="0000113F" w:rsidRPr="008C4534" w:rsidRDefault="0000113F" w:rsidP="008C4534">
            <w:pPr>
              <w:spacing w:line="300" w:lineRule="auto"/>
              <w:jc w:val="center"/>
              <w:rPr>
                <w:rFonts w:eastAsia="Calibri"/>
                <w:b/>
                <w:sz w:val="24"/>
                <w:szCs w:val="24"/>
                <w:lang w:val="uk-UA"/>
              </w:rPr>
            </w:pPr>
            <w:r w:rsidRPr="008C4534">
              <w:rPr>
                <w:rFonts w:eastAsia="Calibri"/>
                <w:b/>
                <w:sz w:val="24"/>
                <w:szCs w:val="24"/>
                <w:lang w:val="uk-UA"/>
              </w:rPr>
              <w:t>ХАРКІВСЬКОЇ ОБЛАСТІ</w:t>
            </w:r>
          </w:p>
        </w:tc>
      </w:tr>
    </w:tbl>
    <w:p w:rsidR="0000113F" w:rsidRPr="008C4534" w:rsidRDefault="0000113F" w:rsidP="008C4534">
      <w:pPr>
        <w:tabs>
          <w:tab w:val="left" w:pos="6140"/>
        </w:tabs>
        <w:spacing w:line="300" w:lineRule="auto"/>
        <w:rPr>
          <w:sz w:val="24"/>
          <w:szCs w:val="24"/>
          <w:lang w:val="uk-UA"/>
        </w:rPr>
      </w:pPr>
    </w:p>
    <w:p w:rsidR="0000113F" w:rsidRPr="008C4534" w:rsidRDefault="0000113F" w:rsidP="008C4534">
      <w:pPr>
        <w:pStyle w:val="2"/>
        <w:spacing w:after="0" w:line="300" w:lineRule="auto"/>
        <w:jc w:val="center"/>
        <w:rPr>
          <w:sz w:val="24"/>
          <w:szCs w:val="24"/>
          <w:lang w:val="uk-UA"/>
        </w:rPr>
      </w:pPr>
      <w:r w:rsidRPr="008C4534">
        <w:rPr>
          <w:sz w:val="24"/>
          <w:szCs w:val="24"/>
          <w:lang w:val="uk-UA"/>
        </w:rPr>
        <w:t>Н А К А З</w:t>
      </w:r>
    </w:p>
    <w:p w:rsidR="0000113F" w:rsidRPr="00AB2328" w:rsidRDefault="0000113F" w:rsidP="008C4534">
      <w:pPr>
        <w:spacing w:line="300" w:lineRule="auto"/>
        <w:rPr>
          <w:sz w:val="24"/>
          <w:szCs w:val="24"/>
          <w:u w:val="single"/>
          <w:lang w:val="en-US"/>
        </w:rPr>
      </w:pPr>
      <w:r w:rsidRPr="008C4534">
        <w:rPr>
          <w:sz w:val="24"/>
          <w:szCs w:val="24"/>
          <w:lang w:val="uk-UA"/>
        </w:rPr>
        <w:t xml:space="preserve">Від 30.08.2019 </w:t>
      </w:r>
      <w:r w:rsidRPr="008C4534">
        <w:rPr>
          <w:sz w:val="24"/>
          <w:szCs w:val="24"/>
          <w:lang w:val="uk-UA"/>
        </w:rPr>
        <w:tab/>
      </w:r>
      <w:r w:rsidRPr="008C4534">
        <w:rPr>
          <w:sz w:val="24"/>
          <w:szCs w:val="24"/>
          <w:lang w:val="uk-UA"/>
        </w:rPr>
        <w:tab/>
      </w:r>
      <w:r w:rsidRPr="008C4534">
        <w:rPr>
          <w:sz w:val="24"/>
          <w:szCs w:val="24"/>
          <w:lang w:val="uk-UA"/>
        </w:rPr>
        <w:tab/>
      </w:r>
      <w:r w:rsidRPr="008C4534">
        <w:rPr>
          <w:sz w:val="24"/>
          <w:szCs w:val="24"/>
          <w:lang w:val="uk-UA"/>
        </w:rPr>
        <w:tab/>
      </w:r>
      <w:r w:rsidRPr="008C4534">
        <w:rPr>
          <w:sz w:val="24"/>
          <w:szCs w:val="24"/>
          <w:lang w:val="uk-UA"/>
        </w:rPr>
        <w:tab/>
      </w:r>
      <w:r w:rsidRPr="008C4534">
        <w:rPr>
          <w:sz w:val="24"/>
          <w:szCs w:val="24"/>
          <w:lang w:val="uk-UA"/>
        </w:rPr>
        <w:tab/>
      </w:r>
      <w:r w:rsidRPr="008C4534">
        <w:rPr>
          <w:sz w:val="24"/>
          <w:szCs w:val="24"/>
          <w:lang w:val="uk-UA"/>
        </w:rPr>
        <w:tab/>
      </w:r>
      <w:r w:rsidRPr="008C4534">
        <w:rPr>
          <w:sz w:val="24"/>
          <w:szCs w:val="24"/>
          <w:lang w:val="uk-UA"/>
        </w:rPr>
        <w:tab/>
      </w:r>
      <w:r w:rsidRPr="008C4534">
        <w:rPr>
          <w:sz w:val="24"/>
          <w:szCs w:val="24"/>
        </w:rPr>
        <w:tab/>
      </w:r>
      <w:r w:rsidR="008C4534">
        <w:rPr>
          <w:sz w:val="24"/>
          <w:szCs w:val="24"/>
          <w:lang w:val="uk-UA"/>
        </w:rPr>
        <w:tab/>
      </w:r>
      <w:r w:rsidRPr="008C4534">
        <w:rPr>
          <w:sz w:val="24"/>
          <w:szCs w:val="24"/>
          <w:lang w:val="uk-UA"/>
        </w:rPr>
        <w:t>№</w:t>
      </w:r>
      <w:r w:rsidRPr="008C4534">
        <w:rPr>
          <w:sz w:val="24"/>
          <w:szCs w:val="24"/>
          <w:u w:val="single"/>
          <w:lang w:val="uk-UA"/>
        </w:rPr>
        <w:t xml:space="preserve"> </w:t>
      </w:r>
      <w:r w:rsidR="00AB2328" w:rsidRPr="00AB2328">
        <w:rPr>
          <w:sz w:val="24"/>
          <w:szCs w:val="24"/>
          <w:u w:val="single"/>
        </w:rPr>
        <w:t>9</w:t>
      </w:r>
      <w:r w:rsidR="00AB2328">
        <w:rPr>
          <w:sz w:val="24"/>
          <w:szCs w:val="24"/>
          <w:u w:val="single"/>
          <w:lang w:val="en-US"/>
        </w:rPr>
        <w:t>4</w:t>
      </w:r>
      <w:bookmarkStart w:id="0" w:name="_GoBack"/>
      <w:bookmarkEnd w:id="0"/>
    </w:p>
    <w:p w:rsidR="0000113F" w:rsidRPr="008C4534" w:rsidRDefault="0000113F" w:rsidP="008C4534">
      <w:pPr>
        <w:spacing w:line="300" w:lineRule="auto"/>
        <w:rPr>
          <w:sz w:val="24"/>
          <w:szCs w:val="24"/>
          <w:lang w:val="uk-UA"/>
        </w:rPr>
      </w:pPr>
    </w:p>
    <w:p w:rsidR="0000113F" w:rsidRPr="008C4534" w:rsidRDefault="0000113F" w:rsidP="008C4534">
      <w:pPr>
        <w:spacing w:line="300" w:lineRule="auto"/>
        <w:rPr>
          <w:sz w:val="24"/>
          <w:szCs w:val="24"/>
          <w:lang w:val="uk-UA"/>
        </w:rPr>
      </w:pPr>
      <w:r w:rsidRPr="008C4534">
        <w:rPr>
          <w:sz w:val="24"/>
          <w:szCs w:val="24"/>
          <w:lang w:val="uk-UA"/>
        </w:rPr>
        <w:t xml:space="preserve">Про форми здобуття освіти </w:t>
      </w:r>
    </w:p>
    <w:p w:rsidR="0000113F" w:rsidRPr="008C4534" w:rsidRDefault="0000113F" w:rsidP="008C4534">
      <w:pPr>
        <w:spacing w:line="300" w:lineRule="auto"/>
        <w:rPr>
          <w:sz w:val="24"/>
          <w:szCs w:val="24"/>
          <w:lang w:val="uk-UA"/>
        </w:rPr>
      </w:pPr>
      <w:r w:rsidRPr="008C4534">
        <w:rPr>
          <w:sz w:val="24"/>
          <w:szCs w:val="24"/>
          <w:lang w:val="uk-UA"/>
        </w:rPr>
        <w:t>в Харківській гімназії № 14</w:t>
      </w:r>
    </w:p>
    <w:p w:rsidR="0000113F" w:rsidRPr="008C4534" w:rsidRDefault="0000113F" w:rsidP="008C4534">
      <w:pPr>
        <w:spacing w:line="300" w:lineRule="auto"/>
        <w:rPr>
          <w:sz w:val="24"/>
          <w:szCs w:val="24"/>
          <w:lang w:val="uk-UA"/>
        </w:rPr>
      </w:pPr>
    </w:p>
    <w:p w:rsidR="0000113F" w:rsidRPr="008C4534" w:rsidRDefault="0000113F" w:rsidP="008C4534">
      <w:pPr>
        <w:pStyle w:val="a6"/>
        <w:shd w:val="clear" w:color="auto" w:fill="FFFFFF"/>
        <w:spacing w:before="0" w:beforeAutospacing="0" w:after="0" w:afterAutospacing="0" w:line="300" w:lineRule="auto"/>
        <w:jc w:val="both"/>
        <w:rPr>
          <w:rStyle w:val="rvts9"/>
          <w:bCs/>
          <w:color w:val="000000"/>
          <w:shd w:val="clear" w:color="auto" w:fill="FFFFFF"/>
          <w:lang w:val="uk-UA"/>
        </w:rPr>
      </w:pPr>
      <w:r w:rsidRPr="008C4534">
        <w:rPr>
          <w:lang w:val="uk-UA"/>
        </w:rPr>
        <w:tab/>
        <w:t>Відповідно до законів України «Про освіту», «Про загальну середню освіту», Положення про інституційну  форму здобуття загальної середньої освіти, затвердженого наказом Міністерства освіти  і науки України від 23.04.2019 № 536, зареєстрованого в Міністерстві юстиції України  22 травня 2019 року за № 54733518, Положення про індивідуальну форму здобуття загальної середньої освіти, затвердженого наказом Міністерства освіти  і науки України від 12.01.2016 № 8,  зареєстрованого в Міністерстві юстиції України  02.08.2019 за №852/33823</w:t>
      </w:r>
      <w:r w:rsidR="00681085">
        <w:rPr>
          <w:lang w:val="uk-UA"/>
        </w:rPr>
        <w:t xml:space="preserve"> </w:t>
      </w:r>
      <w:r w:rsidR="00681085" w:rsidRPr="008C4534">
        <w:rPr>
          <w:lang w:val="uk-UA"/>
        </w:rPr>
        <w:t>(у редакції наказу Міністерства освіти і науки України від 10.07.2019 №955)</w:t>
      </w:r>
      <w:r w:rsidRPr="008C4534">
        <w:rPr>
          <w:lang w:val="uk-UA"/>
        </w:rPr>
        <w:t xml:space="preserve">, </w:t>
      </w:r>
      <w:r w:rsidRPr="008C4534">
        <w:rPr>
          <w:bCs/>
          <w:color w:val="000000"/>
          <w:shd w:val="clear" w:color="auto" w:fill="FFFFFF"/>
          <w:lang w:val="uk-UA"/>
        </w:rPr>
        <w:t xml:space="preserve">Положення про дистанційне навчання, </w:t>
      </w:r>
      <w:r w:rsidRPr="008C4534">
        <w:rPr>
          <w:lang w:val="uk-UA"/>
        </w:rPr>
        <w:t xml:space="preserve">затвердженого наказом Міністерства освіти  і науки України від </w:t>
      </w:r>
      <w:r w:rsidRPr="008C4534">
        <w:rPr>
          <w:bCs/>
          <w:color w:val="000000"/>
          <w:shd w:val="clear" w:color="auto" w:fill="FFFFFF"/>
          <w:lang w:val="uk-UA"/>
        </w:rPr>
        <w:t>25.04.2013</w:t>
      </w:r>
      <w:r w:rsidRPr="008C4534">
        <w:rPr>
          <w:bCs/>
          <w:color w:val="000000"/>
          <w:shd w:val="clear" w:color="auto" w:fill="FFFFFF"/>
        </w:rPr>
        <w:t> </w:t>
      </w:r>
      <w:r w:rsidRPr="008C4534">
        <w:rPr>
          <w:bCs/>
          <w:color w:val="000000"/>
          <w:shd w:val="clear" w:color="auto" w:fill="FFFFFF"/>
          <w:lang w:val="uk-UA"/>
        </w:rPr>
        <w:t xml:space="preserve"> № 466 (і</w:t>
      </w:r>
      <w:r w:rsidRPr="008C4534">
        <w:rPr>
          <w:color w:val="000000"/>
          <w:shd w:val="clear" w:color="auto" w:fill="FFFFFF"/>
          <w:lang w:val="uk-UA"/>
        </w:rPr>
        <w:t xml:space="preserve">з змінами, внесеними згідно з наказами Міністерства освіти і науки </w:t>
      </w:r>
      <w:hyperlink r:id="rId4" w:anchor="n6" w:tgtFrame="_blank" w:history="1">
        <w:r w:rsidRPr="008C4534">
          <w:rPr>
            <w:rStyle w:val="a5"/>
            <w:color w:val="000099"/>
            <w:shd w:val="clear" w:color="auto" w:fill="FFFFFF"/>
            <w:lang w:val="uk-UA"/>
          </w:rPr>
          <w:t>№ 660 від 01.06.2013</w:t>
        </w:r>
      </w:hyperlink>
      <w:r w:rsidRPr="008C4534">
        <w:rPr>
          <w:lang w:val="uk-UA"/>
        </w:rPr>
        <w:t xml:space="preserve">, </w:t>
      </w:r>
      <w:hyperlink r:id="rId5" w:anchor="n11" w:tgtFrame="_blank" w:history="1">
        <w:r w:rsidRPr="008C4534">
          <w:rPr>
            <w:rStyle w:val="a5"/>
            <w:shd w:val="clear" w:color="auto" w:fill="FFFFFF"/>
            <w:lang w:val="uk-UA"/>
          </w:rPr>
          <w:t>№ 761 від 14.07.2015</w:t>
        </w:r>
      </w:hyperlink>
      <w:r w:rsidRPr="008C4534">
        <w:rPr>
          <w:lang w:val="uk-UA"/>
        </w:rPr>
        <w:t>), з</w:t>
      </w:r>
      <w:r w:rsidRPr="008C4534">
        <w:rPr>
          <w:rStyle w:val="rvts9"/>
          <w:bCs/>
          <w:color w:val="000000"/>
          <w:shd w:val="clear" w:color="auto" w:fill="FFFFFF"/>
          <w:lang w:val="uk-UA"/>
        </w:rPr>
        <w:t xml:space="preserve">ареєстрованого в  Міністерстві юстиції України 30.04.2013 за № 703/23235,  </w:t>
      </w:r>
      <w:r w:rsidRPr="008C4534">
        <w:rPr>
          <w:rStyle w:val="rvts23"/>
          <w:bCs/>
          <w:color w:val="000000"/>
          <w:shd w:val="clear" w:color="auto" w:fill="FFFFFF"/>
          <w:lang w:val="uk-UA"/>
        </w:rPr>
        <w:t>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8C4534">
        <w:rPr>
          <w:rStyle w:val="80"/>
          <w:bCs/>
          <w:color w:val="000000"/>
          <w:sz w:val="24"/>
          <w:szCs w:val="24"/>
          <w:shd w:val="clear" w:color="auto" w:fill="FFFFFF"/>
          <w:lang w:val="uk-UA"/>
        </w:rPr>
        <w:t xml:space="preserve"> </w:t>
      </w:r>
      <w:r w:rsidRPr="008C4534">
        <w:rPr>
          <w:rStyle w:val="80"/>
          <w:b w:val="0"/>
          <w:bCs/>
          <w:color w:val="000000"/>
          <w:sz w:val="24"/>
          <w:szCs w:val="24"/>
          <w:shd w:val="clear" w:color="auto" w:fill="FFFFFF"/>
          <w:lang w:val="uk-UA"/>
        </w:rPr>
        <w:t xml:space="preserve">затвердженого </w:t>
      </w:r>
      <w:r w:rsidRPr="008C4534">
        <w:rPr>
          <w:rStyle w:val="rvts9"/>
          <w:bCs/>
          <w:color w:val="000000"/>
          <w:shd w:val="clear" w:color="auto" w:fill="FFFFFF"/>
          <w:lang w:val="uk-UA"/>
        </w:rPr>
        <w:t xml:space="preserve">наказом Міністерства освіти і науки України від 16.04.2018 № 367, </w:t>
      </w:r>
      <w:r w:rsidRPr="008C4534">
        <w:rPr>
          <w:rStyle w:val="rvts23"/>
          <w:bCs/>
          <w:color w:val="000000"/>
          <w:shd w:val="clear" w:color="auto" w:fill="FFFFFF"/>
          <w:lang w:val="uk-UA"/>
        </w:rPr>
        <w:t xml:space="preserve"> з</w:t>
      </w:r>
      <w:r w:rsidRPr="008C4534">
        <w:rPr>
          <w:rStyle w:val="rvts9"/>
          <w:bCs/>
          <w:color w:val="000000"/>
          <w:shd w:val="clear" w:color="auto" w:fill="FFFFFF"/>
          <w:lang w:val="uk-UA"/>
        </w:rPr>
        <w:t xml:space="preserve">ареєстрованого в Міністерстві юстиції України 05.05.2018  за № 564/32016,  Порядку </w:t>
      </w:r>
      <w:r w:rsidRPr="008C4534">
        <w:rPr>
          <w:color w:val="000000"/>
          <w:lang w:val="uk-UA"/>
        </w:rPr>
        <w:t>переведення учнів (вихованців) закладу загальної середньої освіти до наступного класу</w:t>
      </w:r>
      <w:r w:rsidRPr="008C4534">
        <w:rPr>
          <w:lang w:val="uk-UA"/>
        </w:rPr>
        <w:t xml:space="preserve">, </w:t>
      </w:r>
      <w:r w:rsidRPr="008C4534">
        <w:rPr>
          <w:color w:val="000000"/>
          <w:lang w:val="uk-UA"/>
        </w:rPr>
        <w:t>затвердженого наказом Міністерством освіти і науки України</w:t>
      </w:r>
      <w:bookmarkStart w:id="1" w:name="nak_52"/>
      <w:bookmarkEnd w:id="1"/>
      <w:r w:rsidRPr="008C4534">
        <w:rPr>
          <w:color w:val="000000"/>
          <w:lang w:val="uk-UA"/>
        </w:rPr>
        <w:t xml:space="preserve"> 14 липня 2015 року № 762, </w:t>
      </w:r>
      <w:bookmarkStart w:id="2" w:name="dfasu0vgp2"/>
      <w:bookmarkStart w:id="3" w:name="bssPhr20"/>
      <w:bookmarkStart w:id="4" w:name="nak_16"/>
      <w:bookmarkEnd w:id="2"/>
      <w:bookmarkEnd w:id="3"/>
      <w:bookmarkEnd w:id="4"/>
      <w:r w:rsidRPr="008C4534">
        <w:rPr>
          <w:color w:val="000000"/>
          <w:lang w:val="uk-UA"/>
        </w:rPr>
        <w:t>зареєстрованого</w:t>
      </w:r>
      <w:r w:rsidR="008C4534" w:rsidRPr="008C4534">
        <w:rPr>
          <w:color w:val="000000"/>
          <w:lang w:val="uk-UA"/>
        </w:rPr>
        <w:t xml:space="preserve"> </w:t>
      </w:r>
      <w:bookmarkStart w:id="5" w:name="nak_53"/>
      <w:bookmarkEnd w:id="5"/>
      <w:r w:rsidRPr="008C4534">
        <w:rPr>
          <w:color w:val="000000"/>
          <w:lang w:val="uk-UA"/>
        </w:rPr>
        <w:t>в Міністерстві юстиції України</w:t>
      </w:r>
      <w:r w:rsidR="008C4534" w:rsidRPr="008C4534">
        <w:rPr>
          <w:color w:val="000000"/>
          <w:lang w:val="uk-UA"/>
        </w:rPr>
        <w:t xml:space="preserve"> </w:t>
      </w:r>
      <w:bookmarkStart w:id="6" w:name="nak_54"/>
      <w:bookmarkEnd w:id="6"/>
      <w:r w:rsidRPr="008C4534">
        <w:rPr>
          <w:color w:val="000000"/>
          <w:lang w:val="uk-UA"/>
        </w:rPr>
        <w:t>30.07.2015 за № 924/27369</w:t>
      </w:r>
      <w:r w:rsidR="00681085">
        <w:rPr>
          <w:color w:val="000000"/>
          <w:lang w:val="uk-UA"/>
        </w:rPr>
        <w:t xml:space="preserve"> </w:t>
      </w:r>
      <w:r w:rsidR="00681085" w:rsidRPr="008C4534">
        <w:rPr>
          <w:color w:val="000000"/>
          <w:lang w:val="uk-UA"/>
        </w:rPr>
        <w:t>(із змінами</w:t>
      </w:r>
      <w:r w:rsidR="00681085" w:rsidRPr="008C4534">
        <w:rPr>
          <w:color w:val="000000"/>
          <w:shd w:val="clear" w:color="auto" w:fill="FFFFFF"/>
          <w:lang w:val="uk-UA"/>
        </w:rPr>
        <w:t xml:space="preserve">, внесеними згідно з наказом Міністерства освіти і науки </w:t>
      </w:r>
      <w:r w:rsidR="00681085" w:rsidRPr="008C4534">
        <w:rPr>
          <w:lang w:val="uk-UA"/>
        </w:rPr>
        <w:t>від 08.05.2019 №621)</w:t>
      </w:r>
      <w:r w:rsidRPr="008C4534">
        <w:rPr>
          <w:color w:val="000000"/>
          <w:lang w:val="uk-UA"/>
        </w:rPr>
        <w:t xml:space="preserve">, </w:t>
      </w:r>
      <w:r w:rsidRPr="008C4534">
        <w:rPr>
          <w:rStyle w:val="rvts9"/>
          <w:bCs/>
          <w:color w:val="000000"/>
          <w:shd w:val="clear" w:color="auto" w:fill="FFFFFF"/>
          <w:lang w:val="uk-UA"/>
        </w:rPr>
        <w:t xml:space="preserve"> Статуту гімназії,  з урахуванням  матеріально-технічних, кадрових ресурсів та інтересів учасників освітнього процесу, на виконання рішення педагогічної ради гімназії (протокол від 30.08.2019 № 1)</w:t>
      </w:r>
    </w:p>
    <w:p w:rsidR="0000113F" w:rsidRPr="008C4534" w:rsidRDefault="0000113F" w:rsidP="008C4534">
      <w:pPr>
        <w:spacing w:line="300" w:lineRule="auto"/>
        <w:jc w:val="both"/>
        <w:rPr>
          <w:rStyle w:val="rvts9"/>
          <w:bCs/>
          <w:color w:val="000000"/>
          <w:sz w:val="24"/>
          <w:szCs w:val="24"/>
          <w:shd w:val="clear" w:color="auto" w:fill="FFFFFF"/>
          <w:lang w:val="uk-UA"/>
        </w:rPr>
      </w:pPr>
    </w:p>
    <w:p w:rsidR="0000113F" w:rsidRPr="008C4534" w:rsidRDefault="0000113F" w:rsidP="008C4534">
      <w:pPr>
        <w:spacing w:line="300" w:lineRule="auto"/>
        <w:jc w:val="both"/>
        <w:rPr>
          <w:rStyle w:val="rvts9"/>
          <w:bCs/>
          <w:color w:val="000000"/>
          <w:sz w:val="24"/>
          <w:szCs w:val="24"/>
          <w:shd w:val="clear" w:color="auto" w:fill="FFFFFF"/>
          <w:lang w:val="uk-UA"/>
        </w:rPr>
      </w:pPr>
      <w:r w:rsidRPr="008C4534">
        <w:rPr>
          <w:rStyle w:val="rvts9"/>
          <w:bCs/>
          <w:color w:val="000000"/>
          <w:sz w:val="24"/>
          <w:szCs w:val="24"/>
          <w:shd w:val="clear" w:color="auto" w:fill="FFFFFF"/>
          <w:lang w:val="uk-UA"/>
        </w:rPr>
        <w:t>Н А К А З У Ю:</w:t>
      </w:r>
    </w:p>
    <w:p w:rsidR="0000113F" w:rsidRPr="008C4534" w:rsidRDefault="0000113F" w:rsidP="008C4534">
      <w:pPr>
        <w:spacing w:line="300" w:lineRule="auto"/>
        <w:jc w:val="both"/>
        <w:rPr>
          <w:rStyle w:val="rvts9"/>
          <w:bCs/>
          <w:color w:val="000000"/>
          <w:sz w:val="24"/>
          <w:szCs w:val="24"/>
          <w:shd w:val="clear" w:color="auto" w:fill="FFFFFF"/>
          <w:lang w:val="uk-UA"/>
        </w:rPr>
      </w:pPr>
      <w:r w:rsidRPr="008C4534">
        <w:rPr>
          <w:rStyle w:val="rvts9"/>
          <w:bCs/>
          <w:color w:val="000000"/>
          <w:sz w:val="24"/>
          <w:szCs w:val="24"/>
          <w:shd w:val="clear" w:color="auto" w:fill="FFFFFF"/>
          <w:lang w:val="uk-UA"/>
        </w:rPr>
        <w:t>1. Організувати навчання  в гімназії за інституційною (денною), індивідуальною (екстернат, педагогічний патронаж) формами здобуття загальної середньої освіти.</w:t>
      </w:r>
    </w:p>
    <w:p w:rsidR="0000113F" w:rsidRPr="008C4534" w:rsidRDefault="0000113F" w:rsidP="008C4534">
      <w:pPr>
        <w:spacing w:line="300" w:lineRule="auto"/>
        <w:jc w:val="both"/>
        <w:rPr>
          <w:rStyle w:val="rvts9"/>
          <w:bCs/>
          <w:color w:val="000000"/>
          <w:sz w:val="24"/>
          <w:szCs w:val="24"/>
          <w:shd w:val="clear" w:color="auto" w:fill="FFFFFF"/>
          <w:lang w:val="uk-UA"/>
        </w:rPr>
      </w:pPr>
      <w:r w:rsidRPr="008C4534">
        <w:rPr>
          <w:rStyle w:val="rvts9"/>
          <w:bCs/>
          <w:color w:val="000000"/>
          <w:sz w:val="24"/>
          <w:szCs w:val="24"/>
          <w:shd w:val="clear" w:color="auto" w:fill="FFFFFF"/>
          <w:lang w:val="uk-UA"/>
        </w:rPr>
        <w:t>2.  Передбачити можливість організації навчання за дистанційною формою  здобуття загальної середньої освіти за бажанням батьків учнів,  інших їх  законних представників</w:t>
      </w:r>
      <w:r w:rsidRPr="008C4534">
        <w:rPr>
          <w:color w:val="000000"/>
          <w:sz w:val="24"/>
          <w:szCs w:val="24"/>
          <w:shd w:val="clear" w:color="auto" w:fill="FFFFFF"/>
          <w:lang w:val="uk-UA"/>
        </w:rPr>
        <w:t xml:space="preserve"> за погодженням з Управлінням освіти адміністрації </w:t>
      </w:r>
      <w:proofErr w:type="spellStart"/>
      <w:r w:rsidRPr="008C4534">
        <w:rPr>
          <w:color w:val="000000"/>
          <w:sz w:val="24"/>
          <w:szCs w:val="24"/>
          <w:shd w:val="clear" w:color="auto" w:fill="FFFFFF"/>
          <w:lang w:val="uk-UA"/>
        </w:rPr>
        <w:t>Немишлянського</w:t>
      </w:r>
      <w:proofErr w:type="spellEnd"/>
      <w:r w:rsidRPr="008C4534">
        <w:rPr>
          <w:color w:val="000000"/>
          <w:sz w:val="24"/>
          <w:szCs w:val="24"/>
          <w:shd w:val="clear" w:color="auto" w:fill="FFFFFF"/>
          <w:lang w:val="uk-UA"/>
        </w:rPr>
        <w:t xml:space="preserve"> району Харківської міської ради </w:t>
      </w:r>
      <w:r w:rsidRPr="008C4534">
        <w:rPr>
          <w:rStyle w:val="rvts9"/>
          <w:bCs/>
          <w:color w:val="000000"/>
          <w:sz w:val="24"/>
          <w:szCs w:val="24"/>
          <w:shd w:val="clear" w:color="auto" w:fill="FFFFFF"/>
          <w:lang w:val="uk-UA"/>
        </w:rPr>
        <w:t>для учнів, які:</w:t>
      </w:r>
    </w:p>
    <w:p w:rsidR="0000113F" w:rsidRPr="008C4534" w:rsidRDefault="0000113F" w:rsidP="008C4534">
      <w:pPr>
        <w:pStyle w:val="rvps2"/>
        <w:shd w:val="clear" w:color="auto" w:fill="FFFFFF"/>
        <w:spacing w:before="0" w:beforeAutospacing="0" w:after="0" w:afterAutospacing="0" w:line="300" w:lineRule="auto"/>
        <w:ind w:firstLine="450"/>
        <w:jc w:val="both"/>
        <w:rPr>
          <w:color w:val="000000"/>
        </w:rPr>
      </w:pPr>
      <w:r w:rsidRPr="008C4534">
        <w:rPr>
          <w:rStyle w:val="rvts9"/>
          <w:bCs/>
          <w:color w:val="000000"/>
          <w:shd w:val="clear" w:color="auto" w:fill="FFFFFF"/>
          <w:lang w:val="uk-UA"/>
        </w:rPr>
        <w:t xml:space="preserve">- </w:t>
      </w:r>
      <w:r w:rsidRPr="008C4534">
        <w:rPr>
          <w:color w:val="000000"/>
        </w:rPr>
        <w:t>з будь-</w:t>
      </w:r>
      <w:proofErr w:type="spellStart"/>
      <w:r w:rsidRPr="008C4534">
        <w:rPr>
          <w:color w:val="000000"/>
        </w:rPr>
        <w:t>яких</w:t>
      </w:r>
      <w:proofErr w:type="spellEnd"/>
      <w:r w:rsidRPr="008C4534">
        <w:rPr>
          <w:color w:val="000000"/>
        </w:rPr>
        <w:t xml:space="preserve"> причин (стан </w:t>
      </w:r>
      <w:proofErr w:type="spellStart"/>
      <w:r w:rsidRPr="008C4534">
        <w:rPr>
          <w:color w:val="000000"/>
        </w:rPr>
        <w:t>здоров’я</w:t>
      </w:r>
      <w:proofErr w:type="spellEnd"/>
      <w:r w:rsidRPr="008C4534">
        <w:rPr>
          <w:color w:val="000000"/>
        </w:rPr>
        <w:t xml:space="preserve">, </w:t>
      </w:r>
      <w:proofErr w:type="spellStart"/>
      <w:r w:rsidRPr="008C4534">
        <w:rPr>
          <w:color w:val="000000"/>
        </w:rPr>
        <w:t>проживання</w:t>
      </w:r>
      <w:proofErr w:type="spellEnd"/>
      <w:r w:rsidRPr="008C4534">
        <w:rPr>
          <w:color w:val="000000"/>
        </w:rPr>
        <w:t xml:space="preserve"> за </w:t>
      </w:r>
      <w:proofErr w:type="spellStart"/>
      <w:r w:rsidRPr="008C4534">
        <w:rPr>
          <w:color w:val="000000"/>
        </w:rPr>
        <w:t>межею</w:t>
      </w:r>
      <w:proofErr w:type="spellEnd"/>
      <w:r w:rsidRPr="008C4534">
        <w:rPr>
          <w:color w:val="000000"/>
        </w:rPr>
        <w:t xml:space="preserve"> </w:t>
      </w:r>
      <w:proofErr w:type="spellStart"/>
      <w:r w:rsidRPr="008C4534">
        <w:rPr>
          <w:color w:val="000000"/>
        </w:rPr>
        <w:t>пішохідної</w:t>
      </w:r>
      <w:proofErr w:type="spellEnd"/>
      <w:r w:rsidRPr="008C4534">
        <w:rPr>
          <w:color w:val="000000"/>
        </w:rPr>
        <w:t xml:space="preserve"> </w:t>
      </w:r>
      <w:proofErr w:type="spellStart"/>
      <w:r w:rsidRPr="008C4534">
        <w:rPr>
          <w:color w:val="000000"/>
        </w:rPr>
        <w:t>доступності</w:t>
      </w:r>
      <w:proofErr w:type="spellEnd"/>
      <w:r w:rsidRPr="008C4534">
        <w:rPr>
          <w:color w:val="000000"/>
        </w:rPr>
        <w:t xml:space="preserve"> до</w:t>
      </w:r>
      <w:r w:rsidRPr="008C4534">
        <w:rPr>
          <w:color w:val="000000"/>
          <w:lang w:val="uk-UA"/>
        </w:rPr>
        <w:t xml:space="preserve"> гімназії</w:t>
      </w:r>
      <w:r w:rsidRPr="008C4534">
        <w:rPr>
          <w:color w:val="000000"/>
        </w:rPr>
        <w:t xml:space="preserve">, </w:t>
      </w:r>
      <w:proofErr w:type="spellStart"/>
      <w:r w:rsidRPr="008C4534">
        <w:rPr>
          <w:color w:val="000000"/>
        </w:rPr>
        <w:t>перебування</w:t>
      </w:r>
      <w:proofErr w:type="spellEnd"/>
      <w:r w:rsidRPr="008C4534">
        <w:rPr>
          <w:color w:val="000000"/>
        </w:rPr>
        <w:t xml:space="preserve"> за кордоном (для </w:t>
      </w:r>
      <w:proofErr w:type="spellStart"/>
      <w:r w:rsidRPr="008C4534">
        <w:rPr>
          <w:color w:val="000000"/>
        </w:rPr>
        <w:t>громадян</w:t>
      </w:r>
      <w:proofErr w:type="spellEnd"/>
      <w:r w:rsidRPr="008C4534">
        <w:rPr>
          <w:color w:val="000000"/>
        </w:rPr>
        <w:t xml:space="preserve"> </w:t>
      </w:r>
      <w:proofErr w:type="spellStart"/>
      <w:r w:rsidRPr="008C4534">
        <w:rPr>
          <w:color w:val="000000"/>
        </w:rPr>
        <w:t>України</w:t>
      </w:r>
      <w:proofErr w:type="spellEnd"/>
      <w:r w:rsidRPr="008C4534">
        <w:rPr>
          <w:color w:val="000000"/>
          <w:lang w:val="uk-UA"/>
        </w:rPr>
        <w:t>)</w:t>
      </w:r>
      <w:r w:rsidRPr="008C4534">
        <w:rPr>
          <w:color w:val="000000"/>
          <w:shd w:val="clear" w:color="auto" w:fill="FFFFFF"/>
        </w:rPr>
        <w:t xml:space="preserve"> не </w:t>
      </w:r>
      <w:proofErr w:type="spellStart"/>
      <w:r w:rsidRPr="008C4534">
        <w:rPr>
          <w:color w:val="000000"/>
          <w:shd w:val="clear" w:color="auto" w:fill="FFFFFF"/>
        </w:rPr>
        <w:t>можуть</w:t>
      </w:r>
      <w:proofErr w:type="spellEnd"/>
      <w:r w:rsidRPr="008C4534">
        <w:rPr>
          <w:color w:val="000000"/>
          <w:shd w:val="clear" w:color="auto" w:fill="FFFFFF"/>
        </w:rPr>
        <w:t xml:space="preserve"> </w:t>
      </w:r>
      <w:proofErr w:type="spellStart"/>
      <w:r w:rsidRPr="008C4534">
        <w:rPr>
          <w:color w:val="000000"/>
          <w:shd w:val="clear" w:color="auto" w:fill="FFFFFF"/>
        </w:rPr>
        <w:t>відвідувати</w:t>
      </w:r>
      <w:proofErr w:type="spellEnd"/>
      <w:r w:rsidRPr="008C4534">
        <w:rPr>
          <w:color w:val="000000"/>
          <w:shd w:val="clear" w:color="auto" w:fill="FFFFFF"/>
        </w:rPr>
        <w:t xml:space="preserve"> </w:t>
      </w:r>
      <w:proofErr w:type="spellStart"/>
      <w:r w:rsidRPr="008C4534">
        <w:rPr>
          <w:color w:val="000000"/>
          <w:shd w:val="clear" w:color="auto" w:fill="FFFFFF"/>
        </w:rPr>
        <w:t>навчальні</w:t>
      </w:r>
      <w:proofErr w:type="spellEnd"/>
      <w:r w:rsidRPr="008C4534">
        <w:rPr>
          <w:color w:val="000000"/>
          <w:shd w:val="clear" w:color="auto" w:fill="FFFFFF"/>
        </w:rPr>
        <w:t xml:space="preserve"> </w:t>
      </w:r>
      <w:proofErr w:type="spellStart"/>
      <w:r w:rsidRPr="008C4534">
        <w:rPr>
          <w:color w:val="000000"/>
          <w:shd w:val="clear" w:color="auto" w:fill="FFFFFF"/>
        </w:rPr>
        <w:t>заняття</w:t>
      </w:r>
      <w:proofErr w:type="spellEnd"/>
      <w:r w:rsidRPr="008C4534">
        <w:rPr>
          <w:color w:val="000000"/>
          <w:shd w:val="clear" w:color="auto" w:fill="FFFFFF"/>
        </w:rPr>
        <w:t xml:space="preserve"> в</w:t>
      </w:r>
      <w:r w:rsidRPr="008C4534">
        <w:rPr>
          <w:color w:val="000000"/>
          <w:shd w:val="clear" w:color="auto" w:fill="FFFFFF"/>
          <w:lang w:val="uk-UA"/>
        </w:rPr>
        <w:t xml:space="preserve"> гімназії</w:t>
      </w:r>
      <w:r w:rsidRPr="008C4534">
        <w:rPr>
          <w:color w:val="000000"/>
          <w:shd w:val="clear" w:color="auto" w:fill="FFFFFF"/>
        </w:rPr>
        <w:t> </w:t>
      </w:r>
      <w:r w:rsidRPr="008C4534">
        <w:rPr>
          <w:color w:val="000000"/>
        </w:rPr>
        <w:t>;</w:t>
      </w:r>
    </w:p>
    <w:p w:rsidR="0000113F" w:rsidRPr="008C4534" w:rsidRDefault="0000113F" w:rsidP="008C4534">
      <w:pPr>
        <w:pStyle w:val="rvps2"/>
        <w:shd w:val="clear" w:color="auto" w:fill="FFFFFF"/>
        <w:spacing w:before="0" w:beforeAutospacing="0" w:after="0" w:afterAutospacing="0" w:line="300" w:lineRule="auto"/>
        <w:ind w:firstLine="450"/>
        <w:jc w:val="both"/>
        <w:rPr>
          <w:color w:val="000000"/>
          <w:lang w:val="uk-UA"/>
        </w:rPr>
      </w:pPr>
      <w:bookmarkStart w:id="7" w:name="n123"/>
      <w:bookmarkEnd w:id="7"/>
      <w:r w:rsidRPr="008C4534">
        <w:rPr>
          <w:color w:val="000000"/>
          <w:lang w:val="uk-UA"/>
        </w:rPr>
        <w:lastRenderedPageBreak/>
        <w:t xml:space="preserve">- </w:t>
      </w:r>
      <w:r w:rsidRPr="008C4534">
        <w:rPr>
          <w:color w:val="000000"/>
        </w:rPr>
        <w:t xml:space="preserve">за результатами </w:t>
      </w:r>
      <w:proofErr w:type="spellStart"/>
      <w:r w:rsidRPr="008C4534">
        <w:rPr>
          <w:color w:val="000000"/>
        </w:rPr>
        <w:t>останнього</w:t>
      </w:r>
      <w:proofErr w:type="spellEnd"/>
      <w:r w:rsidRPr="008C4534">
        <w:rPr>
          <w:color w:val="000000"/>
        </w:rPr>
        <w:t xml:space="preserve"> </w:t>
      </w:r>
      <w:proofErr w:type="spellStart"/>
      <w:r w:rsidRPr="008C4534">
        <w:rPr>
          <w:color w:val="000000"/>
        </w:rPr>
        <w:t>річного</w:t>
      </w:r>
      <w:proofErr w:type="spellEnd"/>
      <w:r w:rsidRPr="008C4534">
        <w:rPr>
          <w:color w:val="000000"/>
        </w:rPr>
        <w:t xml:space="preserve"> </w:t>
      </w:r>
      <w:proofErr w:type="spellStart"/>
      <w:r w:rsidRPr="008C4534">
        <w:rPr>
          <w:color w:val="000000"/>
        </w:rPr>
        <w:t>оцінювання</w:t>
      </w:r>
      <w:proofErr w:type="spellEnd"/>
      <w:r w:rsidRPr="008C4534">
        <w:rPr>
          <w:color w:val="000000"/>
        </w:rPr>
        <w:t xml:space="preserve"> </w:t>
      </w:r>
      <w:proofErr w:type="spellStart"/>
      <w:r w:rsidRPr="008C4534">
        <w:rPr>
          <w:color w:val="000000"/>
        </w:rPr>
        <w:t>навчальних</w:t>
      </w:r>
      <w:proofErr w:type="spellEnd"/>
      <w:r w:rsidRPr="008C4534">
        <w:rPr>
          <w:color w:val="000000"/>
        </w:rPr>
        <w:t xml:space="preserve"> </w:t>
      </w:r>
      <w:proofErr w:type="spellStart"/>
      <w:r w:rsidRPr="008C4534">
        <w:rPr>
          <w:color w:val="000000"/>
        </w:rPr>
        <w:t>досягнень</w:t>
      </w:r>
      <w:proofErr w:type="spellEnd"/>
      <w:r w:rsidRPr="008C4534">
        <w:rPr>
          <w:color w:val="000000"/>
        </w:rPr>
        <w:t xml:space="preserve"> </w:t>
      </w:r>
      <w:proofErr w:type="spellStart"/>
      <w:r w:rsidRPr="008C4534">
        <w:rPr>
          <w:color w:val="000000"/>
        </w:rPr>
        <w:t>опанували</w:t>
      </w:r>
      <w:proofErr w:type="spellEnd"/>
      <w:r w:rsidRPr="008C4534">
        <w:rPr>
          <w:color w:val="000000"/>
        </w:rPr>
        <w:t xml:space="preserve"> </w:t>
      </w:r>
      <w:proofErr w:type="spellStart"/>
      <w:r w:rsidRPr="008C4534">
        <w:rPr>
          <w:color w:val="000000"/>
        </w:rPr>
        <w:t>програмовий</w:t>
      </w:r>
      <w:proofErr w:type="spellEnd"/>
      <w:r w:rsidRPr="008C4534">
        <w:rPr>
          <w:color w:val="000000"/>
        </w:rPr>
        <w:t xml:space="preserve"> </w:t>
      </w:r>
      <w:proofErr w:type="spellStart"/>
      <w:r w:rsidRPr="008C4534">
        <w:rPr>
          <w:color w:val="000000"/>
        </w:rPr>
        <w:t>матеріал</w:t>
      </w:r>
      <w:proofErr w:type="spellEnd"/>
      <w:r w:rsidRPr="008C4534">
        <w:rPr>
          <w:color w:val="000000"/>
        </w:rPr>
        <w:t xml:space="preserve"> </w:t>
      </w:r>
      <w:proofErr w:type="spellStart"/>
      <w:r w:rsidRPr="008C4534">
        <w:rPr>
          <w:color w:val="000000"/>
        </w:rPr>
        <w:t>відповідного</w:t>
      </w:r>
      <w:proofErr w:type="spellEnd"/>
      <w:r w:rsidRPr="008C4534">
        <w:rPr>
          <w:color w:val="000000"/>
        </w:rPr>
        <w:t xml:space="preserve"> </w:t>
      </w:r>
      <w:proofErr w:type="spellStart"/>
      <w:r w:rsidRPr="008C4534">
        <w:rPr>
          <w:color w:val="000000"/>
        </w:rPr>
        <w:t>класу</w:t>
      </w:r>
      <w:proofErr w:type="spellEnd"/>
      <w:r w:rsidRPr="008C4534">
        <w:rPr>
          <w:color w:val="000000"/>
        </w:rPr>
        <w:t xml:space="preserve"> на </w:t>
      </w:r>
      <w:proofErr w:type="spellStart"/>
      <w:r w:rsidRPr="008C4534">
        <w:rPr>
          <w:color w:val="000000"/>
        </w:rPr>
        <w:t>високому</w:t>
      </w:r>
      <w:proofErr w:type="spellEnd"/>
      <w:r w:rsidRPr="008C4534">
        <w:rPr>
          <w:color w:val="000000"/>
        </w:rPr>
        <w:t xml:space="preserve"> рівні (10, 11, 12 </w:t>
      </w:r>
      <w:proofErr w:type="spellStart"/>
      <w:r w:rsidRPr="008C4534">
        <w:rPr>
          <w:color w:val="000000"/>
        </w:rPr>
        <w:t>балів</w:t>
      </w:r>
      <w:proofErr w:type="spellEnd"/>
      <w:r w:rsidRPr="008C4534">
        <w:rPr>
          <w:color w:val="000000"/>
        </w:rPr>
        <w:t>).</w:t>
      </w:r>
    </w:p>
    <w:p w:rsidR="0000113F" w:rsidRPr="008C4534" w:rsidRDefault="0000113F" w:rsidP="008C4534">
      <w:pPr>
        <w:pStyle w:val="rvps2"/>
        <w:shd w:val="clear" w:color="auto" w:fill="FFFFFF"/>
        <w:spacing w:before="0" w:beforeAutospacing="0" w:after="0" w:afterAutospacing="0" w:line="300" w:lineRule="auto"/>
        <w:jc w:val="both"/>
        <w:rPr>
          <w:rStyle w:val="rvts9"/>
          <w:bCs/>
          <w:color w:val="000000"/>
          <w:shd w:val="clear" w:color="auto" w:fill="FFFFFF"/>
          <w:lang w:val="uk-UA"/>
        </w:rPr>
      </w:pPr>
      <w:r w:rsidRPr="008C4534">
        <w:rPr>
          <w:color w:val="000000"/>
          <w:lang w:val="uk-UA"/>
        </w:rPr>
        <w:t>3. Здійснити організаційні заходи, зокрема укласти угоди з суб’єктами освітньої діяльності  щодо впровадження мережевої форми здобуття освіти для вивчення окремих навчальних предметів як для класів, так і окремих осіб за умов наявності заяв від  їх</w:t>
      </w:r>
      <w:r w:rsidR="005E1D68">
        <w:rPr>
          <w:color w:val="000000"/>
          <w:lang w:val="uk-UA"/>
        </w:rPr>
        <w:t>ніх</w:t>
      </w:r>
      <w:r w:rsidRPr="008C4534">
        <w:rPr>
          <w:color w:val="000000"/>
          <w:lang w:val="uk-UA"/>
        </w:rPr>
        <w:t xml:space="preserve"> батьків чи  </w:t>
      </w:r>
      <w:r w:rsidRPr="008C4534">
        <w:rPr>
          <w:rStyle w:val="rvts9"/>
          <w:bCs/>
          <w:color w:val="000000"/>
          <w:shd w:val="clear" w:color="auto" w:fill="FFFFFF"/>
          <w:lang w:val="uk-UA"/>
        </w:rPr>
        <w:t>законних представників про організацію зазначеної форми здобуття освіти.</w:t>
      </w:r>
    </w:p>
    <w:p w:rsidR="0000113F" w:rsidRPr="008C4534" w:rsidRDefault="0000113F" w:rsidP="008C4534">
      <w:pPr>
        <w:pStyle w:val="rvps2"/>
        <w:shd w:val="clear" w:color="auto" w:fill="FFFFFF"/>
        <w:spacing w:before="0" w:beforeAutospacing="0" w:after="0" w:afterAutospacing="0" w:line="300" w:lineRule="auto"/>
        <w:jc w:val="right"/>
        <w:rPr>
          <w:rStyle w:val="rvts9"/>
          <w:bCs/>
          <w:color w:val="000000"/>
          <w:shd w:val="clear" w:color="auto" w:fill="FFFFFF"/>
          <w:lang w:val="uk-UA"/>
        </w:rPr>
      </w:pPr>
      <w:r w:rsidRPr="008C4534">
        <w:rPr>
          <w:rStyle w:val="rvts9"/>
          <w:bCs/>
          <w:color w:val="000000"/>
          <w:shd w:val="clear" w:color="auto" w:fill="FFFFFF"/>
          <w:lang w:val="uk-UA"/>
        </w:rPr>
        <w:t>У разі потреби</w:t>
      </w:r>
    </w:p>
    <w:p w:rsidR="0000113F" w:rsidRPr="008C4534" w:rsidRDefault="0000113F" w:rsidP="008C4534">
      <w:pPr>
        <w:pStyle w:val="rvps2"/>
        <w:shd w:val="clear" w:color="auto" w:fill="FFFFFF"/>
        <w:spacing w:before="0" w:beforeAutospacing="0" w:after="0" w:afterAutospacing="0" w:line="300" w:lineRule="auto"/>
        <w:jc w:val="both"/>
        <w:rPr>
          <w:rStyle w:val="rvts9"/>
          <w:bCs/>
          <w:color w:val="000000"/>
          <w:shd w:val="clear" w:color="auto" w:fill="FFFFFF"/>
          <w:lang w:val="uk-UA"/>
        </w:rPr>
      </w:pPr>
      <w:r w:rsidRPr="008C4534">
        <w:rPr>
          <w:rStyle w:val="rvts9"/>
          <w:bCs/>
          <w:color w:val="000000"/>
          <w:shd w:val="clear" w:color="auto" w:fill="FFFFFF"/>
          <w:lang w:val="uk-UA"/>
        </w:rPr>
        <w:t xml:space="preserve">4.  Укласти угоди про партнерську взаємодію з вищими навчальними закладами щодо організації мережевої форми здобуття освіти для вивчення профільних дисциплін в школі ІІІ ступеня. </w:t>
      </w:r>
    </w:p>
    <w:p w:rsidR="0000113F" w:rsidRPr="008C4534" w:rsidRDefault="0000113F" w:rsidP="008C4534">
      <w:pPr>
        <w:pStyle w:val="rvps2"/>
        <w:shd w:val="clear" w:color="auto" w:fill="FFFFFF"/>
        <w:spacing w:before="0" w:beforeAutospacing="0" w:after="0" w:afterAutospacing="0" w:line="300" w:lineRule="auto"/>
        <w:jc w:val="right"/>
        <w:rPr>
          <w:rStyle w:val="rvts9"/>
          <w:bCs/>
          <w:color w:val="000000"/>
          <w:shd w:val="clear" w:color="auto" w:fill="FFFFFF"/>
          <w:lang w:val="uk-UA"/>
        </w:rPr>
      </w:pPr>
      <w:r w:rsidRPr="008C4534">
        <w:rPr>
          <w:rStyle w:val="rvts9"/>
          <w:bCs/>
          <w:color w:val="000000"/>
          <w:shd w:val="clear" w:color="auto" w:fill="FFFFFF"/>
          <w:lang w:val="uk-UA"/>
        </w:rPr>
        <w:t>До</w:t>
      </w:r>
      <w:r w:rsidR="005E1D68">
        <w:rPr>
          <w:rStyle w:val="rvts9"/>
          <w:bCs/>
          <w:color w:val="000000"/>
          <w:shd w:val="clear" w:color="auto" w:fill="FFFFFF"/>
          <w:lang w:val="uk-UA"/>
        </w:rPr>
        <w:t xml:space="preserve"> </w:t>
      </w:r>
      <w:r w:rsidRPr="008C4534">
        <w:rPr>
          <w:rStyle w:val="rvts9"/>
          <w:bCs/>
          <w:color w:val="000000"/>
          <w:shd w:val="clear" w:color="auto" w:fill="FFFFFF"/>
          <w:lang w:val="uk-UA"/>
        </w:rPr>
        <w:t>30.05.2020</w:t>
      </w:r>
    </w:p>
    <w:p w:rsidR="0000113F" w:rsidRPr="008C4534" w:rsidRDefault="0000113F" w:rsidP="008C4534">
      <w:pPr>
        <w:pStyle w:val="rvps2"/>
        <w:shd w:val="clear" w:color="auto" w:fill="FFFFFF"/>
        <w:spacing w:before="0" w:beforeAutospacing="0" w:after="0" w:afterAutospacing="0" w:line="300" w:lineRule="auto"/>
        <w:jc w:val="both"/>
        <w:rPr>
          <w:rStyle w:val="rvts9"/>
          <w:bCs/>
          <w:color w:val="000000"/>
          <w:shd w:val="clear" w:color="auto" w:fill="FFFFFF"/>
          <w:lang w:val="uk-UA"/>
        </w:rPr>
      </w:pPr>
      <w:r w:rsidRPr="008C4534">
        <w:rPr>
          <w:rStyle w:val="rvts9"/>
          <w:bCs/>
          <w:color w:val="000000"/>
          <w:shd w:val="clear" w:color="auto" w:fill="FFFFFF"/>
          <w:lang w:val="uk-UA"/>
        </w:rPr>
        <w:t xml:space="preserve">5.  Вважати основною формою здобуття освіти учнями 1-11-х класів Харківської гімназії </w:t>
      </w:r>
      <w:r w:rsidR="005E1D68">
        <w:rPr>
          <w:rStyle w:val="rvts9"/>
          <w:bCs/>
          <w:color w:val="000000"/>
          <w:shd w:val="clear" w:color="auto" w:fill="FFFFFF"/>
          <w:lang w:val="uk-UA"/>
        </w:rPr>
        <w:t xml:space="preserve">     </w:t>
      </w:r>
      <w:r w:rsidRPr="008C4534">
        <w:rPr>
          <w:rStyle w:val="rvts9"/>
          <w:bCs/>
          <w:color w:val="000000"/>
          <w:shd w:val="clear" w:color="auto" w:fill="FFFFFF"/>
          <w:lang w:val="uk-UA"/>
        </w:rPr>
        <w:t xml:space="preserve">№ 14 -  денну. </w:t>
      </w:r>
    </w:p>
    <w:p w:rsidR="0000113F" w:rsidRPr="008C4534" w:rsidRDefault="0000113F" w:rsidP="008C4534">
      <w:pPr>
        <w:pStyle w:val="rvps2"/>
        <w:shd w:val="clear" w:color="auto" w:fill="FFFFFF"/>
        <w:spacing w:before="0" w:beforeAutospacing="0" w:after="0" w:afterAutospacing="0" w:line="300" w:lineRule="auto"/>
        <w:jc w:val="both"/>
        <w:rPr>
          <w:rStyle w:val="rvts23"/>
          <w:bCs/>
          <w:color w:val="000000"/>
          <w:shd w:val="clear" w:color="auto" w:fill="FFFFFF"/>
          <w:lang w:val="uk-UA"/>
        </w:rPr>
      </w:pPr>
      <w:r w:rsidRPr="008C4534">
        <w:rPr>
          <w:rStyle w:val="rvts9"/>
          <w:bCs/>
          <w:color w:val="000000"/>
          <w:shd w:val="clear" w:color="auto" w:fill="FFFFFF"/>
          <w:lang w:val="uk-UA"/>
        </w:rPr>
        <w:t xml:space="preserve">5.1. Здійснювати зарахування осіб  на денну форму навчання відповідно до чинного  </w:t>
      </w:r>
      <w:r w:rsidRPr="008C4534">
        <w:rPr>
          <w:rStyle w:val="rvts23"/>
          <w:bCs/>
          <w:color w:val="000000"/>
          <w:shd w:val="clear" w:color="auto" w:fill="FFFFFF"/>
          <w:lang w:val="uk-UA"/>
        </w:rPr>
        <w:t>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00113F" w:rsidRPr="008C4534" w:rsidRDefault="0000113F" w:rsidP="008C4534">
      <w:pPr>
        <w:pStyle w:val="rvps2"/>
        <w:shd w:val="clear" w:color="auto" w:fill="FFFFFF"/>
        <w:spacing w:before="0" w:beforeAutospacing="0" w:after="0" w:afterAutospacing="0" w:line="300" w:lineRule="auto"/>
        <w:jc w:val="right"/>
        <w:rPr>
          <w:rStyle w:val="rvts23"/>
          <w:bCs/>
          <w:color w:val="000000"/>
          <w:shd w:val="clear" w:color="auto" w:fill="FFFFFF"/>
          <w:lang w:val="uk-UA"/>
        </w:rPr>
      </w:pPr>
      <w:r w:rsidRPr="008C4534">
        <w:rPr>
          <w:rStyle w:val="rvts23"/>
          <w:bCs/>
          <w:color w:val="000000"/>
          <w:shd w:val="clear" w:color="auto" w:fill="FFFFFF"/>
          <w:lang w:val="uk-UA"/>
        </w:rPr>
        <w:t>До 1 вересня та упродовж навчального року</w:t>
      </w:r>
    </w:p>
    <w:p w:rsidR="0000113F" w:rsidRPr="008C4534" w:rsidRDefault="0000113F" w:rsidP="008C4534">
      <w:pPr>
        <w:pStyle w:val="rvps2"/>
        <w:shd w:val="clear" w:color="auto" w:fill="FFFFFF"/>
        <w:spacing w:before="0" w:beforeAutospacing="0" w:after="0" w:afterAutospacing="0" w:line="300" w:lineRule="auto"/>
        <w:jc w:val="both"/>
        <w:rPr>
          <w:color w:val="000000"/>
          <w:lang w:val="uk-UA"/>
        </w:rPr>
      </w:pPr>
      <w:r w:rsidRPr="008C4534">
        <w:rPr>
          <w:rStyle w:val="rvts23"/>
          <w:bCs/>
          <w:color w:val="000000"/>
          <w:shd w:val="clear" w:color="auto" w:fill="FFFFFF"/>
          <w:lang w:val="uk-UA"/>
        </w:rPr>
        <w:t>5.2.З</w:t>
      </w:r>
      <w:r w:rsidRPr="008C4534">
        <w:rPr>
          <w:rStyle w:val="rvts9"/>
          <w:bCs/>
          <w:color w:val="000000"/>
          <w:shd w:val="clear" w:color="auto" w:fill="FFFFFF"/>
          <w:lang w:val="uk-UA"/>
        </w:rPr>
        <w:t>дійснювати</w:t>
      </w:r>
      <w:r w:rsidRPr="008C4534">
        <w:rPr>
          <w:rStyle w:val="rvts23"/>
          <w:bCs/>
          <w:color w:val="000000"/>
          <w:shd w:val="clear" w:color="auto" w:fill="FFFFFF"/>
          <w:lang w:val="uk-UA"/>
        </w:rPr>
        <w:t xml:space="preserve"> п</w:t>
      </w:r>
      <w:r w:rsidRPr="008C4534">
        <w:rPr>
          <w:rStyle w:val="rvts9"/>
          <w:bCs/>
          <w:color w:val="000000"/>
          <w:shd w:val="clear" w:color="auto" w:fill="FFFFFF"/>
          <w:lang w:val="uk-UA"/>
        </w:rPr>
        <w:t xml:space="preserve">ереведення до наступних класів відповідно до  чинного Порядку </w:t>
      </w:r>
      <w:proofErr w:type="spellStart"/>
      <w:r w:rsidRPr="008C4534">
        <w:rPr>
          <w:color w:val="000000"/>
        </w:rPr>
        <w:t>переведення</w:t>
      </w:r>
      <w:proofErr w:type="spellEnd"/>
      <w:r w:rsidRPr="008C4534">
        <w:rPr>
          <w:color w:val="000000"/>
        </w:rPr>
        <w:t xml:space="preserve"> </w:t>
      </w:r>
      <w:proofErr w:type="spellStart"/>
      <w:r w:rsidRPr="008C4534">
        <w:rPr>
          <w:color w:val="000000"/>
        </w:rPr>
        <w:t>учнів</w:t>
      </w:r>
      <w:proofErr w:type="spellEnd"/>
      <w:r w:rsidRPr="008C4534">
        <w:rPr>
          <w:color w:val="000000"/>
        </w:rPr>
        <w:t xml:space="preserve"> (</w:t>
      </w:r>
      <w:proofErr w:type="spellStart"/>
      <w:r w:rsidRPr="008C4534">
        <w:rPr>
          <w:color w:val="000000"/>
        </w:rPr>
        <w:t>вихованців</w:t>
      </w:r>
      <w:proofErr w:type="spellEnd"/>
      <w:r w:rsidRPr="008C4534">
        <w:rPr>
          <w:color w:val="000000"/>
        </w:rPr>
        <w:t xml:space="preserve">) закладу </w:t>
      </w:r>
      <w:proofErr w:type="spellStart"/>
      <w:r w:rsidRPr="008C4534">
        <w:rPr>
          <w:color w:val="000000"/>
        </w:rPr>
        <w:t>загальної</w:t>
      </w:r>
      <w:proofErr w:type="spellEnd"/>
      <w:r w:rsidRPr="008C4534">
        <w:rPr>
          <w:color w:val="000000"/>
        </w:rPr>
        <w:t xml:space="preserve"> </w:t>
      </w:r>
      <w:proofErr w:type="spellStart"/>
      <w:r w:rsidRPr="008C4534">
        <w:rPr>
          <w:color w:val="000000"/>
        </w:rPr>
        <w:t>середньої</w:t>
      </w:r>
      <w:proofErr w:type="spellEnd"/>
      <w:r w:rsidRPr="008C4534">
        <w:rPr>
          <w:color w:val="000000"/>
        </w:rPr>
        <w:t xml:space="preserve"> </w:t>
      </w:r>
      <w:proofErr w:type="spellStart"/>
      <w:r w:rsidRPr="008C4534">
        <w:rPr>
          <w:color w:val="000000"/>
        </w:rPr>
        <w:t>освіти</w:t>
      </w:r>
      <w:proofErr w:type="spellEnd"/>
      <w:r w:rsidRPr="008C4534">
        <w:rPr>
          <w:color w:val="000000"/>
        </w:rPr>
        <w:t xml:space="preserve"> до </w:t>
      </w:r>
      <w:proofErr w:type="spellStart"/>
      <w:r w:rsidRPr="008C4534">
        <w:rPr>
          <w:color w:val="000000"/>
        </w:rPr>
        <w:t>наступного</w:t>
      </w:r>
      <w:proofErr w:type="spellEnd"/>
      <w:r w:rsidRPr="008C4534">
        <w:rPr>
          <w:color w:val="000000"/>
        </w:rPr>
        <w:t xml:space="preserve"> </w:t>
      </w:r>
      <w:proofErr w:type="spellStart"/>
      <w:r w:rsidRPr="008C4534">
        <w:rPr>
          <w:color w:val="000000"/>
        </w:rPr>
        <w:t>класу</w:t>
      </w:r>
      <w:proofErr w:type="spellEnd"/>
      <w:r w:rsidRPr="008C4534">
        <w:rPr>
          <w:color w:val="000000"/>
          <w:lang w:val="uk-UA"/>
        </w:rPr>
        <w:t xml:space="preserve"> (зі змінами). </w:t>
      </w:r>
    </w:p>
    <w:p w:rsidR="0000113F" w:rsidRPr="008C4534" w:rsidRDefault="0000113F" w:rsidP="008C4534">
      <w:pPr>
        <w:pStyle w:val="rvps2"/>
        <w:shd w:val="clear" w:color="auto" w:fill="FFFFFF"/>
        <w:spacing w:before="0" w:beforeAutospacing="0" w:after="0" w:afterAutospacing="0" w:line="300" w:lineRule="auto"/>
        <w:jc w:val="right"/>
        <w:rPr>
          <w:color w:val="000000"/>
          <w:lang w:val="uk-UA"/>
        </w:rPr>
      </w:pPr>
      <w:r w:rsidRPr="008C4534">
        <w:rPr>
          <w:color w:val="000000"/>
          <w:lang w:val="uk-UA"/>
        </w:rPr>
        <w:t>Травень-червень</w:t>
      </w:r>
    </w:p>
    <w:p w:rsidR="0000113F" w:rsidRPr="008C4534" w:rsidRDefault="0000113F" w:rsidP="008C4534">
      <w:pPr>
        <w:pStyle w:val="rvps2"/>
        <w:shd w:val="clear" w:color="auto" w:fill="FFFFFF"/>
        <w:spacing w:before="0" w:beforeAutospacing="0" w:after="0" w:afterAutospacing="0" w:line="300" w:lineRule="auto"/>
        <w:jc w:val="both"/>
        <w:rPr>
          <w:lang w:val="uk-UA"/>
        </w:rPr>
      </w:pPr>
      <w:r w:rsidRPr="008C4534">
        <w:rPr>
          <w:color w:val="000000"/>
          <w:lang w:val="uk-UA"/>
        </w:rPr>
        <w:t>5.3. Дотримуватись нормативності  щодо н</w:t>
      </w:r>
      <w:r w:rsidRPr="008C4534">
        <w:rPr>
          <w:lang w:val="uk-UA"/>
        </w:rPr>
        <w:t>аповнюваності класів та поділу класів на групи у разі вивчення окремих предметів.</w:t>
      </w:r>
    </w:p>
    <w:p w:rsidR="0000113F" w:rsidRPr="008C4534" w:rsidRDefault="0000113F" w:rsidP="008C4534">
      <w:pPr>
        <w:pStyle w:val="rvps2"/>
        <w:shd w:val="clear" w:color="auto" w:fill="FFFFFF"/>
        <w:spacing w:before="0" w:beforeAutospacing="0" w:after="0" w:afterAutospacing="0" w:line="300" w:lineRule="auto"/>
        <w:jc w:val="right"/>
        <w:rPr>
          <w:lang w:val="uk-UA"/>
        </w:rPr>
      </w:pPr>
      <w:r w:rsidRPr="008C4534">
        <w:rPr>
          <w:lang w:val="uk-UA"/>
        </w:rPr>
        <w:t>Постійно</w:t>
      </w:r>
    </w:p>
    <w:p w:rsidR="0000113F" w:rsidRPr="008C4534" w:rsidRDefault="0000113F" w:rsidP="008C4534">
      <w:pPr>
        <w:pStyle w:val="rvps2"/>
        <w:shd w:val="clear" w:color="auto" w:fill="FFFFFF"/>
        <w:spacing w:before="0" w:beforeAutospacing="0" w:after="0" w:afterAutospacing="0" w:line="300" w:lineRule="auto"/>
        <w:jc w:val="both"/>
        <w:rPr>
          <w:lang w:val="uk-UA"/>
        </w:rPr>
      </w:pPr>
      <w:r w:rsidRPr="008C4534">
        <w:rPr>
          <w:lang w:val="uk-UA"/>
        </w:rPr>
        <w:t>6. Забезпечити впровадження  індивідуальної  форми здобуття освіти для категорій здобувачів освіти, визначених в Положенні про індивідуальну форму здобуття загальної середньої освіти, затвердженому наказом Міністерства освіти  і науки України від 12.01.2016 № 8  (у редакції наказу Міністерства освіти і науки України від 10.07.2019 №955).</w:t>
      </w:r>
    </w:p>
    <w:p w:rsidR="0000113F" w:rsidRPr="008C4534" w:rsidRDefault="0000113F" w:rsidP="008C4534">
      <w:pPr>
        <w:pStyle w:val="rvps2"/>
        <w:shd w:val="clear" w:color="auto" w:fill="FFFFFF"/>
        <w:spacing w:before="0" w:beforeAutospacing="0" w:after="0" w:afterAutospacing="0" w:line="300" w:lineRule="auto"/>
        <w:jc w:val="right"/>
        <w:rPr>
          <w:lang w:val="uk-UA"/>
        </w:rPr>
      </w:pPr>
      <w:r w:rsidRPr="008C4534">
        <w:rPr>
          <w:lang w:val="uk-UA"/>
        </w:rPr>
        <w:t>За потребою</w:t>
      </w:r>
    </w:p>
    <w:p w:rsidR="0000113F" w:rsidRPr="008C4534" w:rsidRDefault="0000113F" w:rsidP="008C4534">
      <w:pPr>
        <w:pStyle w:val="rvps2"/>
        <w:shd w:val="clear" w:color="auto" w:fill="FFFFFF"/>
        <w:tabs>
          <w:tab w:val="left" w:pos="851"/>
          <w:tab w:val="left" w:pos="993"/>
        </w:tabs>
        <w:spacing w:before="0" w:beforeAutospacing="0" w:after="0" w:afterAutospacing="0" w:line="300" w:lineRule="auto"/>
        <w:jc w:val="both"/>
        <w:rPr>
          <w:lang w:val="uk-UA"/>
        </w:rPr>
      </w:pPr>
      <w:r w:rsidRPr="008C4534">
        <w:rPr>
          <w:lang w:val="uk-UA"/>
        </w:rPr>
        <w:t xml:space="preserve">6.1. Здійснювати зарахування на індивідуальну форму здобуття освіти, як правило, до початку навчального року, переведення - протягом навчального року, але не пізніше ніж за 3 місяці до проведення річного оцінювання чи державної підсумкової атестації  згідно з чинним </w:t>
      </w:r>
      <w:r w:rsidRPr="008C4534">
        <w:rPr>
          <w:rStyle w:val="rvts23"/>
          <w:bCs/>
          <w:color w:val="000000"/>
          <w:shd w:val="clear" w:color="auto" w:fill="FFFFFF"/>
          <w:lang w:val="uk-UA"/>
        </w:rPr>
        <w:t>Порядком зарахування, відрахування та переведення учнів до державних та комунальних закладів освіти для здобуття повної загальної середньої освіти</w:t>
      </w:r>
      <w:r w:rsidRPr="008C4534">
        <w:rPr>
          <w:lang w:val="uk-UA"/>
        </w:rPr>
        <w:t xml:space="preserve">. </w:t>
      </w:r>
      <w:proofErr w:type="spellStart"/>
      <w:r w:rsidRPr="008C4534">
        <w:t>Відповідне</w:t>
      </w:r>
      <w:proofErr w:type="spellEnd"/>
      <w:r w:rsidRPr="008C4534">
        <w:t xml:space="preserve"> </w:t>
      </w:r>
      <w:proofErr w:type="spellStart"/>
      <w:r w:rsidRPr="008C4534">
        <w:t>обмеження</w:t>
      </w:r>
      <w:proofErr w:type="spellEnd"/>
      <w:r w:rsidRPr="008C4534">
        <w:t xml:space="preserve"> не </w:t>
      </w:r>
      <w:proofErr w:type="spellStart"/>
      <w:r w:rsidRPr="008C4534">
        <w:t>застосовується</w:t>
      </w:r>
      <w:proofErr w:type="spellEnd"/>
      <w:r w:rsidRPr="008C4534">
        <w:t xml:space="preserve"> для </w:t>
      </w:r>
      <w:proofErr w:type="spellStart"/>
      <w:r w:rsidRPr="008C4534">
        <w:t>переведення</w:t>
      </w:r>
      <w:proofErr w:type="spellEnd"/>
      <w:r w:rsidRPr="008C4534">
        <w:t xml:space="preserve"> на </w:t>
      </w:r>
      <w:proofErr w:type="spellStart"/>
      <w:r w:rsidRPr="008C4534">
        <w:t>педагогічний</w:t>
      </w:r>
      <w:proofErr w:type="spellEnd"/>
      <w:r w:rsidRPr="008C4534">
        <w:t xml:space="preserve"> патронаж. </w:t>
      </w:r>
      <w:r w:rsidRPr="008C4534">
        <w:rPr>
          <w:lang w:val="uk-UA"/>
        </w:rPr>
        <w:t>Зарахування</w:t>
      </w:r>
      <w:r w:rsidR="005E1D68">
        <w:rPr>
          <w:lang w:val="uk-UA"/>
        </w:rPr>
        <w:t xml:space="preserve"> </w:t>
      </w:r>
      <w:r w:rsidRPr="008C4534">
        <w:rPr>
          <w:lang w:val="uk-UA"/>
        </w:rPr>
        <w:t>(чи переведення) на індивідуальну форму здобуття освіти  здійснюється на підставі заяви батьків чи законних представників з наданням відповідного документу, що підтверджує правомірність  такого зарахування</w:t>
      </w:r>
      <w:r w:rsidR="005E1D68">
        <w:rPr>
          <w:lang w:val="uk-UA"/>
        </w:rPr>
        <w:t xml:space="preserve"> </w:t>
      </w:r>
      <w:r w:rsidRPr="008C4534">
        <w:rPr>
          <w:lang w:val="uk-UA"/>
        </w:rPr>
        <w:t xml:space="preserve">(чи переведення), окрім випадків зазначених у п. 6.4 та  у разі зарахування (переведення) на сімейну (домашню) форму.  </w:t>
      </w:r>
    </w:p>
    <w:p w:rsidR="0000113F" w:rsidRPr="008C4534" w:rsidRDefault="0000113F" w:rsidP="008C4534">
      <w:pPr>
        <w:pStyle w:val="a7"/>
        <w:tabs>
          <w:tab w:val="left" w:pos="567"/>
          <w:tab w:val="left" w:pos="1134"/>
        </w:tabs>
        <w:spacing w:after="0" w:line="300" w:lineRule="auto"/>
        <w:ind w:left="0"/>
        <w:jc w:val="both"/>
        <w:rPr>
          <w:rFonts w:ascii="Times New Roman" w:hAnsi="Times New Roman" w:cs="Times New Roman"/>
          <w:sz w:val="24"/>
          <w:szCs w:val="24"/>
        </w:rPr>
      </w:pPr>
      <w:r w:rsidRPr="008C4534">
        <w:rPr>
          <w:rFonts w:ascii="Times New Roman" w:eastAsia="Times New Roman" w:hAnsi="Times New Roman" w:cs="Times New Roman"/>
          <w:sz w:val="24"/>
          <w:szCs w:val="24"/>
        </w:rPr>
        <w:t>6.2.</w:t>
      </w:r>
      <w:r w:rsidRPr="008C4534">
        <w:rPr>
          <w:rFonts w:ascii="Times New Roman" w:hAnsi="Times New Roman" w:cs="Times New Roman"/>
          <w:sz w:val="24"/>
          <w:szCs w:val="24"/>
        </w:rPr>
        <w:t xml:space="preserve"> Ознайомити здобувачів освіти, їх</w:t>
      </w:r>
      <w:r w:rsidR="005E1D68">
        <w:rPr>
          <w:rFonts w:ascii="Times New Roman" w:hAnsi="Times New Roman" w:cs="Times New Roman"/>
          <w:sz w:val="24"/>
          <w:szCs w:val="24"/>
        </w:rPr>
        <w:t>ніх</w:t>
      </w:r>
      <w:r w:rsidRPr="008C4534">
        <w:rPr>
          <w:rFonts w:ascii="Times New Roman" w:hAnsi="Times New Roman" w:cs="Times New Roman"/>
          <w:sz w:val="24"/>
          <w:szCs w:val="24"/>
        </w:rPr>
        <w:t xml:space="preserve"> батьків (одного з них) із порядком організації індивідуальної форми (екстернат, сімейна форма, педагогічний патронаж)  здобуття освіти, </w:t>
      </w:r>
      <w:r w:rsidRPr="008C4534">
        <w:rPr>
          <w:rFonts w:ascii="Times New Roman" w:hAnsi="Times New Roman" w:cs="Times New Roman"/>
          <w:sz w:val="24"/>
          <w:szCs w:val="24"/>
        </w:rPr>
        <w:lastRenderedPageBreak/>
        <w:t>визначеним Положенням про індивідуальну форму здобуття загальної середньої освіти та іншими актами законодавства у сфері загальної середньої освіти.</w:t>
      </w:r>
    </w:p>
    <w:p w:rsidR="0000113F" w:rsidRPr="008C4534" w:rsidRDefault="0000113F" w:rsidP="008C4534">
      <w:pPr>
        <w:pStyle w:val="a7"/>
        <w:tabs>
          <w:tab w:val="left" w:pos="567"/>
          <w:tab w:val="left" w:pos="1134"/>
        </w:tabs>
        <w:spacing w:after="0" w:line="300" w:lineRule="auto"/>
        <w:ind w:left="0"/>
        <w:jc w:val="right"/>
        <w:rPr>
          <w:rFonts w:ascii="Times New Roman" w:eastAsia="Times New Roman" w:hAnsi="Times New Roman" w:cs="Times New Roman"/>
          <w:sz w:val="24"/>
          <w:szCs w:val="24"/>
        </w:rPr>
      </w:pPr>
      <w:r w:rsidRPr="008C4534">
        <w:rPr>
          <w:rFonts w:ascii="Times New Roman" w:hAnsi="Times New Roman" w:cs="Times New Roman"/>
          <w:sz w:val="24"/>
          <w:szCs w:val="24"/>
        </w:rPr>
        <w:t>До  02.09.2019</w:t>
      </w:r>
    </w:p>
    <w:p w:rsidR="0000113F" w:rsidRPr="008C4534" w:rsidRDefault="0000113F" w:rsidP="008C4534">
      <w:pPr>
        <w:pStyle w:val="rvps2"/>
        <w:shd w:val="clear" w:color="auto" w:fill="FFFFFF"/>
        <w:spacing w:before="0" w:beforeAutospacing="0" w:after="0" w:afterAutospacing="0" w:line="300" w:lineRule="auto"/>
        <w:rPr>
          <w:lang w:val="uk-UA"/>
        </w:rPr>
      </w:pPr>
      <w:r w:rsidRPr="008C4534">
        <w:rPr>
          <w:lang w:val="uk-UA"/>
        </w:rPr>
        <w:t xml:space="preserve">6.3. Забезпечити можливість обрання </w:t>
      </w:r>
      <w:proofErr w:type="spellStart"/>
      <w:r w:rsidRPr="008C4534">
        <w:rPr>
          <w:lang w:val="uk-UA"/>
        </w:rPr>
        <w:t>екстернатної</w:t>
      </w:r>
      <w:proofErr w:type="spellEnd"/>
      <w:r w:rsidRPr="008C4534">
        <w:rPr>
          <w:lang w:val="uk-UA"/>
        </w:rPr>
        <w:t xml:space="preserve"> форми здобуття освіти особами, які</w:t>
      </w:r>
      <w:r w:rsidR="008C4534" w:rsidRPr="008C4534">
        <w:rPr>
          <w:lang w:val="uk-UA"/>
        </w:rPr>
        <w:t>:</w:t>
      </w:r>
    </w:p>
    <w:p w:rsidR="0000113F" w:rsidRPr="008C4534" w:rsidRDefault="0000113F" w:rsidP="008C4534">
      <w:pPr>
        <w:pStyle w:val="Default"/>
        <w:spacing w:line="300" w:lineRule="auto"/>
        <w:jc w:val="both"/>
        <w:rPr>
          <w:lang w:val="uk-UA"/>
        </w:rPr>
      </w:pPr>
      <w:r w:rsidRPr="008C4534">
        <w:rPr>
          <w:lang w:val="uk-UA"/>
        </w:rPr>
        <w:t>1) із поважних причин (стан здоров'я, перебування  за кордоном (для громадян України)</w:t>
      </w:r>
      <w:r w:rsidR="005E1D68">
        <w:rPr>
          <w:lang w:val="uk-UA"/>
        </w:rPr>
        <w:t>)</w:t>
      </w:r>
      <w:r w:rsidRPr="008C4534">
        <w:rPr>
          <w:lang w:val="uk-UA"/>
        </w:rPr>
        <w:t xml:space="preserve">, не можуть відвідувати навчальні заняття в гімназії або не можуть пройти річне оцінювання; </w:t>
      </w:r>
    </w:p>
    <w:p w:rsidR="0000113F" w:rsidRPr="008C4534" w:rsidRDefault="0000113F" w:rsidP="008C4534">
      <w:pPr>
        <w:pStyle w:val="Default"/>
        <w:spacing w:line="300" w:lineRule="auto"/>
        <w:jc w:val="both"/>
        <w:rPr>
          <w:lang w:val="uk-UA"/>
        </w:rPr>
      </w:pPr>
      <w:r w:rsidRPr="008C4534">
        <w:rPr>
          <w:lang w:val="uk-UA"/>
        </w:rPr>
        <w:t xml:space="preserve">2) прискорено опанували зміст навчальних предметів одного або декількох класів (рівнів повної загальної середньої освіти); </w:t>
      </w:r>
    </w:p>
    <w:p w:rsidR="0000113F" w:rsidRPr="008C4534" w:rsidRDefault="0000113F" w:rsidP="008C4534">
      <w:pPr>
        <w:pStyle w:val="Default"/>
        <w:spacing w:line="300" w:lineRule="auto"/>
        <w:jc w:val="both"/>
        <w:rPr>
          <w:lang w:val="uk-UA"/>
        </w:rPr>
      </w:pPr>
      <w:r w:rsidRPr="008C4534">
        <w:rPr>
          <w:lang w:val="uk-UA"/>
        </w:rPr>
        <w:t xml:space="preserve">3) самостійно опанували зміст окремих навчальних предметів; </w:t>
      </w:r>
    </w:p>
    <w:p w:rsidR="0000113F" w:rsidRPr="008C4534" w:rsidRDefault="0000113F" w:rsidP="008C4534">
      <w:pPr>
        <w:pStyle w:val="Default"/>
        <w:spacing w:line="300" w:lineRule="auto"/>
        <w:jc w:val="both"/>
        <w:rPr>
          <w:lang w:val="uk-UA"/>
        </w:rPr>
      </w:pPr>
      <w:r w:rsidRPr="008C4534">
        <w:rPr>
          <w:lang w:val="uk-UA"/>
        </w:rPr>
        <w:t>4) бажають самостійно опанувати зміст окремих навчальних предметів</w:t>
      </w:r>
    </w:p>
    <w:p w:rsidR="0000113F" w:rsidRPr="008C4534" w:rsidRDefault="0000113F" w:rsidP="008C4534">
      <w:pPr>
        <w:pStyle w:val="Default"/>
        <w:spacing w:line="300" w:lineRule="auto"/>
        <w:jc w:val="both"/>
        <w:rPr>
          <w:lang w:val="uk-UA"/>
        </w:rPr>
      </w:pPr>
      <w:r w:rsidRPr="008C4534">
        <w:rPr>
          <w:lang w:val="uk-UA"/>
        </w:rPr>
        <w:t xml:space="preserve">на підставі заяви батьків або </w:t>
      </w:r>
      <w:r w:rsidRPr="008C4534">
        <w:rPr>
          <w:rStyle w:val="rvts9"/>
          <w:bCs/>
          <w:shd w:val="clear" w:color="auto" w:fill="FFFFFF"/>
          <w:lang w:val="uk-UA"/>
        </w:rPr>
        <w:t>інших  законних представників здобувача освіти</w:t>
      </w:r>
      <w:r w:rsidRPr="008C4534">
        <w:rPr>
          <w:lang w:val="uk-UA"/>
        </w:rPr>
        <w:t>.</w:t>
      </w:r>
    </w:p>
    <w:p w:rsidR="0000113F" w:rsidRPr="008C4534" w:rsidRDefault="0000113F" w:rsidP="008C4534">
      <w:pPr>
        <w:pStyle w:val="Default"/>
        <w:spacing w:line="300" w:lineRule="auto"/>
        <w:jc w:val="both"/>
        <w:rPr>
          <w:lang w:val="uk-UA"/>
        </w:rPr>
      </w:pPr>
      <w:r w:rsidRPr="008C4534">
        <w:rPr>
          <w:lang w:val="uk-UA"/>
        </w:rPr>
        <w:t>6.4. Зарахування (переведення) учнів на екстернат, які  прискорено опанували зміст навчальних предметів одного або декількох класів (рівнів повної загальної середньої освіти) або  самостійно опанували зміст окремих навчальних предметів здійснюється лише на підставі  письмової заяви батьків або законних представників здобувачів освіти.</w:t>
      </w:r>
    </w:p>
    <w:p w:rsidR="0000113F" w:rsidRPr="008C4534" w:rsidRDefault="0000113F" w:rsidP="008C4534">
      <w:pPr>
        <w:pStyle w:val="tj"/>
        <w:shd w:val="clear" w:color="auto" w:fill="FFFFFF"/>
        <w:spacing w:before="0" w:beforeAutospacing="0" w:after="0" w:afterAutospacing="0" w:line="300" w:lineRule="auto"/>
        <w:jc w:val="both"/>
        <w:rPr>
          <w:color w:val="2A2928"/>
          <w:lang w:val="uk-UA"/>
        </w:rPr>
      </w:pPr>
      <w:r w:rsidRPr="008C4534">
        <w:rPr>
          <w:lang w:val="uk-UA"/>
        </w:rPr>
        <w:t>6.5. Запропонувати для учнів гімназії, які  бажають самостійно опанувати зміст окремих навчальних предметів</w:t>
      </w:r>
      <w:r w:rsidRPr="008C4534">
        <w:rPr>
          <w:color w:val="2A2928"/>
          <w:lang w:val="uk-UA"/>
        </w:rPr>
        <w:t xml:space="preserve">   екстернат в поєднанні з денною формою здобуття освіти (без зарахування на екстернат) на підставі особистої заяви одного з батьків чи законних представників здобувача освіти.   Індивідуальний навчальний план у такому разі розробляти на основі освітньої програми гімназії.</w:t>
      </w:r>
    </w:p>
    <w:p w:rsidR="0000113F" w:rsidRPr="008C4534" w:rsidRDefault="0000113F" w:rsidP="008C4534">
      <w:pPr>
        <w:tabs>
          <w:tab w:val="left" w:pos="993"/>
        </w:tabs>
        <w:spacing w:line="300" w:lineRule="auto"/>
        <w:jc w:val="both"/>
        <w:rPr>
          <w:sz w:val="24"/>
          <w:szCs w:val="24"/>
          <w:lang w:val="uk-UA"/>
        </w:rPr>
      </w:pPr>
      <w:r w:rsidRPr="008C4534">
        <w:rPr>
          <w:color w:val="2A2928"/>
          <w:sz w:val="24"/>
          <w:szCs w:val="24"/>
          <w:lang w:val="uk-UA"/>
        </w:rPr>
        <w:t>6.6.</w:t>
      </w:r>
      <w:r w:rsidRPr="008C4534">
        <w:rPr>
          <w:sz w:val="24"/>
          <w:szCs w:val="24"/>
        </w:rPr>
        <w:t xml:space="preserve"> </w:t>
      </w:r>
      <w:r w:rsidRPr="008C4534">
        <w:rPr>
          <w:sz w:val="24"/>
          <w:szCs w:val="24"/>
          <w:lang w:val="uk-UA"/>
        </w:rPr>
        <w:t>Організувати для здобувачів освіти, які за станом здоров’я не можуть здобувати освіту за денною формою (відповідно до висновку лікарсько-консультативної комісії закладу охорони здоров’я або медичного висновку про стан здоров’я дитини за формою, затвердженою Міністерством охорони здоров’я України) педагогічний патронаж. Кількість навчальних годин  для здобувачів освіти, яким організовано педагогічний патронаж визначається з розрахунку:</w:t>
      </w:r>
    </w:p>
    <w:p w:rsidR="0000113F" w:rsidRPr="008C4534" w:rsidRDefault="0000113F" w:rsidP="008C4534">
      <w:pPr>
        <w:tabs>
          <w:tab w:val="left" w:pos="993"/>
        </w:tabs>
        <w:spacing w:line="300" w:lineRule="auto"/>
        <w:ind w:firstLine="567"/>
        <w:jc w:val="both"/>
        <w:rPr>
          <w:sz w:val="24"/>
          <w:szCs w:val="24"/>
          <w:lang w:val="uk-UA"/>
        </w:rPr>
      </w:pPr>
      <w:r w:rsidRPr="008C4534">
        <w:rPr>
          <w:sz w:val="24"/>
          <w:szCs w:val="24"/>
          <w:lang w:val="uk-UA"/>
        </w:rPr>
        <w:t xml:space="preserve">1-4-ті класи – </w:t>
      </w:r>
      <w:r w:rsidR="007548BD">
        <w:rPr>
          <w:sz w:val="24"/>
          <w:szCs w:val="24"/>
          <w:lang w:val="uk-UA"/>
        </w:rPr>
        <w:t>10</w:t>
      </w:r>
      <w:r w:rsidRPr="008C4534">
        <w:rPr>
          <w:sz w:val="24"/>
          <w:szCs w:val="24"/>
          <w:lang w:val="uk-UA"/>
        </w:rPr>
        <w:t xml:space="preserve"> годин на тиждень на кожного здобувача освіти;</w:t>
      </w:r>
    </w:p>
    <w:p w:rsidR="0000113F" w:rsidRPr="008C4534" w:rsidRDefault="0000113F" w:rsidP="008C4534">
      <w:pPr>
        <w:tabs>
          <w:tab w:val="left" w:pos="993"/>
        </w:tabs>
        <w:spacing w:line="300" w:lineRule="auto"/>
        <w:ind w:firstLine="567"/>
        <w:jc w:val="both"/>
        <w:rPr>
          <w:sz w:val="24"/>
          <w:szCs w:val="24"/>
          <w:lang w:val="uk-UA"/>
        </w:rPr>
      </w:pPr>
      <w:r w:rsidRPr="008C4534">
        <w:rPr>
          <w:sz w:val="24"/>
          <w:szCs w:val="24"/>
          <w:lang w:val="uk-UA"/>
        </w:rPr>
        <w:t xml:space="preserve">5-9-ті класи – </w:t>
      </w:r>
      <w:r w:rsidR="007548BD">
        <w:rPr>
          <w:sz w:val="24"/>
          <w:szCs w:val="24"/>
          <w:lang w:val="uk-UA"/>
        </w:rPr>
        <w:t>14</w:t>
      </w:r>
      <w:r w:rsidRPr="008C4534">
        <w:rPr>
          <w:sz w:val="24"/>
          <w:szCs w:val="24"/>
          <w:lang w:val="uk-UA"/>
        </w:rPr>
        <w:t xml:space="preserve"> годин на тиждень на кожного здобувача освіти;</w:t>
      </w:r>
    </w:p>
    <w:p w:rsidR="0000113F" w:rsidRPr="008C4534" w:rsidRDefault="0000113F" w:rsidP="008C4534">
      <w:pPr>
        <w:tabs>
          <w:tab w:val="left" w:pos="993"/>
        </w:tabs>
        <w:spacing w:line="300" w:lineRule="auto"/>
        <w:ind w:firstLine="567"/>
        <w:jc w:val="both"/>
        <w:rPr>
          <w:sz w:val="24"/>
          <w:szCs w:val="24"/>
          <w:lang w:val="uk-UA"/>
        </w:rPr>
      </w:pPr>
      <w:r w:rsidRPr="008C4534">
        <w:rPr>
          <w:sz w:val="24"/>
          <w:szCs w:val="24"/>
          <w:lang w:val="uk-UA"/>
        </w:rPr>
        <w:t>10-11-ті класи – 1</w:t>
      </w:r>
      <w:r w:rsidR="007548BD">
        <w:rPr>
          <w:sz w:val="24"/>
          <w:szCs w:val="24"/>
          <w:lang w:val="uk-UA"/>
        </w:rPr>
        <w:t>6</w:t>
      </w:r>
      <w:r w:rsidRPr="008C4534">
        <w:rPr>
          <w:sz w:val="24"/>
          <w:szCs w:val="24"/>
          <w:lang w:val="uk-UA"/>
        </w:rPr>
        <w:t xml:space="preserve"> годин на тиждень на кожного здобувача освіти.</w:t>
      </w:r>
    </w:p>
    <w:p w:rsidR="0000113F" w:rsidRPr="008C4534" w:rsidRDefault="0000113F" w:rsidP="008C4534">
      <w:pPr>
        <w:tabs>
          <w:tab w:val="left" w:pos="993"/>
        </w:tabs>
        <w:spacing w:line="300" w:lineRule="auto"/>
        <w:jc w:val="both"/>
        <w:rPr>
          <w:sz w:val="24"/>
          <w:szCs w:val="24"/>
          <w:lang w:val="uk-UA"/>
        </w:rPr>
      </w:pPr>
      <w:r w:rsidRPr="008C4534">
        <w:rPr>
          <w:sz w:val="24"/>
          <w:szCs w:val="24"/>
          <w:lang w:val="uk-UA"/>
        </w:rPr>
        <w:t xml:space="preserve">7. Заступникам директора з НВР </w:t>
      </w:r>
      <w:proofErr w:type="spellStart"/>
      <w:r w:rsidRPr="008C4534">
        <w:rPr>
          <w:sz w:val="24"/>
          <w:szCs w:val="24"/>
          <w:lang w:val="uk-UA"/>
        </w:rPr>
        <w:t>Шурухіній</w:t>
      </w:r>
      <w:proofErr w:type="spellEnd"/>
      <w:r w:rsidRPr="008C4534">
        <w:rPr>
          <w:sz w:val="24"/>
          <w:szCs w:val="24"/>
          <w:lang w:val="uk-UA"/>
        </w:rPr>
        <w:t xml:space="preserve"> О.П., Судаковій Н.В.:</w:t>
      </w:r>
    </w:p>
    <w:p w:rsidR="0000113F" w:rsidRPr="008C4534" w:rsidRDefault="0000113F" w:rsidP="008C4534">
      <w:pPr>
        <w:tabs>
          <w:tab w:val="left" w:pos="993"/>
        </w:tabs>
        <w:spacing w:line="300" w:lineRule="auto"/>
        <w:jc w:val="both"/>
        <w:rPr>
          <w:sz w:val="24"/>
          <w:szCs w:val="24"/>
          <w:lang w:val="uk-UA"/>
        </w:rPr>
      </w:pPr>
      <w:r w:rsidRPr="008C4534">
        <w:rPr>
          <w:sz w:val="24"/>
          <w:szCs w:val="24"/>
          <w:lang w:val="uk-UA"/>
        </w:rPr>
        <w:t>7.1. Опрацювати з педагогами алгоритм розробки індивідуальних навчальних планів для здобувачів освіти за індивідуальною формою.</w:t>
      </w:r>
    </w:p>
    <w:p w:rsidR="0000113F" w:rsidRPr="008C4534" w:rsidRDefault="0000113F" w:rsidP="008C4534">
      <w:pPr>
        <w:tabs>
          <w:tab w:val="left" w:pos="993"/>
        </w:tabs>
        <w:spacing w:line="300" w:lineRule="auto"/>
        <w:jc w:val="right"/>
        <w:rPr>
          <w:sz w:val="24"/>
          <w:szCs w:val="24"/>
          <w:lang w:val="uk-UA"/>
        </w:rPr>
      </w:pPr>
      <w:r w:rsidRPr="008C4534">
        <w:rPr>
          <w:sz w:val="24"/>
          <w:szCs w:val="24"/>
          <w:lang w:val="uk-UA"/>
        </w:rPr>
        <w:t>До 05.09.2019</w:t>
      </w:r>
    </w:p>
    <w:p w:rsidR="0000113F" w:rsidRPr="008C4534" w:rsidRDefault="0000113F" w:rsidP="008C4534">
      <w:pPr>
        <w:tabs>
          <w:tab w:val="left" w:pos="993"/>
        </w:tabs>
        <w:spacing w:line="300" w:lineRule="auto"/>
        <w:jc w:val="both"/>
        <w:rPr>
          <w:sz w:val="24"/>
          <w:szCs w:val="24"/>
          <w:lang w:val="uk-UA"/>
        </w:rPr>
      </w:pPr>
      <w:r w:rsidRPr="008C4534">
        <w:rPr>
          <w:sz w:val="24"/>
          <w:szCs w:val="24"/>
          <w:lang w:val="uk-UA"/>
        </w:rPr>
        <w:t>7.2.Організувати  роботу з розробки індивідуальних планів для реалізації індивідуальної освітньої траєкторії здобувачів освіти, які зараховані (переведені) на  індивідуальну форму здобуття загальної середньої освіти та надати їх на затвердження директору гімназії.</w:t>
      </w:r>
    </w:p>
    <w:p w:rsidR="0000113F" w:rsidRPr="008C4534" w:rsidRDefault="0000113F" w:rsidP="008C4534">
      <w:pPr>
        <w:tabs>
          <w:tab w:val="left" w:pos="993"/>
        </w:tabs>
        <w:spacing w:line="300" w:lineRule="auto"/>
        <w:jc w:val="right"/>
        <w:rPr>
          <w:sz w:val="24"/>
          <w:szCs w:val="24"/>
          <w:lang w:val="uk-UA"/>
        </w:rPr>
      </w:pPr>
      <w:r w:rsidRPr="008C4534">
        <w:rPr>
          <w:sz w:val="24"/>
          <w:szCs w:val="24"/>
          <w:lang w:val="uk-UA"/>
        </w:rPr>
        <w:t>До 09.09.2019</w:t>
      </w:r>
    </w:p>
    <w:p w:rsidR="0000113F" w:rsidRPr="008C4534" w:rsidRDefault="0000113F" w:rsidP="008C4534">
      <w:pPr>
        <w:tabs>
          <w:tab w:val="left" w:pos="993"/>
        </w:tabs>
        <w:spacing w:line="300" w:lineRule="auto"/>
        <w:jc w:val="both"/>
        <w:rPr>
          <w:sz w:val="24"/>
          <w:szCs w:val="24"/>
          <w:lang w:val="uk-UA"/>
        </w:rPr>
      </w:pPr>
      <w:r w:rsidRPr="008C4534">
        <w:rPr>
          <w:sz w:val="24"/>
          <w:szCs w:val="24"/>
          <w:lang w:val="uk-UA"/>
        </w:rPr>
        <w:t xml:space="preserve">7.3. Здійснювати контроль за виконанням освітніх програм, за якими навчаються здобувачі освіти за індивідуальною формою. </w:t>
      </w:r>
    </w:p>
    <w:p w:rsidR="0000113F" w:rsidRPr="008C4534" w:rsidRDefault="0000113F" w:rsidP="008C4534">
      <w:pPr>
        <w:tabs>
          <w:tab w:val="left" w:pos="993"/>
        </w:tabs>
        <w:spacing w:line="300" w:lineRule="auto"/>
        <w:jc w:val="right"/>
        <w:rPr>
          <w:sz w:val="24"/>
          <w:szCs w:val="24"/>
          <w:lang w:val="uk-UA"/>
        </w:rPr>
      </w:pPr>
      <w:r w:rsidRPr="008C4534">
        <w:rPr>
          <w:sz w:val="24"/>
          <w:szCs w:val="24"/>
          <w:lang w:val="uk-UA"/>
        </w:rPr>
        <w:t>Постійно</w:t>
      </w:r>
    </w:p>
    <w:p w:rsidR="0000113F" w:rsidRPr="008C4534" w:rsidRDefault="0000113F" w:rsidP="008C4534">
      <w:pPr>
        <w:tabs>
          <w:tab w:val="left" w:pos="709"/>
          <w:tab w:val="left" w:pos="851"/>
          <w:tab w:val="left" w:pos="993"/>
        </w:tabs>
        <w:spacing w:line="300" w:lineRule="auto"/>
        <w:jc w:val="both"/>
        <w:rPr>
          <w:sz w:val="24"/>
          <w:szCs w:val="24"/>
          <w:lang w:val="uk-UA"/>
        </w:rPr>
      </w:pPr>
      <w:r w:rsidRPr="008C4534">
        <w:rPr>
          <w:sz w:val="24"/>
          <w:szCs w:val="24"/>
          <w:lang w:val="uk-UA"/>
        </w:rPr>
        <w:t xml:space="preserve">8. Забезпечити можливість здобувати освіту за сімейною (домашньою) формою особам 6-18 років, батьки яких виявили бажання організувати освітній процес самостійно з урахуванням </w:t>
      </w:r>
      <w:r w:rsidRPr="008C4534">
        <w:rPr>
          <w:sz w:val="24"/>
          <w:szCs w:val="24"/>
          <w:lang w:val="uk-UA"/>
        </w:rPr>
        <w:lastRenderedPageBreak/>
        <w:t xml:space="preserve">здібностей, інтересів, потреб, мотивації, можливостей і досвіду своїх дітей, для забезпечення їх індивідуального темпу здобуття освіти. </w:t>
      </w:r>
    </w:p>
    <w:p w:rsidR="0000113F" w:rsidRPr="008C4534" w:rsidRDefault="0000113F" w:rsidP="008C4534">
      <w:pPr>
        <w:tabs>
          <w:tab w:val="left" w:pos="993"/>
        </w:tabs>
        <w:spacing w:line="300" w:lineRule="auto"/>
        <w:jc w:val="both"/>
        <w:rPr>
          <w:sz w:val="24"/>
          <w:szCs w:val="24"/>
          <w:lang w:val="uk-UA"/>
        </w:rPr>
      </w:pPr>
      <w:r w:rsidRPr="008C4534">
        <w:rPr>
          <w:sz w:val="24"/>
          <w:szCs w:val="24"/>
          <w:lang w:val="uk-UA"/>
        </w:rPr>
        <w:t>8.1. Для запобігання порушення прав дітей та забезпечення виконання обов’язків батьків  інформувати службу у справах дітей про здобувачів освіти, зарахованих (переведених) на сімейну (домашню) форму.</w:t>
      </w:r>
    </w:p>
    <w:p w:rsidR="0000113F" w:rsidRPr="008C4534" w:rsidRDefault="0000113F" w:rsidP="008C4534">
      <w:pPr>
        <w:tabs>
          <w:tab w:val="left" w:pos="993"/>
        </w:tabs>
        <w:spacing w:line="300" w:lineRule="auto"/>
        <w:jc w:val="both"/>
        <w:rPr>
          <w:sz w:val="24"/>
          <w:szCs w:val="24"/>
          <w:lang w:val="uk-UA"/>
        </w:rPr>
      </w:pPr>
      <w:r w:rsidRPr="008C4534">
        <w:rPr>
          <w:sz w:val="24"/>
          <w:szCs w:val="24"/>
          <w:lang w:val="uk-UA"/>
        </w:rPr>
        <w:t>8.2.Попередити батьків  про їх особисту відповідальність за здобуття освіти дітьми на рівні  не нижче стандартів освіти.</w:t>
      </w:r>
    </w:p>
    <w:p w:rsidR="0000113F" w:rsidRPr="008C4534" w:rsidRDefault="0000113F" w:rsidP="008C4534">
      <w:pPr>
        <w:tabs>
          <w:tab w:val="left" w:pos="993"/>
        </w:tabs>
        <w:spacing w:line="300" w:lineRule="auto"/>
        <w:jc w:val="both"/>
        <w:rPr>
          <w:sz w:val="24"/>
          <w:szCs w:val="24"/>
          <w:lang w:val="uk-UA"/>
        </w:rPr>
      </w:pPr>
      <w:r w:rsidRPr="008C4534">
        <w:rPr>
          <w:sz w:val="24"/>
          <w:szCs w:val="24"/>
          <w:lang w:val="uk-UA"/>
        </w:rPr>
        <w:t>9. Здійснювати оцінювання здобувачів освіти  за інституційною та індивідуальною формами здобуття загальної середньої освіти відповідно до діючих нормативно-правових актів.</w:t>
      </w:r>
    </w:p>
    <w:p w:rsidR="0000113F" w:rsidRPr="008C4534" w:rsidRDefault="0000113F" w:rsidP="008C4534">
      <w:pPr>
        <w:tabs>
          <w:tab w:val="left" w:pos="993"/>
        </w:tabs>
        <w:spacing w:line="300" w:lineRule="auto"/>
        <w:jc w:val="both"/>
        <w:rPr>
          <w:sz w:val="24"/>
          <w:szCs w:val="24"/>
          <w:lang w:val="uk-UA"/>
        </w:rPr>
      </w:pPr>
      <w:r w:rsidRPr="008C4534">
        <w:rPr>
          <w:sz w:val="24"/>
          <w:szCs w:val="24"/>
          <w:lang w:val="uk-UA"/>
        </w:rPr>
        <w:t>10. Контроль за виконанням наказу залишаю за собою.</w:t>
      </w:r>
    </w:p>
    <w:p w:rsidR="0000113F" w:rsidRPr="008C4534" w:rsidRDefault="0000113F" w:rsidP="008C4534">
      <w:pPr>
        <w:tabs>
          <w:tab w:val="left" w:pos="993"/>
        </w:tabs>
        <w:spacing w:line="300" w:lineRule="auto"/>
        <w:jc w:val="both"/>
        <w:rPr>
          <w:sz w:val="24"/>
          <w:szCs w:val="24"/>
          <w:lang w:val="uk-UA"/>
        </w:rPr>
      </w:pPr>
    </w:p>
    <w:p w:rsidR="0000113F" w:rsidRPr="008C4534" w:rsidRDefault="0000113F" w:rsidP="008C4534">
      <w:pPr>
        <w:tabs>
          <w:tab w:val="left" w:pos="993"/>
        </w:tabs>
        <w:spacing w:line="300" w:lineRule="auto"/>
        <w:jc w:val="both"/>
        <w:rPr>
          <w:sz w:val="24"/>
          <w:szCs w:val="24"/>
          <w:lang w:val="uk-UA"/>
        </w:rPr>
      </w:pPr>
    </w:p>
    <w:p w:rsidR="0000113F" w:rsidRPr="008C4534" w:rsidRDefault="0000113F" w:rsidP="008C4534">
      <w:pPr>
        <w:tabs>
          <w:tab w:val="left" w:pos="993"/>
        </w:tabs>
        <w:spacing w:line="300" w:lineRule="auto"/>
        <w:jc w:val="both"/>
        <w:rPr>
          <w:sz w:val="24"/>
          <w:szCs w:val="24"/>
          <w:lang w:val="uk-UA"/>
        </w:rPr>
      </w:pPr>
      <w:r w:rsidRPr="008C4534">
        <w:rPr>
          <w:sz w:val="24"/>
          <w:szCs w:val="24"/>
          <w:lang w:val="uk-UA"/>
        </w:rPr>
        <w:t xml:space="preserve">Директор гімназії                                                Н.І.Шкурапет  </w:t>
      </w:r>
    </w:p>
    <w:sectPr w:rsidR="0000113F" w:rsidRPr="008C4534" w:rsidSect="008C453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80F9E"/>
    <w:rsid w:val="0000113F"/>
    <w:rsid w:val="00025D34"/>
    <w:rsid w:val="000406B0"/>
    <w:rsid w:val="00080F9E"/>
    <w:rsid w:val="000841F6"/>
    <w:rsid w:val="0012607D"/>
    <w:rsid w:val="00145BAE"/>
    <w:rsid w:val="00175B59"/>
    <w:rsid w:val="0019042C"/>
    <w:rsid w:val="001A0CFF"/>
    <w:rsid w:val="001F45CC"/>
    <w:rsid w:val="002209D7"/>
    <w:rsid w:val="002425AA"/>
    <w:rsid w:val="002803ED"/>
    <w:rsid w:val="002A1BE4"/>
    <w:rsid w:val="002D4F38"/>
    <w:rsid w:val="002F41FD"/>
    <w:rsid w:val="00301A5D"/>
    <w:rsid w:val="0031420E"/>
    <w:rsid w:val="00354CA0"/>
    <w:rsid w:val="00374320"/>
    <w:rsid w:val="003B290C"/>
    <w:rsid w:val="003F19A4"/>
    <w:rsid w:val="00402ADE"/>
    <w:rsid w:val="004103FE"/>
    <w:rsid w:val="00480E7C"/>
    <w:rsid w:val="004B4688"/>
    <w:rsid w:val="004B4DA8"/>
    <w:rsid w:val="004C57E2"/>
    <w:rsid w:val="004C7F93"/>
    <w:rsid w:val="004D307C"/>
    <w:rsid w:val="004E7F99"/>
    <w:rsid w:val="004F6CCC"/>
    <w:rsid w:val="00536066"/>
    <w:rsid w:val="00556BE8"/>
    <w:rsid w:val="005D7734"/>
    <w:rsid w:val="005E1D68"/>
    <w:rsid w:val="005F58BC"/>
    <w:rsid w:val="0061178B"/>
    <w:rsid w:val="00632B1C"/>
    <w:rsid w:val="00672B16"/>
    <w:rsid w:val="00681085"/>
    <w:rsid w:val="00683EEE"/>
    <w:rsid w:val="00685953"/>
    <w:rsid w:val="00691E7B"/>
    <w:rsid w:val="006D07FD"/>
    <w:rsid w:val="006D35F1"/>
    <w:rsid w:val="00701615"/>
    <w:rsid w:val="00750963"/>
    <w:rsid w:val="007548BD"/>
    <w:rsid w:val="00780033"/>
    <w:rsid w:val="007928F7"/>
    <w:rsid w:val="007B2121"/>
    <w:rsid w:val="00803636"/>
    <w:rsid w:val="00861875"/>
    <w:rsid w:val="00872C16"/>
    <w:rsid w:val="008B181D"/>
    <w:rsid w:val="008C1BD5"/>
    <w:rsid w:val="008C4534"/>
    <w:rsid w:val="008D2EA6"/>
    <w:rsid w:val="008F055F"/>
    <w:rsid w:val="009A606E"/>
    <w:rsid w:val="009B2CBD"/>
    <w:rsid w:val="00A66D9B"/>
    <w:rsid w:val="00AB2328"/>
    <w:rsid w:val="00BA4AE2"/>
    <w:rsid w:val="00BC077B"/>
    <w:rsid w:val="00C129D0"/>
    <w:rsid w:val="00C54D4B"/>
    <w:rsid w:val="00D35354"/>
    <w:rsid w:val="00D716ED"/>
    <w:rsid w:val="00D74407"/>
    <w:rsid w:val="00D85928"/>
    <w:rsid w:val="00D9719B"/>
    <w:rsid w:val="00DC7A6B"/>
    <w:rsid w:val="00E241FB"/>
    <w:rsid w:val="00E3050B"/>
    <w:rsid w:val="00E316A2"/>
    <w:rsid w:val="00E6602D"/>
    <w:rsid w:val="00E9643B"/>
    <w:rsid w:val="00EA397F"/>
    <w:rsid w:val="00EB13AB"/>
    <w:rsid w:val="00F0202C"/>
    <w:rsid w:val="00F12268"/>
    <w:rsid w:val="00F66A86"/>
    <w:rsid w:val="00F8413A"/>
    <w:rsid w:val="00FB2A7B"/>
    <w:rsid w:val="00FB3BF8"/>
    <w:rsid w:val="00FC4791"/>
    <w:rsid w:val="00FE2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F4F0"/>
  <w15:docId w15:val="{A9FEF048-2B53-46CF-9604-7F68293B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F9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8D2EA6"/>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080F9E"/>
    <w:pPr>
      <w:keepNext/>
      <w:jc w:val="center"/>
      <w:outlineLvl w:val="7"/>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080F9E"/>
    <w:rPr>
      <w:rFonts w:ascii="Times New Roman" w:eastAsia="Times New Roman" w:hAnsi="Times New Roman" w:cs="Times New Roman"/>
      <w:b/>
      <w:sz w:val="26"/>
      <w:szCs w:val="20"/>
      <w:lang w:eastAsia="ru-RU"/>
    </w:rPr>
  </w:style>
  <w:style w:type="paragraph" w:styleId="2">
    <w:name w:val="Body Text 2"/>
    <w:basedOn w:val="a"/>
    <w:link w:val="20"/>
    <w:rsid w:val="00080F9E"/>
    <w:pPr>
      <w:spacing w:after="120" w:line="480" w:lineRule="auto"/>
    </w:pPr>
  </w:style>
  <w:style w:type="character" w:customStyle="1" w:styleId="20">
    <w:name w:val="Основной текст 2 Знак"/>
    <w:basedOn w:val="a0"/>
    <w:link w:val="2"/>
    <w:rsid w:val="00080F9E"/>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803636"/>
    <w:rPr>
      <w:rFonts w:ascii="Tahoma" w:hAnsi="Tahoma" w:cs="Tahoma"/>
      <w:sz w:val="16"/>
      <w:szCs w:val="16"/>
    </w:rPr>
  </w:style>
  <w:style w:type="character" w:customStyle="1" w:styleId="a4">
    <w:name w:val="Текст выноски Знак"/>
    <w:basedOn w:val="a0"/>
    <w:link w:val="a3"/>
    <w:uiPriority w:val="99"/>
    <w:semiHidden/>
    <w:rsid w:val="00803636"/>
    <w:rPr>
      <w:rFonts w:ascii="Tahoma" w:eastAsia="Times New Roman" w:hAnsi="Tahoma" w:cs="Tahoma"/>
      <w:sz w:val="16"/>
      <w:szCs w:val="16"/>
      <w:lang w:eastAsia="ru-RU"/>
    </w:rPr>
  </w:style>
  <w:style w:type="character" w:styleId="a5">
    <w:name w:val="Hyperlink"/>
    <w:basedOn w:val="a0"/>
    <w:uiPriority w:val="99"/>
    <w:semiHidden/>
    <w:unhideWhenUsed/>
    <w:rsid w:val="00480E7C"/>
    <w:rPr>
      <w:color w:val="0000FF"/>
      <w:u w:val="single"/>
    </w:rPr>
  </w:style>
  <w:style w:type="character" w:customStyle="1" w:styleId="rvts9">
    <w:name w:val="rvts9"/>
    <w:basedOn w:val="a0"/>
    <w:rsid w:val="00EB13AB"/>
  </w:style>
  <w:style w:type="paragraph" w:customStyle="1" w:styleId="rvps2">
    <w:name w:val="rvps2"/>
    <w:basedOn w:val="a"/>
    <w:rsid w:val="00685953"/>
    <w:pPr>
      <w:spacing w:before="100" w:beforeAutospacing="1" w:after="100" w:afterAutospacing="1"/>
    </w:pPr>
    <w:rPr>
      <w:sz w:val="24"/>
      <w:szCs w:val="24"/>
    </w:rPr>
  </w:style>
  <w:style w:type="paragraph" w:customStyle="1" w:styleId="Default">
    <w:name w:val="Default"/>
    <w:rsid w:val="00F66A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j">
    <w:name w:val="tj"/>
    <w:basedOn w:val="a"/>
    <w:rsid w:val="00145BAE"/>
    <w:pPr>
      <w:spacing w:before="100" w:beforeAutospacing="1" w:after="100" w:afterAutospacing="1"/>
    </w:pPr>
    <w:rPr>
      <w:sz w:val="24"/>
      <w:szCs w:val="24"/>
    </w:rPr>
  </w:style>
  <w:style w:type="character" w:customStyle="1" w:styleId="rvts23">
    <w:name w:val="rvts23"/>
    <w:basedOn w:val="a0"/>
    <w:rsid w:val="00750963"/>
  </w:style>
  <w:style w:type="character" w:customStyle="1" w:styleId="30">
    <w:name w:val="Заголовок 3 Знак"/>
    <w:basedOn w:val="a0"/>
    <w:link w:val="3"/>
    <w:uiPriority w:val="9"/>
    <w:semiHidden/>
    <w:rsid w:val="008D2EA6"/>
    <w:rPr>
      <w:rFonts w:asciiTheme="majorHAnsi" w:eastAsiaTheme="majorEastAsia" w:hAnsiTheme="majorHAnsi" w:cstheme="majorBidi"/>
      <w:b/>
      <w:bCs/>
      <w:color w:val="4F81BD" w:themeColor="accent1"/>
      <w:sz w:val="20"/>
      <w:szCs w:val="20"/>
      <w:lang w:eastAsia="ru-RU"/>
    </w:rPr>
  </w:style>
  <w:style w:type="paragraph" w:styleId="a6">
    <w:name w:val="Normal (Web)"/>
    <w:basedOn w:val="a"/>
    <w:uiPriority w:val="99"/>
    <w:unhideWhenUsed/>
    <w:rsid w:val="008D2EA6"/>
    <w:pPr>
      <w:spacing w:before="100" w:beforeAutospacing="1" w:after="100" w:afterAutospacing="1"/>
    </w:pPr>
    <w:rPr>
      <w:sz w:val="24"/>
      <w:szCs w:val="24"/>
    </w:rPr>
  </w:style>
  <w:style w:type="paragraph" w:styleId="a7">
    <w:name w:val="List Paragraph"/>
    <w:basedOn w:val="a"/>
    <w:uiPriority w:val="34"/>
    <w:qFormat/>
    <w:rsid w:val="0061178B"/>
    <w:pPr>
      <w:spacing w:after="160" w:line="256" w:lineRule="auto"/>
      <w:ind w:left="720"/>
      <w:contextualSpacing/>
    </w:pPr>
    <w:rPr>
      <w:rFonts w:ascii="Calibri" w:eastAsia="Calibri" w:hAnsi="Calibri" w:cs="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90961">
      <w:bodyDiv w:val="1"/>
      <w:marLeft w:val="0"/>
      <w:marRight w:val="0"/>
      <w:marTop w:val="0"/>
      <w:marBottom w:val="0"/>
      <w:divBdr>
        <w:top w:val="none" w:sz="0" w:space="0" w:color="auto"/>
        <w:left w:val="none" w:sz="0" w:space="0" w:color="auto"/>
        <w:bottom w:val="none" w:sz="0" w:space="0" w:color="auto"/>
        <w:right w:val="none" w:sz="0" w:space="0" w:color="auto"/>
      </w:divBdr>
    </w:div>
    <w:div w:id="725954116">
      <w:bodyDiv w:val="1"/>
      <w:marLeft w:val="0"/>
      <w:marRight w:val="0"/>
      <w:marTop w:val="0"/>
      <w:marBottom w:val="0"/>
      <w:divBdr>
        <w:top w:val="none" w:sz="0" w:space="0" w:color="auto"/>
        <w:left w:val="none" w:sz="0" w:space="0" w:color="auto"/>
        <w:bottom w:val="none" w:sz="0" w:space="0" w:color="auto"/>
        <w:right w:val="none" w:sz="0" w:space="0" w:color="auto"/>
      </w:divBdr>
    </w:div>
    <w:div w:id="1044521713">
      <w:bodyDiv w:val="1"/>
      <w:marLeft w:val="0"/>
      <w:marRight w:val="0"/>
      <w:marTop w:val="0"/>
      <w:marBottom w:val="0"/>
      <w:divBdr>
        <w:top w:val="none" w:sz="0" w:space="0" w:color="auto"/>
        <w:left w:val="none" w:sz="0" w:space="0" w:color="auto"/>
        <w:bottom w:val="none" w:sz="0" w:space="0" w:color="auto"/>
        <w:right w:val="none" w:sz="0" w:space="0" w:color="auto"/>
      </w:divBdr>
    </w:div>
    <w:div w:id="195062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z0923-15" TargetMode="External"/><Relationship Id="rId4" Type="http://schemas.openxmlformats.org/officeDocument/2006/relationships/hyperlink" Target="https://zakon.rada.gov.ua/laws/show/z091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4</Pages>
  <Words>1370</Words>
  <Characters>7814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Шкурапет</dc:creator>
  <cp:keywords/>
  <dc:description/>
  <cp:lastModifiedBy>Olens</cp:lastModifiedBy>
  <cp:revision>6</cp:revision>
  <dcterms:created xsi:type="dcterms:W3CDTF">2019-09-05T06:53:00Z</dcterms:created>
  <dcterms:modified xsi:type="dcterms:W3CDTF">2019-09-17T13:39:00Z</dcterms:modified>
</cp:coreProperties>
</file>