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94" w:rsidRPr="008505BE" w:rsidRDefault="00EE3594" w:rsidP="00EE359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val="uk-UA" w:eastAsia="ru-RU"/>
        </w:rPr>
      </w:pPr>
      <w:r w:rsidRPr="004854E0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uk-UA" w:eastAsia="ru-RU"/>
        </w:rPr>
        <w:t>Звіт дире</w:t>
      </w:r>
      <w:r w:rsidRPr="008505BE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uk-UA" w:eastAsia="ru-RU"/>
        </w:rPr>
        <w:t xml:space="preserve">ктора Харківської гімназії №14 Харківської міської ради Харківської області </w:t>
      </w:r>
    </w:p>
    <w:p w:rsidR="00EE3594" w:rsidRPr="008505BE" w:rsidRDefault="00EE3594" w:rsidP="00EE359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uk-UA" w:eastAsia="ru-RU"/>
        </w:rPr>
      </w:pPr>
      <w:r w:rsidRPr="008505BE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val="uk-UA" w:eastAsia="ru-RU"/>
        </w:rPr>
        <w:t>про свою діяльність на посаді протягом 2019-2020 навчального року</w:t>
      </w:r>
    </w:p>
    <w:p w:rsidR="00E8111A" w:rsidRPr="008505BE" w:rsidRDefault="00E8111A" w:rsidP="00C27B32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27B32" w:rsidRPr="008505BE" w:rsidRDefault="00C27B32" w:rsidP="00C27B32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8505BE">
        <w:rPr>
          <w:rFonts w:ascii="Times New Roman" w:hAnsi="Times New Roman" w:cs="Times New Roman"/>
          <w:sz w:val="26"/>
          <w:szCs w:val="26"/>
          <w:lang w:val="uk-UA"/>
        </w:rPr>
        <w:t>Шановн</w:t>
      </w:r>
      <w:r w:rsidR="005C2C0C">
        <w:rPr>
          <w:rFonts w:ascii="Times New Roman" w:hAnsi="Times New Roman" w:cs="Times New Roman"/>
          <w:sz w:val="26"/>
          <w:szCs w:val="26"/>
          <w:lang w:val="uk-UA"/>
        </w:rPr>
        <w:t>о</w:t>
      </w:r>
      <w:proofErr w:type="spellEnd"/>
      <w:r w:rsidRPr="008505BE">
        <w:rPr>
          <w:rFonts w:ascii="Times New Roman" w:hAnsi="Times New Roman" w:cs="Times New Roman"/>
          <w:sz w:val="26"/>
          <w:szCs w:val="26"/>
          <w:lang w:val="uk-UA"/>
        </w:rPr>
        <w:t xml:space="preserve"> гро</w:t>
      </w:r>
      <w:r w:rsidR="00E8111A" w:rsidRPr="008505BE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Pr="008505BE">
        <w:rPr>
          <w:rFonts w:ascii="Times New Roman" w:hAnsi="Times New Roman" w:cs="Times New Roman"/>
          <w:sz w:val="26"/>
          <w:szCs w:val="26"/>
          <w:lang w:val="uk-UA"/>
        </w:rPr>
        <w:t>ад</w:t>
      </w:r>
      <w:r w:rsidR="005C2C0C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E8111A" w:rsidRPr="008505BE">
        <w:rPr>
          <w:rFonts w:ascii="Times New Roman" w:hAnsi="Times New Roman" w:cs="Times New Roman"/>
          <w:sz w:val="26"/>
          <w:szCs w:val="26"/>
          <w:lang w:val="uk-UA"/>
        </w:rPr>
        <w:t xml:space="preserve">! </w:t>
      </w:r>
      <w:r w:rsidRPr="008505B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DA0A7A" w:rsidRPr="008505BE" w:rsidRDefault="00C27B32" w:rsidP="00307697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505B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8111A" w:rsidRPr="008505BE">
        <w:rPr>
          <w:rFonts w:ascii="Times New Roman" w:hAnsi="Times New Roman" w:cs="Times New Roman"/>
          <w:sz w:val="26"/>
          <w:szCs w:val="26"/>
          <w:lang w:val="uk-UA"/>
        </w:rPr>
        <w:t>Традиційно по завершенню навчального року я як керівник освітньог</w:t>
      </w:r>
      <w:r w:rsidR="00E80CFF" w:rsidRPr="008505BE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E8111A" w:rsidRPr="008505BE">
        <w:rPr>
          <w:rFonts w:ascii="Times New Roman" w:hAnsi="Times New Roman" w:cs="Times New Roman"/>
          <w:sz w:val="26"/>
          <w:szCs w:val="26"/>
          <w:lang w:val="uk-UA"/>
        </w:rPr>
        <w:t xml:space="preserve"> закладу</w:t>
      </w:r>
      <w:r w:rsidR="00E80CFF" w:rsidRPr="008505BE">
        <w:rPr>
          <w:rFonts w:ascii="Times New Roman" w:hAnsi="Times New Roman" w:cs="Times New Roman"/>
          <w:sz w:val="26"/>
          <w:szCs w:val="26"/>
          <w:lang w:val="uk-UA"/>
        </w:rPr>
        <w:t xml:space="preserve"> звітую перед громадськістю про здійснену закладом роботу протягом навчального року</w:t>
      </w:r>
      <w:r w:rsidR="004E496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32484" w:rsidRPr="008505BE">
        <w:rPr>
          <w:rFonts w:ascii="Times New Roman" w:hAnsi="Times New Roman" w:cs="Times New Roman"/>
          <w:sz w:val="26"/>
          <w:szCs w:val="26"/>
          <w:lang w:val="uk-UA"/>
        </w:rPr>
        <w:t xml:space="preserve"> Проте ситуація, </w:t>
      </w:r>
      <w:r w:rsidR="005C2BC1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 якій сьогодні опинилася Україна і весь світ через загрозу </w:t>
      </w:r>
      <w:proofErr w:type="spellStart"/>
      <w:r w:rsidR="005C2BC1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коронавірусу</w:t>
      </w:r>
      <w:proofErr w:type="spellEnd"/>
      <w:r w:rsidR="005C2BC1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COVID-19  внесла корективи у формат проведення звітування</w:t>
      </w:r>
      <w:r w:rsidR="00DA0A7A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вон</w:t>
      </w:r>
      <w:r w:rsidR="00D5719B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</w:t>
      </w:r>
      <w:r w:rsidR="00DA0A7A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відбувається в он-лайн</w:t>
      </w:r>
      <w:r w:rsidR="00D5719B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режимі</w:t>
      </w:r>
      <w:r w:rsidR="00707A8D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="00DA0A7A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707A8D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Але </w:t>
      </w:r>
      <w:r w:rsidR="00510EF9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для </w:t>
      </w:r>
      <w:r w:rsidR="00707A8D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мен</w:t>
      </w:r>
      <w:r w:rsidR="00510EF9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</w:t>
      </w:r>
      <w:r w:rsidR="00707A8D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дуже</w:t>
      </w:r>
      <w:r w:rsidR="00510EF9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важлива Ваша думка про діяльність педагогічного колективу  гімназії, її адміністрації  і  особисто мене, директора</w:t>
      </w:r>
      <w:r w:rsidR="00953BB3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</w:t>
      </w:r>
      <w:r w:rsidR="00184E26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055B9C" w:rsidRPr="008505BE" w:rsidRDefault="00D74203" w:rsidP="00055B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307697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Рік тому ви </w:t>
      </w:r>
      <w:r w:rsidR="00184E26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підтримали мою кандидатуру </w:t>
      </w:r>
      <w:r w:rsidR="00A03E31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 посаду директора одного із кращих закладів м.</w:t>
      </w:r>
      <w:r w:rsidR="00A86E46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A03E31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Харкова, </w:t>
      </w:r>
      <w:r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оцінивши мою діяльність в попередні роки</w:t>
      </w:r>
      <w:r w:rsidR="009E2DB0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Ви </w:t>
      </w:r>
      <w:r w:rsidR="009E2DB0" w:rsidRPr="008505BE">
        <w:rPr>
          <w:rFonts w:ascii="Times New Roman" w:hAnsi="Times New Roman" w:cs="Times New Roman"/>
          <w:sz w:val="26"/>
          <w:szCs w:val="26"/>
          <w:lang w:val="uk-UA"/>
        </w:rPr>
        <w:t xml:space="preserve">повірили в мене як у менеджера, здатного разом з командою професіоналів - педагогів </w:t>
      </w:r>
      <w:r w:rsidR="00F85215" w:rsidRPr="008505BE">
        <w:rPr>
          <w:rFonts w:ascii="Times New Roman" w:hAnsi="Times New Roman" w:cs="Times New Roman"/>
          <w:sz w:val="26"/>
          <w:szCs w:val="26"/>
          <w:lang w:val="uk-UA"/>
        </w:rPr>
        <w:t>формувати позитивний імідж закладу, сприяти подальшому його інноваційному розвитку.</w:t>
      </w:r>
    </w:p>
    <w:p w:rsidR="00055B9C" w:rsidRPr="008505BE" w:rsidRDefault="00055B9C" w:rsidP="00055B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8505BE">
        <w:rPr>
          <w:rFonts w:ascii="Times New Roman" w:hAnsi="Times New Roman" w:cs="Times New Roman"/>
          <w:sz w:val="26"/>
          <w:szCs w:val="26"/>
          <w:lang w:val="uk-UA"/>
        </w:rPr>
        <w:tab/>
      </w:r>
      <w:r w:rsidR="00D74203" w:rsidRPr="008505BE">
        <w:rPr>
          <w:rFonts w:ascii="Times New Roman" w:hAnsi="Times New Roman" w:cs="Times New Roman"/>
          <w:sz w:val="26"/>
          <w:szCs w:val="26"/>
          <w:lang w:val="uk-UA"/>
        </w:rPr>
        <w:t xml:space="preserve">Тож </w:t>
      </w:r>
      <w:r w:rsidR="00A86E46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 часі підбити підсумки роботи колективу гімназії, оцінити діяльність директора на посаді протягом 2019/2020 навчального року</w:t>
      </w:r>
      <w:r w:rsidR="00A86E46" w:rsidRPr="008505B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.</w:t>
      </w:r>
    </w:p>
    <w:p w:rsidR="0096255D" w:rsidRPr="008505BE" w:rsidRDefault="00055B9C" w:rsidP="00055B9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505BE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ab/>
      </w:r>
      <w:r w:rsidR="0096255D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Закінчився навчальний рік, такий </w:t>
      </w:r>
      <w:r w:rsidR="0096255D" w:rsidRPr="008505BE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  <w:lang w:val="uk-UA"/>
        </w:rPr>
        <w:t>непередбачуваний</w:t>
      </w:r>
      <w:r w:rsidR="00382427" w:rsidRPr="008505BE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  <w:lang w:val="uk-UA"/>
        </w:rPr>
        <w:t xml:space="preserve"> та </w:t>
      </w:r>
      <w:r w:rsidR="0096255D" w:rsidRPr="008505BE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  <w:lang w:val="uk-UA"/>
        </w:rPr>
        <w:t xml:space="preserve"> складний. Рік, що поставив перед нами усіма ряд випробувань у своїх можливостях та силах.</w:t>
      </w:r>
      <w:r w:rsidR="00A81948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96255D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Рік, коли ми усі разом вчилися жити </w:t>
      </w:r>
      <w:r w:rsidR="009E59B2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умовах нової реальності</w:t>
      </w:r>
      <w:r w:rsidR="0096255D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0157E6" w:rsidRPr="008505BE" w:rsidRDefault="00A86E46" w:rsidP="00D34729">
      <w:pPr>
        <w:pStyle w:val="a8"/>
        <w:widowControl w:val="0"/>
        <w:shd w:val="clear" w:color="auto" w:fill="FFFFFF"/>
        <w:spacing w:before="0" w:beforeAutospacing="0" w:after="0" w:afterAutospacing="0" w:line="300" w:lineRule="auto"/>
        <w:ind w:firstLine="708"/>
        <w:jc w:val="both"/>
        <w:textAlignment w:val="baseline"/>
        <w:rPr>
          <w:rStyle w:val="a4"/>
          <w:bCs/>
          <w:i w:val="0"/>
          <w:iCs w:val="0"/>
          <w:color w:val="5F6368"/>
          <w:sz w:val="26"/>
          <w:szCs w:val="26"/>
          <w:shd w:val="clear" w:color="auto" w:fill="FFFFFF"/>
          <w:lang w:val="uk-UA"/>
        </w:rPr>
      </w:pPr>
      <w:r w:rsidRPr="008505BE">
        <w:rPr>
          <w:color w:val="000000"/>
          <w:sz w:val="26"/>
          <w:szCs w:val="26"/>
          <w:lang w:val="uk-UA"/>
        </w:rPr>
        <w:t> </w:t>
      </w:r>
      <w:r w:rsidR="00055B9C" w:rsidRPr="008505BE">
        <w:rPr>
          <w:color w:val="000000"/>
          <w:sz w:val="26"/>
          <w:szCs w:val="26"/>
          <w:lang w:val="uk-UA"/>
        </w:rPr>
        <w:tab/>
      </w:r>
      <w:r w:rsidRPr="008505BE">
        <w:rPr>
          <w:color w:val="000000"/>
          <w:sz w:val="26"/>
          <w:szCs w:val="26"/>
          <w:lang w:val="uk-UA"/>
        </w:rPr>
        <w:t>У зв'язку з довготривалим карантином ми всі  без власної ініціативи вийшли із зони комфорту, зони звички</w:t>
      </w:r>
      <w:r w:rsidR="00382427" w:rsidRPr="008505BE">
        <w:rPr>
          <w:color w:val="000000"/>
          <w:sz w:val="26"/>
          <w:szCs w:val="26"/>
          <w:lang w:val="uk-UA"/>
        </w:rPr>
        <w:t xml:space="preserve"> - </w:t>
      </w:r>
      <w:r w:rsidRPr="008505BE">
        <w:rPr>
          <w:color w:val="000000"/>
          <w:sz w:val="26"/>
          <w:szCs w:val="26"/>
          <w:lang w:val="uk-UA"/>
        </w:rPr>
        <w:t xml:space="preserve"> стандартних умов здійснення освітнього процесу.</w:t>
      </w:r>
      <w:r w:rsidR="006B04B8" w:rsidRPr="008505BE">
        <w:rPr>
          <w:color w:val="000000"/>
          <w:sz w:val="26"/>
          <w:szCs w:val="26"/>
          <w:lang w:val="uk-UA"/>
        </w:rPr>
        <w:t xml:space="preserve">  Вимушене дистанційне навчання  поставило вчителів і батьків перед непростими викликами</w:t>
      </w:r>
      <w:r w:rsidR="00794557" w:rsidRPr="008505BE">
        <w:rPr>
          <w:color w:val="000000"/>
          <w:sz w:val="26"/>
          <w:szCs w:val="26"/>
          <w:lang w:val="uk-UA"/>
        </w:rPr>
        <w:t>:</w:t>
      </w:r>
      <w:r w:rsidR="00BD288E" w:rsidRPr="008505BE">
        <w:rPr>
          <w:color w:val="000000"/>
          <w:sz w:val="26"/>
          <w:szCs w:val="26"/>
          <w:lang w:val="uk-UA"/>
        </w:rPr>
        <w:t xml:space="preserve"> як організувати  якісний та доступний для всіх освітній процес у новому форматі, як мотивувати учня до оволодіння новими </w:t>
      </w:r>
      <w:proofErr w:type="spellStart"/>
      <w:r w:rsidR="00BD288E" w:rsidRPr="008505BE">
        <w:rPr>
          <w:color w:val="000000"/>
          <w:sz w:val="26"/>
          <w:szCs w:val="26"/>
          <w:lang w:val="uk-UA"/>
        </w:rPr>
        <w:t>ко</w:t>
      </w:r>
      <w:r w:rsidR="002A1E2B" w:rsidRPr="008505BE">
        <w:rPr>
          <w:color w:val="000000"/>
          <w:sz w:val="26"/>
          <w:szCs w:val="26"/>
          <w:lang w:val="uk-UA"/>
        </w:rPr>
        <w:t>м</w:t>
      </w:r>
      <w:r w:rsidR="00BD288E" w:rsidRPr="008505BE">
        <w:rPr>
          <w:color w:val="000000"/>
          <w:sz w:val="26"/>
          <w:szCs w:val="26"/>
          <w:lang w:val="uk-UA"/>
        </w:rPr>
        <w:t>петенціями</w:t>
      </w:r>
      <w:proofErr w:type="spellEnd"/>
      <w:r w:rsidR="00D8619A" w:rsidRPr="008505BE">
        <w:rPr>
          <w:color w:val="000000"/>
          <w:sz w:val="26"/>
          <w:szCs w:val="26"/>
          <w:lang w:val="uk-UA"/>
        </w:rPr>
        <w:t xml:space="preserve"> в умовах обмеженого </w:t>
      </w:r>
      <w:proofErr w:type="spellStart"/>
      <w:r w:rsidR="00D8619A" w:rsidRPr="008505BE">
        <w:rPr>
          <w:color w:val="000000"/>
          <w:sz w:val="26"/>
          <w:szCs w:val="26"/>
          <w:lang w:val="uk-UA"/>
        </w:rPr>
        <w:t>оф-лайн</w:t>
      </w:r>
      <w:proofErr w:type="spellEnd"/>
      <w:r w:rsidR="00D8619A" w:rsidRPr="008505BE">
        <w:rPr>
          <w:color w:val="000000"/>
          <w:sz w:val="26"/>
          <w:szCs w:val="26"/>
          <w:lang w:val="uk-UA"/>
        </w:rPr>
        <w:t xml:space="preserve"> спілкування</w:t>
      </w:r>
      <w:r w:rsidR="002A1E2B" w:rsidRPr="008505BE">
        <w:rPr>
          <w:color w:val="000000"/>
          <w:sz w:val="26"/>
          <w:szCs w:val="26"/>
          <w:lang w:val="uk-UA"/>
        </w:rPr>
        <w:t xml:space="preserve">, як </w:t>
      </w:r>
      <w:r w:rsidR="00F02DB9" w:rsidRPr="008505BE">
        <w:rPr>
          <w:color w:val="000000"/>
          <w:sz w:val="26"/>
          <w:szCs w:val="26"/>
          <w:lang w:val="uk-UA"/>
        </w:rPr>
        <w:t>об’єктивно оцінити  навчальні досягнення учнів, коли традиційні способи оцінювання недоступні.</w:t>
      </w:r>
      <w:r w:rsidR="00D8619A" w:rsidRPr="008505BE">
        <w:rPr>
          <w:color w:val="000000"/>
          <w:sz w:val="26"/>
          <w:szCs w:val="26"/>
          <w:lang w:val="uk-UA"/>
        </w:rPr>
        <w:t xml:space="preserve"> </w:t>
      </w:r>
      <w:r w:rsidR="00F02DB9" w:rsidRPr="008505BE">
        <w:rPr>
          <w:color w:val="000000"/>
          <w:sz w:val="26"/>
          <w:szCs w:val="26"/>
          <w:lang w:val="uk-UA"/>
        </w:rPr>
        <w:t>А ще поста</w:t>
      </w:r>
      <w:r w:rsidR="00CA32C9" w:rsidRPr="008505BE">
        <w:rPr>
          <w:color w:val="000000"/>
          <w:sz w:val="26"/>
          <w:szCs w:val="26"/>
          <w:lang w:val="uk-UA"/>
        </w:rPr>
        <w:t>ло завдання включення вчителя, теоретично підготовленого до роботи з електронними ресурсами</w:t>
      </w:r>
      <w:r w:rsidR="00072258" w:rsidRPr="008505BE">
        <w:rPr>
          <w:color w:val="000000"/>
          <w:sz w:val="26"/>
          <w:szCs w:val="26"/>
          <w:lang w:val="uk-UA"/>
        </w:rPr>
        <w:t xml:space="preserve">, </w:t>
      </w:r>
      <w:r w:rsidR="00CA32C9" w:rsidRPr="008505BE">
        <w:rPr>
          <w:color w:val="000000"/>
          <w:sz w:val="26"/>
          <w:szCs w:val="26"/>
          <w:lang w:val="uk-UA"/>
        </w:rPr>
        <w:t xml:space="preserve">в реалізацію </w:t>
      </w:r>
      <w:r w:rsidR="00072258" w:rsidRPr="008505BE">
        <w:rPr>
          <w:color w:val="000000"/>
          <w:sz w:val="26"/>
          <w:szCs w:val="26"/>
          <w:lang w:val="uk-UA"/>
        </w:rPr>
        <w:t xml:space="preserve">дистанційного навчання </w:t>
      </w:r>
      <w:r w:rsidR="00055B9C" w:rsidRPr="008505BE">
        <w:rPr>
          <w:color w:val="000000"/>
          <w:sz w:val="26"/>
          <w:szCs w:val="26"/>
          <w:lang w:val="uk-UA"/>
        </w:rPr>
        <w:t>в</w:t>
      </w:r>
      <w:r w:rsidR="00072258" w:rsidRPr="008505BE">
        <w:rPr>
          <w:color w:val="000000"/>
          <w:sz w:val="26"/>
          <w:szCs w:val="26"/>
          <w:lang w:val="uk-UA"/>
        </w:rPr>
        <w:t xml:space="preserve"> </w:t>
      </w:r>
      <w:r w:rsidR="00055B9C" w:rsidRPr="008505BE">
        <w:rPr>
          <w:color w:val="000000"/>
          <w:sz w:val="26"/>
          <w:szCs w:val="26"/>
          <w:lang w:val="uk-UA"/>
        </w:rPr>
        <w:t>о</w:t>
      </w:r>
      <w:r w:rsidR="00072258" w:rsidRPr="008505BE">
        <w:rPr>
          <w:color w:val="000000"/>
          <w:sz w:val="26"/>
          <w:szCs w:val="26"/>
          <w:lang w:val="uk-UA"/>
        </w:rPr>
        <w:t>нов</w:t>
      </w:r>
      <w:r w:rsidR="00055B9C" w:rsidRPr="008505BE">
        <w:rPr>
          <w:color w:val="000000"/>
          <w:sz w:val="26"/>
          <w:szCs w:val="26"/>
          <w:lang w:val="uk-UA"/>
        </w:rPr>
        <w:t>лен</w:t>
      </w:r>
      <w:r w:rsidR="00072258" w:rsidRPr="008505BE">
        <w:rPr>
          <w:color w:val="000000"/>
          <w:sz w:val="26"/>
          <w:szCs w:val="26"/>
          <w:lang w:val="uk-UA"/>
        </w:rPr>
        <w:t xml:space="preserve">ому розумінні його сутності. </w:t>
      </w:r>
      <w:r w:rsidR="009E30C5" w:rsidRPr="008505BE">
        <w:rPr>
          <w:color w:val="000000"/>
          <w:sz w:val="26"/>
          <w:szCs w:val="26"/>
          <w:lang w:val="uk-UA"/>
        </w:rPr>
        <w:t>Слід зазначити, що п</w:t>
      </w:r>
      <w:r w:rsidR="004B71A1" w:rsidRPr="008505BE">
        <w:rPr>
          <w:color w:val="000000"/>
          <w:sz w:val="26"/>
          <w:szCs w:val="26"/>
          <w:lang w:val="uk-UA"/>
        </w:rPr>
        <w:t xml:space="preserve">ротягом декількох років педагогічний колектив  системно здійснював підготовку до переходу на змішане навчання, частково  реалізував дану форму освітнього процесу, </w:t>
      </w:r>
      <w:r w:rsidR="009E30C5" w:rsidRPr="008505BE">
        <w:rPr>
          <w:color w:val="000000"/>
          <w:sz w:val="26"/>
          <w:szCs w:val="26"/>
          <w:lang w:val="uk-UA"/>
        </w:rPr>
        <w:t xml:space="preserve"> починаючи з 5-го класу. </w:t>
      </w:r>
      <w:r w:rsidR="00055B9C" w:rsidRPr="008505BE">
        <w:rPr>
          <w:color w:val="000000"/>
          <w:sz w:val="26"/>
          <w:szCs w:val="26"/>
          <w:lang w:val="uk-UA"/>
        </w:rPr>
        <w:t>Проте</w:t>
      </w:r>
      <w:r w:rsidR="009E30C5" w:rsidRPr="008505BE">
        <w:rPr>
          <w:color w:val="000000"/>
          <w:sz w:val="26"/>
          <w:szCs w:val="26"/>
          <w:lang w:val="uk-UA"/>
        </w:rPr>
        <w:t xml:space="preserve"> у березні 2020 року треба було в обмежені терміни  перейти усім до нов</w:t>
      </w:r>
      <w:r w:rsidR="00DD195F" w:rsidRPr="008505BE">
        <w:rPr>
          <w:color w:val="000000"/>
          <w:sz w:val="26"/>
          <w:szCs w:val="26"/>
          <w:lang w:val="uk-UA"/>
        </w:rPr>
        <w:t xml:space="preserve">их </w:t>
      </w:r>
      <w:r w:rsidR="00DD195F" w:rsidRPr="008505BE">
        <w:rPr>
          <w:color w:val="000000"/>
          <w:sz w:val="26"/>
          <w:szCs w:val="26"/>
          <w:lang w:val="uk-UA"/>
        </w:rPr>
        <w:lastRenderedPageBreak/>
        <w:t xml:space="preserve">форм спілкування та навчання. Ми  виконали це завдання. У пілотному режимі в окремих класах </w:t>
      </w:r>
      <w:r w:rsidR="00C20863" w:rsidRPr="008505BE">
        <w:rPr>
          <w:color w:val="000000"/>
          <w:sz w:val="26"/>
          <w:szCs w:val="26"/>
          <w:lang w:val="uk-UA"/>
        </w:rPr>
        <w:t xml:space="preserve"> протягом лише двох дні</w:t>
      </w:r>
      <w:r w:rsidR="00EC5942" w:rsidRPr="008505BE">
        <w:rPr>
          <w:color w:val="000000"/>
          <w:sz w:val="26"/>
          <w:szCs w:val="26"/>
          <w:lang w:val="uk-UA"/>
        </w:rPr>
        <w:t>в</w:t>
      </w:r>
      <w:r w:rsidR="00C20863" w:rsidRPr="008505BE">
        <w:rPr>
          <w:color w:val="000000"/>
          <w:sz w:val="26"/>
          <w:szCs w:val="26"/>
          <w:lang w:val="uk-UA"/>
        </w:rPr>
        <w:t xml:space="preserve"> </w:t>
      </w:r>
      <w:r w:rsidR="00DD195F" w:rsidRPr="008505BE">
        <w:rPr>
          <w:color w:val="000000"/>
          <w:sz w:val="26"/>
          <w:szCs w:val="26"/>
          <w:lang w:val="uk-UA"/>
        </w:rPr>
        <w:t xml:space="preserve">відпрацьовувались </w:t>
      </w:r>
      <w:r w:rsidR="00C20863" w:rsidRPr="008505BE">
        <w:rPr>
          <w:color w:val="000000"/>
          <w:sz w:val="26"/>
          <w:szCs w:val="26"/>
          <w:lang w:val="uk-UA"/>
        </w:rPr>
        <w:t xml:space="preserve"> різні інструменти організації освітнього процесу,  консультування педагогів здійснювалось в режимі </w:t>
      </w:r>
      <w:r w:rsidR="00EC5942" w:rsidRPr="008505BE">
        <w:rPr>
          <w:color w:val="000000"/>
          <w:sz w:val="26"/>
          <w:szCs w:val="26"/>
          <w:lang w:val="uk-UA"/>
        </w:rPr>
        <w:t xml:space="preserve"> он-лайн по 16 годин на добу. Ми вдячні вам, батьки, за зворотній зв'язок, за вашу підтримку, рекомендації</w:t>
      </w:r>
      <w:r w:rsidR="00AB5E1A" w:rsidRPr="008505BE">
        <w:rPr>
          <w:color w:val="000000"/>
          <w:sz w:val="26"/>
          <w:szCs w:val="26"/>
          <w:lang w:val="uk-UA"/>
        </w:rPr>
        <w:t xml:space="preserve">, за ваше розуміння складності ситуації. </w:t>
      </w:r>
      <w:r w:rsidR="00325FC2" w:rsidRPr="008505BE">
        <w:rPr>
          <w:color w:val="000000"/>
          <w:sz w:val="26"/>
          <w:szCs w:val="26"/>
          <w:lang w:val="uk-UA"/>
        </w:rPr>
        <w:t xml:space="preserve">Особлива подяка </w:t>
      </w:r>
      <w:r w:rsidR="00AB5E1A" w:rsidRPr="008505BE">
        <w:rPr>
          <w:color w:val="000000"/>
          <w:sz w:val="26"/>
          <w:szCs w:val="26"/>
          <w:lang w:val="uk-UA"/>
        </w:rPr>
        <w:t>батьківсь</w:t>
      </w:r>
      <w:r w:rsidR="00325FC2" w:rsidRPr="008505BE">
        <w:rPr>
          <w:color w:val="000000"/>
          <w:sz w:val="26"/>
          <w:szCs w:val="26"/>
          <w:lang w:val="uk-UA"/>
        </w:rPr>
        <w:t>кому</w:t>
      </w:r>
      <w:r w:rsidR="00AB5E1A" w:rsidRPr="008505BE">
        <w:rPr>
          <w:color w:val="000000"/>
          <w:sz w:val="26"/>
          <w:szCs w:val="26"/>
          <w:lang w:val="uk-UA"/>
        </w:rPr>
        <w:t xml:space="preserve"> актив</w:t>
      </w:r>
      <w:r w:rsidR="00325FC2" w:rsidRPr="008505BE">
        <w:rPr>
          <w:color w:val="000000"/>
          <w:sz w:val="26"/>
          <w:szCs w:val="26"/>
          <w:lang w:val="uk-UA"/>
        </w:rPr>
        <w:t xml:space="preserve">у, з яким ми </w:t>
      </w:r>
      <w:r w:rsidR="00AB5E1A" w:rsidRPr="008505BE">
        <w:rPr>
          <w:color w:val="000000"/>
          <w:sz w:val="26"/>
          <w:szCs w:val="26"/>
          <w:lang w:val="uk-UA"/>
        </w:rPr>
        <w:t xml:space="preserve">були на </w:t>
      </w:r>
      <w:r w:rsidR="00AB5E1A" w:rsidRPr="008505BE">
        <w:rPr>
          <w:sz w:val="26"/>
          <w:szCs w:val="26"/>
          <w:lang w:val="uk-UA"/>
        </w:rPr>
        <w:t xml:space="preserve">зв’язку у </w:t>
      </w:r>
      <w:proofErr w:type="spellStart"/>
      <w:r w:rsidR="00325FC2" w:rsidRPr="008505BE">
        <w:rPr>
          <w:rStyle w:val="a4"/>
          <w:bCs/>
          <w:i w:val="0"/>
          <w:iCs w:val="0"/>
          <w:sz w:val="26"/>
          <w:szCs w:val="26"/>
          <w:shd w:val="clear" w:color="auto" w:fill="FFFFFF"/>
          <w:lang w:val="uk-UA"/>
        </w:rPr>
        <w:t>Viber</w:t>
      </w:r>
      <w:proofErr w:type="spellEnd"/>
      <w:r w:rsidR="00325FC2" w:rsidRPr="008505BE">
        <w:rPr>
          <w:rStyle w:val="a4"/>
          <w:bCs/>
          <w:i w:val="0"/>
          <w:iCs w:val="0"/>
          <w:sz w:val="26"/>
          <w:szCs w:val="26"/>
          <w:shd w:val="clear" w:color="auto" w:fill="FFFFFF"/>
          <w:lang w:val="uk-UA"/>
        </w:rPr>
        <w:t xml:space="preserve"> майже цілодобово і </w:t>
      </w:r>
      <w:r w:rsidR="00D2582F" w:rsidRPr="008505BE">
        <w:rPr>
          <w:rStyle w:val="a4"/>
          <w:bCs/>
          <w:i w:val="0"/>
          <w:iCs w:val="0"/>
          <w:sz w:val="26"/>
          <w:szCs w:val="26"/>
          <w:shd w:val="clear" w:color="auto" w:fill="FFFFFF"/>
          <w:lang w:val="uk-UA"/>
        </w:rPr>
        <w:t>від кого ми отримували  корисну інформацію.</w:t>
      </w:r>
      <w:r w:rsidR="00D2582F" w:rsidRPr="008505BE">
        <w:rPr>
          <w:sz w:val="26"/>
          <w:szCs w:val="26"/>
          <w:lang w:val="uk-UA"/>
        </w:rPr>
        <w:t xml:space="preserve"> А потім разом шукали оптимальні рішення і корегували свої дії. </w:t>
      </w:r>
      <w:r w:rsidR="00877DF4" w:rsidRPr="008505BE">
        <w:rPr>
          <w:sz w:val="26"/>
          <w:szCs w:val="26"/>
          <w:lang w:val="uk-UA"/>
        </w:rPr>
        <w:t>Завдяки спільній співпраці</w:t>
      </w:r>
      <w:r w:rsidR="00877DF4" w:rsidRPr="008505BE">
        <w:rPr>
          <w:color w:val="000000"/>
          <w:sz w:val="26"/>
          <w:szCs w:val="26"/>
          <w:lang w:val="uk-UA"/>
        </w:rPr>
        <w:t xml:space="preserve"> за три дні  організовано було  освітній </w:t>
      </w:r>
      <w:r w:rsidR="00877DF4" w:rsidRPr="008505BE">
        <w:rPr>
          <w:sz w:val="26"/>
          <w:szCs w:val="26"/>
          <w:lang w:val="uk-UA"/>
        </w:rPr>
        <w:t xml:space="preserve">процес  з  першого по одинадцятий клас з використанням </w:t>
      </w:r>
      <w:r w:rsidR="00CF137D" w:rsidRPr="00CF137D">
        <w:rPr>
          <w:sz w:val="26"/>
          <w:szCs w:val="26"/>
          <w:lang w:val="uk-UA"/>
        </w:rPr>
        <w:t xml:space="preserve">платформ для </w:t>
      </w:r>
      <w:proofErr w:type="spellStart"/>
      <w:r w:rsidR="00CF137D" w:rsidRPr="00CF137D">
        <w:rPr>
          <w:sz w:val="26"/>
          <w:szCs w:val="26"/>
          <w:lang w:val="uk-UA"/>
        </w:rPr>
        <w:t>онлайн</w:t>
      </w:r>
      <w:proofErr w:type="spellEnd"/>
      <w:r w:rsidR="00CF137D" w:rsidRPr="00CF137D">
        <w:rPr>
          <w:sz w:val="26"/>
          <w:szCs w:val="26"/>
          <w:lang w:val="uk-UA"/>
        </w:rPr>
        <w:t xml:space="preserve"> відео-конференцій </w:t>
      </w:r>
      <w:r w:rsidR="00CF137D" w:rsidRPr="00CF137D">
        <w:rPr>
          <w:sz w:val="26"/>
          <w:szCs w:val="26"/>
          <w:lang w:val="en-US"/>
        </w:rPr>
        <w:t>Zoom</w:t>
      </w:r>
      <w:r w:rsidR="00CF137D" w:rsidRPr="00CF137D">
        <w:rPr>
          <w:sz w:val="26"/>
          <w:szCs w:val="26"/>
          <w:lang w:val="uk-UA"/>
        </w:rPr>
        <w:t xml:space="preserve">, </w:t>
      </w:r>
      <w:r w:rsidR="00CF137D" w:rsidRPr="00CF137D">
        <w:rPr>
          <w:sz w:val="26"/>
          <w:szCs w:val="26"/>
          <w:lang w:val="en-US"/>
        </w:rPr>
        <w:t>Google</w:t>
      </w:r>
      <w:r w:rsidR="00CF137D" w:rsidRPr="00CF137D">
        <w:rPr>
          <w:sz w:val="26"/>
          <w:szCs w:val="26"/>
          <w:lang w:val="uk-UA"/>
        </w:rPr>
        <w:t xml:space="preserve"> </w:t>
      </w:r>
      <w:r w:rsidR="00CF137D" w:rsidRPr="00CF137D">
        <w:rPr>
          <w:sz w:val="26"/>
          <w:szCs w:val="26"/>
          <w:lang w:val="en-US"/>
        </w:rPr>
        <w:t>Meet</w:t>
      </w:r>
      <w:r w:rsidR="00CF137D">
        <w:rPr>
          <w:sz w:val="26"/>
          <w:szCs w:val="26"/>
          <w:lang w:val="uk-UA"/>
        </w:rPr>
        <w:t xml:space="preserve">. </w:t>
      </w:r>
      <w:r w:rsidR="00CF137D" w:rsidRPr="00CF137D">
        <w:rPr>
          <w:sz w:val="26"/>
          <w:szCs w:val="26"/>
          <w:lang w:val="uk-UA"/>
        </w:rPr>
        <w:t xml:space="preserve"> </w:t>
      </w:r>
      <w:r w:rsidR="00CF137D">
        <w:rPr>
          <w:sz w:val="26"/>
          <w:szCs w:val="26"/>
          <w:lang w:val="uk-UA"/>
        </w:rPr>
        <w:t xml:space="preserve">Поряд з цим </w:t>
      </w:r>
      <w:r w:rsidR="00D73A4D" w:rsidRPr="00CF137D">
        <w:rPr>
          <w:kern w:val="36"/>
          <w:sz w:val="26"/>
          <w:szCs w:val="26"/>
          <w:lang w:val="uk-UA"/>
        </w:rPr>
        <w:t xml:space="preserve">активно використовували  </w:t>
      </w:r>
      <w:proofErr w:type="spellStart"/>
      <w:r w:rsidR="00D73A4D" w:rsidRPr="00CF137D">
        <w:rPr>
          <w:rStyle w:val="a4"/>
          <w:bCs/>
          <w:i w:val="0"/>
          <w:iCs w:val="0"/>
          <w:sz w:val="26"/>
          <w:szCs w:val="26"/>
          <w:shd w:val="clear" w:color="auto" w:fill="FFFFFF"/>
          <w:lang w:val="uk-UA"/>
        </w:rPr>
        <w:t>Viber</w:t>
      </w:r>
      <w:proofErr w:type="spellEnd"/>
      <w:r w:rsidR="00D73A4D" w:rsidRPr="00CF137D">
        <w:rPr>
          <w:rStyle w:val="a4"/>
          <w:bCs/>
          <w:i w:val="0"/>
          <w:iCs w:val="0"/>
          <w:sz w:val="26"/>
          <w:szCs w:val="26"/>
          <w:shd w:val="clear" w:color="auto" w:fill="FFFFFF"/>
          <w:lang w:val="uk-UA"/>
        </w:rPr>
        <w:t>, де були створені окремі гру</w:t>
      </w:r>
      <w:r w:rsidR="00D73A4D" w:rsidRPr="008505BE">
        <w:rPr>
          <w:rStyle w:val="a4"/>
          <w:bCs/>
          <w:i w:val="0"/>
          <w:iCs w:val="0"/>
          <w:sz w:val="26"/>
          <w:szCs w:val="26"/>
          <w:shd w:val="clear" w:color="auto" w:fill="FFFFFF"/>
          <w:lang w:val="uk-UA"/>
        </w:rPr>
        <w:t xml:space="preserve">пи для швидкого інформування учнів та педагогів. </w:t>
      </w:r>
      <w:r w:rsidR="00E26AE7" w:rsidRPr="008505BE">
        <w:rPr>
          <w:rStyle w:val="a4"/>
          <w:bCs/>
          <w:i w:val="0"/>
          <w:iCs w:val="0"/>
          <w:sz w:val="26"/>
          <w:szCs w:val="26"/>
          <w:shd w:val="clear" w:color="auto" w:fill="FFFFFF"/>
          <w:lang w:val="uk-UA"/>
        </w:rPr>
        <w:t>Освітній процес здійснювався по звичайному розкладу</w:t>
      </w:r>
      <w:r w:rsidR="00DE4820" w:rsidRPr="008505BE">
        <w:rPr>
          <w:rStyle w:val="a4"/>
          <w:bCs/>
          <w:i w:val="0"/>
          <w:iCs w:val="0"/>
          <w:sz w:val="26"/>
          <w:szCs w:val="26"/>
          <w:shd w:val="clear" w:color="auto" w:fill="FFFFFF"/>
          <w:lang w:val="uk-UA"/>
        </w:rPr>
        <w:t xml:space="preserve"> (розміщений на сайті гімназії)</w:t>
      </w:r>
      <w:r w:rsidR="00E26AE7" w:rsidRPr="008505BE">
        <w:rPr>
          <w:rStyle w:val="a4"/>
          <w:bCs/>
          <w:i w:val="0"/>
          <w:iCs w:val="0"/>
          <w:sz w:val="26"/>
          <w:szCs w:val="26"/>
          <w:shd w:val="clear" w:color="auto" w:fill="FFFFFF"/>
          <w:lang w:val="uk-UA"/>
        </w:rPr>
        <w:t>, але уроки  були скорочені до 35 хвилин і робочий день розпочинався о 9.30.</w:t>
      </w:r>
      <w:r w:rsidR="00E26AE7" w:rsidRPr="008505BE">
        <w:rPr>
          <w:rStyle w:val="a4"/>
          <w:bCs/>
          <w:i w:val="0"/>
          <w:iCs w:val="0"/>
          <w:color w:val="5F6368"/>
          <w:sz w:val="26"/>
          <w:szCs w:val="26"/>
          <w:shd w:val="clear" w:color="auto" w:fill="FFFFFF"/>
          <w:lang w:val="uk-UA"/>
        </w:rPr>
        <w:t xml:space="preserve"> </w:t>
      </w:r>
      <w:r w:rsidR="00D34729">
        <w:rPr>
          <w:sz w:val="26"/>
          <w:szCs w:val="26"/>
          <w:lang w:val="uk-UA"/>
        </w:rPr>
        <w:t>Д</w:t>
      </w:r>
      <w:r w:rsidR="00D34729" w:rsidRPr="00CF137D">
        <w:rPr>
          <w:sz w:val="26"/>
          <w:szCs w:val="26"/>
          <w:lang w:val="uk-UA"/>
        </w:rPr>
        <w:t xml:space="preserve">ля створення власних </w:t>
      </w:r>
      <w:proofErr w:type="spellStart"/>
      <w:r w:rsidR="00D34729" w:rsidRPr="00CF137D">
        <w:rPr>
          <w:sz w:val="26"/>
          <w:szCs w:val="26"/>
          <w:lang w:val="uk-UA"/>
        </w:rPr>
        <w:t>відеоуроків</w:t>
      </w:r>
      <w:proofErr w:type="spellEnd"/>
      <w:r w:rsidR="00D34729" w:rsidRPr="00CF137D">
        <w:rPr>
          <w:sz w:val="26"/>
          <w:szCs w:val="26"/>
          <w:lang w:val="uk-UA"/>
        </w:rPr>
        <w:t xml:space="preserve">  педагоги використовували </w:t>
      </w:r>
      <w:proofErr w:type="spellStart"/>
      <w:r w:rsidR="00D34729" w:rsidRPr="00CF137D">
        <w:rPr>
          <w:sz w:val="26"/>
          <w:szCs w:val="26"/>
          <w:lang w:val="uk-UA"/>
        </w:rPr>
        <w:t>веб-ресурси</w:t>
      </w:r>
      <w:proofErr w:type="spellEnd"/>
      <w:r w:rsidR="00D34729" w:rsidRPr="00CF137D">
        <w:rPr>
          <w:sz w:val="26"/>
          <w:szCs w:val="26"/>
          <w:lang w:val="uk-UA"/>
        </w:rPr>
        <w:t xml:space="preserve"> </w:t>
      </w:r>
      <w:r w:rsidR="00D34729" w:rsidRPr="00CF137D">
        <w:rPr>
          <w:sz w:val="26"/>
          <w:szCs w:val="26"/>
          <w:lang w:val="en-US"/>
        </w:rPr>
        <w:t>Hippo</w:t>
      </w:r>
      <w:r w:rsidR="00D34729" w:rsidRPr="00CF137D">
        <w:rPr>
          <w:sz w:val="26"/>
          <w:szCs w:val="26"/>
          <w:lang w:val="uk-UA"/>
        </w:rPr>
        <w:t xml:space="preserve">, </w:t>
      </w:r>
      <w:proofErr w:type="spellStart"/>
      <w:r w:rsidR="00D34729" w:rsidRPr="00CF137D">
        <w:rPr>
          <w:sz w:val="26"/>
          <w:szCs w:val="26"/>
          <w:lang w:val="en-US"/>
        </w:rPr>
        <w:t>Screencast</w:t>
      </w:r>
      <w:proofErr w:type="spellEnd"/>
      <w:r w:rsidR="00D34729" w:rsidRPr="00CF137D">
        <w:rPr>
          <w:sz w:val="26"/>
          <w:szCs w:val="26"/>
          <w:lang w:val="uk-UA"/>
        </w:rPr>
        <w:t>-</w:t>
      </w:r>
      <w:r w:rsidR="00D34729" w:rsidRPr="00CF137D">
        <w:rPr>
          <w:sz w:val="26"/>
          <w:szCs w:val="26"/>
          <w:lang w:val="en-US"/>
        </w:rPr>
        <w:t>O</w:t>
      </w:r>
      <w:r w:rsidR="00D34729" w:rsidRPr="00CF137D">
        <w:rPr>
          <w:sz w:val="26"/>
          <w:szCs w:val="26"/>
          <w:lang w:val="uk-UA"/>
        </w:rPr>
        <w:t>-</w:t>
      </w:r>
      <w:proofErr w:type="spellStart"/>
      <w:r w:rsidR="00D34729" w:rsidRPr="00CF137D">
        <w:rPr>
          <w:sz w:val="26"/>
          <w:szCs w:val="26"/>
          <w:lang w:val="en-US"/>
        </w:rPr>
        <w:t>Matic</w:t>
      </w:r>
      <w:proofErr w:type="spellEnd"/>
      <w:r w:rsidR="00D34729" w:rsidRPr="00CF137D">
        <w:rPr>
          <w:sz w:val="26"/>
          <w:szCs w:val="26"/>
          <w:lang w:val="uk-UA"/>
        </w:rPr>
        <w:t xml:space="preserve">, </w:t>
      </w:r>
      <w:proofErr w:type="spellStart"/>
      <w:r w:rsidR="00D34729" w:rsidRPr="00CF137D">
        <w:rPr>
          <w:sz w:val="26"/>
          <w:szCs w:val="26"/>
          <w:lang w:val="en-US"/>
        </w:rPr>
        <w:t>Edpuzzle</w:t>
      </w:r>
      <w:proofErr w:type="spellEnd"/>
      <w:r w:rsidR="00D34729" w:rsidRPr="00CF137D">
        <w:rPr>
          <w:sz w:val="26"/>
          <w:szCs w:val="26"/>
          <w:lang w:val="uk-UA"/>
        </w:rPr>
        <w:t xml:space="preserve">, певні готові завдання брали із системи дистанційного навчання </w:t>
      </w:r>
      <w:proofErr w:type="spellStart"/>
      <w:r w:rsidR="00D34729" w:rsidRPr="00CF137D">
        <w:rPr>
          <w:sz w:val="26"/>
          <w:szCs w:val="26"/>
          <w:lang w:val="en-US"/>
        </w:rPr>
        <w:t>Moodle</w:t>
      </w:r>
      <w:proofErr w:type="spellEnd"/>
      <w:r w:rsidR="00D34729" w:rsidRPr="00CF137D">
        <w:rPr>
          <w:sz w:val="26"/>
          <w:szCs w:val="26"/>
          <w:lang w:val="uk-UA"/>
        </w:rPr>
        <w:t xml:space="preserve">, створювали інтерактивні завдання за допомогою програм </w:t>
      </w:r>
      <w:proofErr w:type="spellStart"/>
      <w:r w:rsidR="00D34729" w:rsidRPr="00CF137D">
        <w:rPr>
          <w:sz w:val="26"/>
          <w:szCs w:val="26"/>
          <w:lang w:val="en-US"/>
        </w:rPr>
        <w:t>Kahoot</w:t>
      </w:r>
      <w:proofErr w:type="spellEnd"/>
      <w:r w:rsidR="00D34729" w:rsidRPr="00CF137D">
        <w:rPr>
          <w:sz w:val="26"/>
          <w:szCs w:val="26"/>
          <w:lang w:val="uk-UA"/>
        </w:rPr>
        <w:t xml:space="preserve">, </w:t>
      </w:r>
      <w:r w:rsidR="00D34729" w:rsidRPr="00CF137D">
        <w:rPr>
          <w:sz w:val="26"/>
          <w:szCs w:val="26"/>
          <w:lang w:val="en-US"/>
        </w:rPr>
        <w:t>Learning</w:t>
      </w:r>
      <w:r w:rsidR="00D34729" w:rsidRPr="00CF137D">
        <w:rPr>
          <w:sz w:val="26"/>
          <w:szCs w:val="26"/>
          <w:lang w:val="uk-UA"/>
        </w:rPr>
        <w:t>А</w:t>
      </w:r>
      <w:proofErr w:type="spellStart"/>
      <w:r w:rsidR="00D34729" w:rsidRPr="00CF137D">
        <w:rPr>
          <w:sz w:val="26"/>
          <w:szCs w:val="26"/>
          <w:lang w:val="en-US"/>
        </w:rPr>
        <w:t>pps</w:t>
      </w:r>
      <w:proofErr w:type="spellEnd"/>
      <w:r w:rsidR="00D34729" w:rsidRPr="00CF137D">
        <w:rPr>
          <w:sz w:val="26"/>
          <w:szCs w:val="26"/>
          <w:lang w:val="uk-UA"/>
        </w:rPr>
        <w:t>, тести на сайтах «На Урок», «</w:t>
      </w:r>
      <w:proofErr w:type="spellStart"/>
      <w:r w:rsidR="00D34729" w:rsidRPr="00CF137D">
        <w:rPr>
          <w:sz w:val="26"/>
          <w:szCs w:val="26"/>
          <w:lang w:val="uk-UA"/>
        </w:rPr>
        <w:t>Всеосвіта</w:t>
      </w:r>
      <w:proofErr w:type="spellEnd"/>
      <w:r w:rsidR="00D34729" w:rsidRPr="00CF137D">
        <w:rPr>
          <w:sz w:val="26"/>
          <w:szCs w:val="26"/>
          <w:lang w:val="uk-UA"/>
        </w:rPr>
        <w:t xml:space="preserve">», за допомогою </w:t>
      </w:r>
      <w:r w:rsidR="00D34729" w:rsidRPr="00CF137D">
        <w:rPr>
          <w:sz w:val="26"/>
          <w:szCs w:val="26"/>
          <w:lang w:val="en-US"/>
        </w:rPr>
        <w:t>Google</w:t>
      </w:r>
      <w:r w:rsidR="00D34729" w:rsidRPr="00CF137D">
        <w:rPr>
          <w:sz w:val="26"/>
          <w:szCs w:val="26"/>
        </w:rPr>
        <w:t xml:space="preserve"> </w:t>
      </w:r>
      <w:r w:rsidR="00D34729" w:rsidRPr="00CF137D">
        <w:rPr>
          <w:sz w:val="26"/>
          <w:szCs w:val="26"/>
          <w:lang w:val="en-US"/>
        </w:rPr>
        <w:t>Forms</w:t>
      </w:r>
      <w:r w:rsidR="00D34729" w:rsidRPr="00CF137D">
        <w:rPr>
          <w:sz w:val="26"/>
          <w:szCs w:val="26"/>
        </w:rPr>
        <w:t>.</w:t>
      </w:r>
    </w:p>
    <w:p w:rsidR="00171D33" w:rsidRPr="008505BE" w:rsidRDefault="000F5C0D" w:rsidP="00325DE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505BE">
        <w:rPr>
          <w:rStyle w:val="a4"/>
          <w:rFonts w:ascii="Times New Roman" w:hAnsi="Times New Roman" w:cs="Times New Roman"/>
          <w:bCs/>
          <w:i w:val="0"/>
          <w:iCs w:val="0"/>
          <w:color w:val="5F6368"/>
          <w:sz w:val="26"/>
          <w:szCs w:val="26"/>
          <w:shd w:val="clear" w:color="auto" w:fill="FFFFFF"/>
          <w:lang w:val="uk-UA"/>
        </w:rPr>
        <w:tab/>
      </w:r>
      <w:r w:rsidRPr="008505BE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uk-UA"/>
        </w:rPr>
        <w:t>Аналізуючи діяльність колективу за останні чотир</w:t>
      </w:r>
      <w:r w:rsidR="00AB57C0" w:rsidRPr="008505BE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uk-UA"/>
        </w:rPr>
        <w:t>и</w:t>
      </w:r>
      <w:r w:rsidRPr="008505BE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uk-UA"/>
        </w:rPr>
        <w:t xml:space="preserve"> місяця </w:t>
      </w:r>
      <w:r w:rsidR="00AB57C0" w:rsidRPr="008505BE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uk-UA"/>
        </w:rPr>
        <w:t xml:space="preserve">ми  окреслили коло проблем: не всі педагоги  активно </w:t>
      </w:r>
      <w:r w:rsidR="00051729" w:rsidRPr="008505BE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uk-UA"/>
        </w:rPr>
        <w:t xml:space="preserve">використовували зазначені інструменти </w:t>
      </w:r>
      <w:r w:rsidR="00AB57C0" w:rsidRPr="008505BE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uk-UA"/>
        </w:rPr>
        <w:t xml:space="preserve"> нов</w:t>
      </w:r>
      <w:r w:rsidR="00051729" w:rsidRPr="008505BE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uk-UA"/>
        </w:rPr>
        <w:t>ого</w:t>
      </w:r>
      <w:r w:rsidR="00AB57C0" w:rsidRPr="008505BE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uk-UA"/>
        </w:rPr>
        <w:t xml:space="preserve"> формат</w:t>
      </w:r>
      <w:r w:rsidR="00051729" w:rsidRPr="008505BE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uk-UA"/>
        </w:rPr>
        <w:t>у</w:t>
      </w:r>
      <w:r w:rsidR="00AB57C0" w:rsidRPr="008505BE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uk-UA"/>
        </w:rPr>
        <w:t xml:space="preserve"> освітнього процесу, </w:t>
      </w:r>
      <w:r w:rsidR="00051729" w:rsidRPr="008505BE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uk-UA"/>
        </w:rPr>
        <w:t xml:space="preserve">були труднощі з підключенням до </w:t>
      </w:r>
      <w:r w:rsidR="003304BB" w:rsidRPr="008505BE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uk-UA"/>
        </w:rPr>
        <w:t>швидкісного Інтернету</w:t>
      </w:r>
      <w:r w:rsidR="00325DEB" w:rsidRPr="008505BE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uk-UA"/>
        </w:rPr>
        <w:t xml:space="preserve"> (як у педагогів, так і учнів)</w:t>
      </w:r>
      <w:r w:rsidR="00051729" w:rsidRPr="008505BE">
        <w:rPr>
          <w:rStyle w:val="a4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uk-UA"/>
        </w:rPr>
        <w:t xml:space="preserve">, не завжди витримувала навантаження </w:t>
      </w:r>
      <w:r w:rsidR="00051729" w:rsidRPr="008505B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платформа </w:t>
      </w:r>
      <w:proofErr w:type="spellStart"/>
      <w:r w:rsidR="00051729" w:rsidRPr="008505B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Zoom</w:t>
      </w:r>
      <w:proofErr w:type="spellEnd"/>
      <w:r w:rsidR="00853CFF" w:rsidRPr="008505B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не всі учні мали  можливість в форматі реального часу працювати з вчителем(особливо коли в сім</w:t>
      </w:r>
      <w:r w:rsidR="00853CFF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’</w:t>
      </w:r>
      <w:r w:rsidR="00853CFF" w:rsidRPr="008505B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ї 2-3 школяра)</w:t>
      </w:r>
      <w:r w:rsidR="00325DEB" w:rsidRPr="008505B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  <w:r w:rsidR="003304BB" w:rsidRPr="008505B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25DEB" w:rsidRPr="008505B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Проте д</w:t>
      </w:r>
      <w:r w:rsidR="00DE4820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освід із дистанційного навчання є корисним для всіх учасників освітнього процесу гімназії. У подальшому, коли закінчиться карантин, </w:t>
      </w:r>
      <w:r w:rsidR="00325DEB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ми будемо активно</w:t>
      </w:r>
      <w:r w:rsidR="003B7B6A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DE4820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використовувати елементи дистанційного навчання. Вчителі та учні </w:t>
      </w:r>
      <w:r w:rsidR="002B43E8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уже </w:t>
      </w:r>
      <w:r w:rsidR="00DE4820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ма</w:t>
      </w:r>
      <w:r w:rsidR="002B43E8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ю</w:t>
      </w:r>
      <w:r w:rsidR="00DE4820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ть досвід, </w:t>
      </w:r>
      <w:r w:rsidR="002B43E8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як </w:t>
      </w:r>
      <w:r w:rsidR="00DE4820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можна за допомогою Інтернету більш якісно витрачати час на навчання. Тобто розшири</w:t>
      </w:r>
      <w:r w:rsidR="002B43E8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</w:t>
      </w:r>
      <w:r w:rsidR="00DE4820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ся спектр можливостей. </w:t>
      </w:r>
      <w:r w:rsidR="002B43E8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Але нам, педагогам і батькам, треба виховувати в школярів академічну доброчесність</w:t>
      </w:r>
      <w:r w:rsidR="00D8792B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Учні повинні розуміти, що навчаються вони задля власного успішного майбутнього, а навчатися – це, перш за все, здобувати знання.</w:t>
      </w:r>
    </w:p>
    <w:p w:rsidR="00DE4820" w:rsidRPr="008505BE" w:rsidRDefault="008505BE" w:rsidP="008505B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Отже, спираючись на певний досвід, ми плануємо з нового навчального року починаючи з другого класу </w:t>
      </w:r>
      <w:r w:rsidR="00DE4820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перейти до змішаного типу освіти, </w:t>
      </w:r>
      <w:r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зокрема активно реалізувати «змішане навчання», а також спланувати</w:t>
      </w:r>
      <w:r w:rsidR="00DE4820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частин</w:t>
      </w:r>
      <w:r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</w:t>
      </w:r>
      <w:r w:rsidR="00DE4820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освітнього </w:t>
      </w:r>
      <w:r w:rsidR="00DE4820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процесу в он</w:t>
      </w:r>
      <w:r w:rsid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</w:t>
      </w:r>
      <w:r w:rsidR="00DE4820"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лайн</w:t>
      </w:r>
      <w:r w:rsid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форматі </w:t>
      </w:r>
      <w:r w:rsidRPr="008505B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зважаючи на реалії часу.</w:t>
      </w:r>
    </w:p>
    <w:p w:rsidR="0038765B" w:rsidRPr="001B086F" w:rsidRDefault="00186E2F" w:rsidP="0038765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B08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Шановн</w:t>
      </w:r>
      <w:r w:rsidR="001B08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 w:rsidRPr="001B08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громадо! </w:t>
      </w:r>
      <w:r w:rsidR="00171D33" w:rsidRPr="001B08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Як директор</w:t>
      </w:r>
      <w:r w:rsidR="0038765B" w:rsidRPr="001B08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</w:t>
      </w:r>
      <w:r w:rsidR="00171D33" w:rsidRPr="001B08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гімназії у своїй діяльності протягом звітного періоду я керува</w:t>
      </w:r>
      <w:r w:rsidR="0038765B" w:rsidRPr="001B08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лася Статутом</w:t>
      </w:r>
      <w:r w:rsidR="000C30AF" w:rsidRPr="001B08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8765B" w:rsidRPr="001B086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гімназії, Правилами внутрішнього трудового розпорядку, посадовими обов’язками директора школи, законодавством України, іншими нормативними актами, що регламентують роботу керівника загальноосвітнього навчального закладу.</w:t>
      </w:r>
    </w:p>
    <w:p w:rsidR="00003178" w:rsidRPr="00F94F0D" w:rsidRDefault="00003178" w:rsidP="00E867C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086F">
        <w:rPr>
          <w:rFonts w:ascii="Times New Roman" w:hAnsi="Times New Roman" w:cs="Times New Roman"/>
          <w:sz w:val="26"/>
          <w:szCs w:val="26"/>
          <w:lang w:val="uk-UA"/>
        </w:rPr>
        <w:tab/>
        <w:t xml:space="preserve">На сьогодні Харківська гімназія № 14 це -  </w:t>
      </w:r>
      <w:r w:rsidR="008C5884" w:rsidRPr="001B086F">
        <w:rPr>
          <w:rFonts w:ascii="Times New Roman" w:hAnsi="Times New Roman" w:cs="Times New Roman"/>
          <w:sz w:val="26"/>
          <w:szCs w:val="26"/>
          <w:lang w:val="uk-UA"/>
        </w:rPr>
        <w:t xml:space="preserve">майже </w:t>
      </w:r>
      <w:r w:rsidRPr="001B086F">
        <w:rPr>
          <w:rFonts w:ascii="Times New Roman" w:hAnsi="Times New Roman" w:cs="Times New Roman"/>
          <w:sz w:val="26"/>
          <w:szCs w:val="26"/>
          <w:lang w:val="uk-UA"/>
        </w:rPr>
        <w:t>1300 учнів,  112 працівників, майже 2500 батьків. Це</w:t>
      </w:r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особливе соціальне середовище, де  в центрі знаходиться ДИТИНА зі своїми потребами і можливостями, досягненнями і  тимчасовими труднощами.  І весь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освітній </w:t>
      </w:r>
      <w:r w:rsidRPr="00F94F0D">
        <w:rPr>
          <w:rFonts w:ascii="Times New Roman" w:hAnsi="Times New Roman" w:cs="Times New Roman"/>
          <w:sz w:val="26"/>
          <w:szCs w:val="26"/>
          <w:lang w:val="uk-UA"/>
        </w:rPr>
        <w:t>процес спрямований на те, щоб юна особистість відчувала себе успішною.</w:t>
      </w:r>
    </w:p>
    <w:p w:rsidR="00E867C4" w:rsidRPr="001B086F" w:rsidRDefault="00003178" w:rsidP="00E867C4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 w:rsidRPr="00F94F0D">
        <w:rPr>
          <w:rFonts w:ascii="Times New Roman" w:hAnsi="Times New Roman" w:cs="Times New Roman"/>
          <w:sz w:val="26"/>
          <w:szCs w:val="26"/>
          <w:lang w:val="uk-UA"/>
        </w:rPr>
        <w:tab/>
        <w:t xml:space="preserve">В </w:t>
      </w:r>
      <w:r w:rsidRPr="00674BAA">
        <w:rPr>
          <w:rFonts w:ascii="Times New Roman" w:hAnsi="Times New Roman" w:cs="Times New Roman"/>
          <w:sz w:val="26"/>
          <w:szCs w:val="26"/>
          <w:lang w:val="uk-UA"/>
        </w:rPr>
        <w:t xml:space="preserve">контексті цього хотіла б зазначити, що </w:t>
      </w:r>
      <w:proofErr w:type="spellStart"/>
      <w:r w:rsidR="00674BAA" w:rsidRPr="00674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педагогічна</w:t>
      </w:r>
      <w:proofErr w:type="spellEnd"/>
      <w:r w:rsidR="00674BAA" w:rsidRPr="00674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74BAA" w:rsidRPr="00674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діяльність</w:t>
      </w:r>
      <w:proofErr w:type="spellEnd"/>
      <w:r w:rsidR="00674BAA" w:rsidRPr="00674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74BAA" w:rsidRPr="00674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гімназії</w:t>
      </w:r>
      <w:proofErr w:type="spellEnd"/>
      <w:r w:rsidR="00674BAA" w:rsidRPr="00674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74BAA" w:rsidRPr="00674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спрямована</w:t>
      </w:r>
      <w:proofErr w:type="spellEnd"/>
      <w:r w:rsidR="00674BAA" w:rsidRPr="00674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</w:t>
      </w:r>
      <w:proofErr w:type="spellStart"/>
      <w:r w:rsidR="00674BAA" w:rsidRPr="00674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</w:t>
      </w:r>
      <w:proofErr w:type="spellEnd"/>
      <w:r w:rsidR="00674B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</w:t>
      </w:r>
      <w:proofErr w:type="spellStart"/>
      <w:r w:rsidR="00674BAA" w:rsidRPr="00674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мування</w:t>
      </w:r>
      <w:proofErr w:type="spellEnd"/>
      <w:r w:rsidR="00674BAA" w:rsidRPr="00674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74BAA" w:rsidRPr="00674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основних</w:t>
      </w:r>
      <w:proofErr w:type="spellEnd"/>
      <w:r w:rsidR="00674BAA" w:rsidRPr="00674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компетентностей, </w:t>
      </w:r>
      <w:proofErr w:type="spellStart"/>
      <w:r w:rsidR="00674BAA" w:rsidRPr="00674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утвердження</w:t>
      </w:r>
      <w:proofErr w:type="spellEnd"/>
      <w:r w:rsidR="00674BAA" w:rsidRPr="00674B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74BAA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загальнолюдських цінностей, розкриття потенційних можливостей і здібностей учнів. Завдання  гімназії – виховання високорозвиненої творчої особистості, яка б поєднувала в собі найкращі моральні якості.</w:t>
      </w:r>
      <w:r w:rsidR="00E867C4" w:rsidRPr="001B086F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 xml:space="preserve"> </w:t>
      </w:r>
    </w:p>
    <w:p w:rsidR="00E867C4" w:rsidRPr="001B086F" w:rsidRDefault="00E867C4" w:rsidP="009D5DF2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Тож ми прагнемо, щоб кожен гімназист міг оволодіти необхідними </w:t>
      </w:r>
      <w:r w:rsidR="009D5DF2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предметними </w:t>
      </w:r>
      <w:proofErr w:type="spellStart"/>
      <w:r w:rsidR="009D5DF2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компетенціями</w:t>
      </w:r>
      <w:proofErr w:type="spellEnd"/>
      <w:r w:rsidR="009D5DF2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розвинути здібності критичного й незалежного висловлювання;</w:t>
      </w:r>
      <w:r w:rsidR="009D5DF2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поповнювати знання  у сферах, які цікаві йому, й розкривають перед ним нові обрії пізнання;</w:t>
      </w:r>
      <w:r w:rsidR="009D5DF2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</w:t>
      </w:r>
      <w:r w:rsidR="001B086F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</w:t>
      </w:r>
      <w:r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ривати власні здібності, приймати самостійні рішення;навчатися радіти пізнанню й поважати освіту;</w:t>
      </w:r>
      <w:r w:rsidR="009D5DF2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розвинути свій емоційний інтелект;</w:t>
      </w:r>
      <w:r w:rsidR="009D5DF2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отримати необхідну індивідуальну педагогічну підтримку;</w:t>
      </w:r>
      <w:r w:rsidR="009D5DF2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розвинути самосвідомість як самостійної особистості та члена колективу.</w:t>
      </w:r>
    </w:p>
    <w:p w:rsidR="005F3C30" w:rsidRPr="001B086F" w:rsidRDefault="005F3C30" w:rsidP="008F53A6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 xml:space="preserve">Наша філософія: </w:t>
      </w:r>
    </w:p>
    <w:p w:rsidR="008F53A6" w:rsidRPr="001B086F" w:rsidRDefault="005F3C30" w:rsidP="008F53A6">
      <w:pPr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гімназія – загальноосвітня школа</w:t>
      </w:r>
      <w:r w:rsidR="008F53A6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де </w:t>
      </w:r>
      <w:r w:rsidR="00007CD0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бути розумним п</w:t>
      </w:r>
      <w:r w:rsidR="008F53A6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рестижно; </w:t>
      </w:r>
    </w:p>
    <w:p w:rsidR="005F3C30" w:rsidRPr="001B086F" w:rsidRDefault="005F3C30" w:rsidP="008F53A6">
      <w:pPr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максимум </w:t>
      </w:r>
      <w:r w:rsidR="005233E1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поваги до д</w:t>
      </w:r>
      <w:r w:rsidR="00007CD0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</w:t>
      </w:r>
      <w:r w:rsidR="005233E1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тей </w:t>
      </w:r>
      <w:r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 максимум вимогливості до їх знань;</w:t>
      </w:r>
    </w:p>
    <w:p w:rsidR="005F3C30" w:rsidRPr="001B086F" w:rsidRDefault="005F3C30" w:rsidP="008F53A6">
      <w:pPr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гарантія </w:t>
      </w:r>
      <w:r w:rsidR="005233E1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як</w:t>
      </w:r>
      <w:r w:rsidR="00007CD0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</w:t>
      </w:r>
      <w:r w:rsidR="005233E1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сної освіти </w:t>
      </w:r>
      <w:r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 гідного виховання;</w:t>
      </w:r>
    </w:p>
    <w:p w:rsidR="005F3C30" w:rsidRPr="001B086F" w:rsidRDefault="005F3C30" w:rsidP="007A7C2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рівень </w:t>
      </w:r>
      <w:r w:rsidR="007A7C2A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предметних </w:t>
      </w:r>
      <w:proofErr w:type="spellStart"/>
      <w:r w:rsidR="007A7C2A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компетен</w:t>
      </w:r>
      <w:r w:rsidR="00007CD0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тностей</w:t>
      </w:r>
      <w:proofErr w:type="spellEnd"/>
      <w:r w:rsidR="00007CD0"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учнів із базових дисциплін (окремих, залежно від уподобань учня і відповідно до його можливостей) має перевищувати вимоги державних стандартів;</w:t>
      </w:r>
    </w:p>
    <w:p w:rsidR="005F3C30" w:rsidRPr="001B086F" w:rsidRDefault="005F3C30" w:rsidP="007A7C2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1B086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рівень освіченості гімназистів має забезпечити вступ до вищих навчальних закладів будь-якого профілю й престижності;</w:t>
      </w:r>
    </w:p>
    <w:p w:rsidR="005F3C30" w:rsidRPr="00313CA7" w:rsidRDefault="005F3C30" w:rsidP="007A7C2A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13CA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>у гімназії навчаються без примусу, має місце розумна конкуренція між учнями;</w:t>
      </w:r>
    </w:p>
    <w:p w:rsidR="005F3C30" w:rsidRPr="00313CA7" w:rsidRDefault="005F3C30" w:rsidP="001419DC">
      <w:pPr>
        <w:numPr>
          <w:ilvl w:val="0"/>
          <w:numId w:val="1"/>
        </w:numPr>
        <w:spacing w:after="0" w:line="360" w:lineRule="auto"/>
        <w:ind w:left="0" w:firstLine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313CA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генеральна лінія діяльності вчителя – </w:t>
      </w:r>
      <w:r w:rsidR="007A7C2A" w:rsidRPr="00313CA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бути </w:t>
      </w:r>
      <w:proofErr w:type="spellStart"/>
      <w:r w:rsidR="007A7C2A" w:rsidRPr="00313CA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коучем</w:t>
      </w:r>
      <w:proofErr w:type="spellEnd"/>
      <w:r w:rsidR="007A7C2A" w:rsidRPr="00313CA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proofErr w:type="spellStart"/>
      <w:r w:rsidR="007A7C2A" w:rsidRPr="00313CA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фасилітаторо</w:t>
      </w:r>
      <w:r w:rsidR="004E3C97" w:rsidRPr="00313CA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</w:t>
      </w:r>
      <w:proofErr w:type="spellEnd"/>
      <w:r w:rsidR="007A7C2A" w:rsidRPr="00313CA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Pr="00313CA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максимально забезпечувати інформаційний матеріал, а учень сприймає його </w:t>
      </w:r>
      <w:r w:rsidR="007A7C2A" w:rsidRPr="00313CA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 </w:t>
      </w:r>
      <w:r w:rsidRPr="00313CA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силу своїх можливостей, але не нижче певного рівня. </w:t>
      </w:r>
    </w:p>
    <w:p w:rsidR="00A6489A" w:rsidRPr="00F94F0D" w:rsidRDefault="00A6489A" w:rsidP="00FA2E9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ab/>
      </w:r>
      <w:r w:rsidRPr="00221B1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Втілюючи в життя таку філософію</w:t>
      </w:r>
      <w:r w:rsidRPr="00A6489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ми впевнено витримуємо соціальний іспит на конкурентоздатність, є досить високий попит у громадськості на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здобуття</w:t>
      </w:r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освіти в гімназії. Разом з тим будемо відвертими, у нас є певні проблеми, над вирішенням яких необхідно і подалі системно працювати. І ми позитивно сприймаємо  критику, конструктивно реагуємо на неї  і крок за кроком йдемо вперед.</w:t>
      </w:r>
      <w:r w:rsidRPr="00F94F0D">
        <w:rPr>
          <w:rFonts w:ascii="Times New Roman" w:hAnsi="Times New Roman" w:cs="Times New Roman"/>
          <w:sz w:val="26"/>
          <w:szCs w:val="26"/>
          <w:lang w:val="uk-UA"/>
        </w:rPr>
        <w:tab/>
        <w:t xml:space="preserve">Ми вдячні всім, хто  пліч -о- пліч  з нами формує позитивний імідж гімназії. Тільки  злагоджена співпраця  усіх учасників </w:t>
      </w:r>
      <w:r w:rsidR="00221B12">
        <w:rPr>
          <w:rFonts w:ascii="Times New Roman" w:hAnsi="Times New Roman" w:cs="Times New Roman"/>
          <w:sz w:val="26"/>
          <w:szCs w:val="26"/>
          <w:lang w:val="uk-UA"/>
        </w:rPr>
        <w:t xml:space="preserve">освітнього </w:t>
      </w:r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процесу стала підґрунтям для  вагомих здобутків в різних сферах діяльності, зокрема роботі з обдарованими та здібними учнями, в здійсненні експериментальної, інноваційної діяльності, роботі  з формування життєво цінних </w:t>
      </w:r>
      <w:proofErr w:type="spellStart"/>
      <w:r w:rsidRPr="00F94F0D">
        <w:rPr>
          <w:rFonts w:ascii="Times New Roman" w:hAnsi="Times New Roman" w:cs="Times New Roman"/>
          <w:sz w:val="26"/>
          <w:szCs w:val="26"/>
          <w:lang w:val="uk-UA"/>
        </w:rPr>
        <w:t>компетенцій</w:t>
      </w:r>
      <w:proofErr w:type="spellEnd"/>
      <w:r w:rsidRPr="00F94F0D">
        <w:rPr>
          <w:rFonts w:ascii="Times New Roman" w:hAnsi="Times New Roman" w:cs="Times New Roman"/>
          <w:sz w:val="26"/>
          <w:szCs w:val="26"/>
          <w:lang w:val="uk-UA"/>
        </w:rPr>
        <w:t xml:space="preserve">  в здобувачів освіти тощо.</w:t>
      </w:r>
    </w:p>
    <w:p w:rsidR="00B143FA" w:rsidRPr="00B143FA" w:rsidRDefault="00221B12" w:rsidP="00AC246F">
      <w:pPr>
        <w:spacing w:after="0" w:line="36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ab/>
      </w:r>
      <w:r w:rsidR="00BF2CC8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Ми протягом років </w:t>
      </w:r>
      <w:r w:rsidR="00B143FA" w:rsidRPr="00B143FA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реалізує</w:t>
      </w:r>
      <w:r w:rsidR="00BF2CC8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мо</w:t>
      </w:r>
      <w:r w:rsidR="00B143FA" w:rsidRPr="00B143FA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експериментально-дослідницькі програми та про</w:t>
      </w:r>
      <w:r w:rsidR="007932B5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е</w:t>
      </w:r>
      <w:r w:rsidR="00B143FA" w:rsidRPr="00B143FA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кти, а саме:</w:t>
      </w:r>
    </w:p>
    <w:p w:rsidR="00B143FA" w:rsidRPr="00B143FA" w:rsidRDefault="00B143FA" w:rsidP="00B143FA">
      <w:pPr>
        <w:numPr>
          <w:ilvl w:val="0"/>
          <w:numId w:val="7"/>
        </w:numPr>
        <w:tabs>
          <w:tab w:val="left" w:pos="426"/>
        </w:tabs>
        <w:spacing w:after="0" w:line="30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B143FA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дев'ятий рік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ми </w:t>
      </w:r>
      <w:r w:rsidRPr="00B143FA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є учасник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ами</w:t>
      </w:r>
      <w:r w:rsidRPr="00B143FA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Всеукраїнського науково-педагогічного про</w:t>
      </w:r>
      <w:r w:rsidR="00BF2CC8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е</w:t>
      </w:r>
      <w:r w:rsidRPr="00B143FA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кту «Інтелект України»;</w:t>
      </w:r>
    </w:p>
    <w:p w:rsidR="008E50AF" w:rsidRDefault="00B143FA" w:rsidP="00B143FA">
      <w:pPr>
        <w:numPr>
          <w:ilvl w:val="0"/>
          <w:numId w:val="7"/>
        </w:numPr>
        <w:tabs>
          <w:tab w:val="left" w:pos="426"/>
        </w:tabs>
        <w:spacing w:after="0" w:line="30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8E50A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з 2013 року гімназія була включена до експериментальної роботи регіонального рівня за темою «Науково-методичні засади впровадження </w:t>
      </w:r>
      <w:proofErr w:type="spellStart"/>
      <w:r w:rsidRPr="008E50A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медіаосвіти</w:t>
      </w:r>
      <w:proofErr w:type="spellEnd"/>
      <w:r w:rsidRPr="008E50A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в систему навчально-виховної роботи закладів освіти Харківської області на 2013 – 2018 </w:t>
      </w:r>
      <w:proofErr w:type="spellStart"/>
      <w:r w:rsidRPr="008E50A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рр</w:t>
      </w:r>
      <w:proofErr w:type="spellEnd"/>
      <w:r w:rsidRPr="008E50A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»</w:t>
      </w:r>
      <w:r w:rsidR="008E50A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;</w:t>
      </w:r>
      <w:r w:rsidRPr="008E50A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</w:t>
      </w:r>
    </w:p>
    <w:p w:rsidR="00B143FA" w:rsidRPr="008E50AF" w:rsidRDefault="00B143FA" w:rsidP="00B143FA">
      <w:pPr>
        <w:numPr>
          <w:ilvl w:val="0"/>
          <w:numId w:val="7"/>
        </w:numPr>
        <w:tabs>
          <w:tab w:val="left" w:pos="426"/>
        </w:tabs>
        <w:spacing w:after="0" w:line="30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8E50A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з 2019-2024 </w:t>
      </w:r>
      <w:proofErr w:type="spellStart"/>
      <w:r w:rsidRPr="008E50AF">
        <w:rPr>
          <w:rFonts w:ascii="Times New Roman" w:eastAsia="Calibri" w:hAnsi="Times New Roman" w:cs="Times New Roman"/>
          <w:sz w:val="26"/>
          <w:szCs w:val="26"/>
          <w:lang w:val="uk-UA"/>
        </w:rPr>
        <w:t>рр.</w:t>
      </w:r>
      <w:r w:rsidR="008E50AF">
        <w:rPr>
          <w:rFonts w:ascii="Times New Roman" w:eastAsia="Calibri" w:hAnsi="Times New Roman" w:cs="Times New Roman"/>
          <w:sz w:val="26"/>
          <w:szCs w:val="26"/>
          <w:lang w:val="uk-UA"/>
        </w:rPr>
        <w:t>-</w:t>
      </w:r>
      <w:proofErr w:type="spellEnd"/>
      <w:r w:rsidR="008E50A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8E50A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є учасником дослідно-експериментальної діяльності регіонального рівня за темою «Науково-методичні основи створення моделі наскрізної </w:t>
      </w:r>
      <w:proofErr w:type="spellStart"/>
      <w:r w:rsidRPr="008E50AF">
        <w:rPr>
          <w:rFonts w:ascii="Times New Roman" w:eastAsia="Calibri" w:hAnsi="Times New Roman" w:cs="Times New Roman"/>
          <w:sz w:val="26"/>
          <w:szCs w:val="26"/>
          <w:lang w:val="uk-UA"/>
        </w:rPr>
        <w:t>медіаосвіти</w:t>
      </w:r>
      <w:proofErr w:type="spellEnd"/>
      <w:r w:rsidRPr="008E50A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в закладах освіти Харківської області» на 2019 – 2024 роки;</w:t>
      </w:r>
    </w:p>
    <w:p w:rsidR="00B143FA" w:rsidRPr="00B143FA" w:rsidRDefault="00B143FA" w:rsidP="00B143FA">
      <w:pPr>
        <w:numPr>
          <w:ilvl w:val="0"/>
          <w:numId w:val="7"/>
        </w:numPr>
        <w:tabs>
          <w:tab w:val="left" w:pos="426"/>
        </w:tabs>
        <w:spacing w:after="0" w:line="30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B143FA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з 2017 року гімназія включена до проведення дослідно-експериментальної роботи за темою </w:t>
      </w:r>
      <w:r w:rsidRPr="00B143FA">
        <w:rPr>
          <w:rFonts w:ascii="Times New Roman" w:eastAsia="Times New Roman" w:hAnsi="Times New Roman" w:cs="Times New Roman"/>
          <w:bCs/>
          <w:kern w:val="16"/>
          <w:sz w:val="26"/>
          <w:szCs w:val="26"/>
          <w:lang w:val="uk-UA" w:eastAsia="ru-RU"/>
        </w:rPr>
        <w:t>«</w:t>
      </w:r>
      <w:proofErr w:type="spellStart"/>
      <w:r w:rsidRPr="00B143FA">
        <w:rPr>
          <w:rFonts w:ascii="Times New Roman" w:eastAsia="Times New Roman" w:hAnsi="Times New Roman" w:cs="Times New Roman"/>
          <w:bCs/>
          <w:kern w:val="16"/>
          <w:sz w:val="26"/>
          <w:szCs w:val="26"/>
          <w:lang w:val="uk-UA" w:eastAsia="ru-RU"/>
        </w:rPr>
        <w:t>Здоров’язбережувальна</w:t>
      </w:r>
      <w:proofErr w:type="spellEnd"/>
      <w:r w:rsidRPr="00B143FA">
        <w:rPr>
          <w:rFonts w:ascii="Times New Roman" w:eastAsia="Times New Roman" w:hAnsi="Times New Roman" w:cs="Times New Roman"/>
          <w:bCs/>
          <w:kern w:val="16"/>
          <w:sz w:val="26"/>
          <w:szCs w:val="26"/>
          <w:lang w:val="uk-UA" w:eastAsia="ru-RU"/>
        </w:rPr>
        <w:t xml:space="preserve"> технологія «Навчання у русі» в системі оздоровчо-виховної роботи загальноосвітніх навчальних закладів»</w:t>
      </w:r>
      <w:r w:rsidRPr="00B143FA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на базі загальноосвітніх навчальних закладів Вінницької, Волинської, Сумської, Тернопільської, </w:t>
      </w:r>
      <w:r w:rsidRPr="00B143FA">
        <w:rPr>
          <w:rFonts w:ascii="Times New Roman" w:eastAsia="Times New Roman" w:hAnsi="Times New Roman" w:cs="Times New Roman"/>
          <w:bCs/>
          <w:kern w:val="16"/>
          <w:sz w:val="26"/>
          <w:szCs w:val="26"/>
          <w:lang w:val="uk-UA" w:eastAsia="ru-RU"/>
        </w:rPr>
        <w:t>Харківської, Хмельницької</w:t>
      </w:r>
      <w:r w:rsidRPr="00B143FA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областей та   м. Києва на 2016–2020 роки;</w:t>
      </w:r>
    </w:p>
    <w:p w:rsidR="008E50AF" w:rsidRDefault="00B143FA" w:rsidP="00B143FA">
      <w:pPr>
        <w:numPr>
          <w:ilvl w:val="0"/>
          <w:numId w:val="7"/>
        </w:numPr>
        <w:tabs>
          <w:tab w:val="left" w:pos="426"/>
        </w:tabs>
        <w:spacing w:after="0" w:line="30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B143FA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з 2017 року гімназія бере участь у міжнародній програмі </w:t>
      </w:r>
      <w:proofErr w:type="spellStart"/>
      <w:r w:rsidRPr="00B143FA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eTwinning</w:t>
      </w:r>
      <w:proofErr w:type="spellEnd"/>
      <w:r w:rsidRPr="00B143FA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</w:t>
      </w:r>
      <w:proofErr w:type="spellStart"/>
      <w:r w:rsidRPr="00B143FA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Plus</w:t>
      </w:r>
      <w:proofErr w:type="spellEnd"/>
      <w:r w:rsidRPr="00B143FA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, за результатами роботи в цьому проекті </w:t>
      </w:r>
      <w:proofErr w:type="spellStart"/>
      <w:r w:rsidRPr="00B143FA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Дабдіна</w:t>
      </w:r>
      <w:proofErr w:type="spellEnd"/>
      <w:r w:rsidRPr="00B143FA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О.С. нагороджена дипломами «Український знак якості», «Європейський знак якості»</w:t>
      </w:r>
      <w:r w:rsidR="00313CA7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.</w:t>
      </w:r>
    </w:p>
    <w:p w:rsidR="00CA653B" w:rsidRDefault="00CA653B" w:rsidP="00CA653B">
      <w:pPr>
        <w:tabs>
          <w:tab w:val="left" w:pos="426"/>
        </w:tabs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lastRenderedPageBreak/>
        <w:tab/>
        <w:t>Тож можна з упевненістю с</w:t>
      </w:r>
      <w:r w:rsidR="00EE67C5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т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вер</w:t>
      </w:r>
      <w:r w:rsidR="00EE67C5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д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жувати</w:t>
      </w:r>
      <w:r w:rsidR="00EE67C5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що гімназія </w:t>
      </w:r>
      <w:r w:rsidR="00EE67C5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розвивається </w:t>
      </w:r>
      <w:r w:rsidR="00EA4EAC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як інноваційний заклад загальної середньої освіти.</w:t>
      </w:r>
    </w:p>
    <w:p w:rsidR="00AC246F" w:rsidRDefault="00542C9C" w:rsidP="00AC24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03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AC246F" w:rsidRPr="00EA036B">
        <w:rPr>
          <w:rFonts w:ascii="Times New Roman" w:hAnsi="Times New Roman" w:cs="Times New Roman"/>
          <w:sz w:val="26"/>
          <w:szCs w:val="26"/>
          <w:lang w:val="uk-UA"/>
        </w:rPr>
        <w:t xml:space="preserve">Шановна громадо! Дозвольте мені привернути вашу увагу до трьох основних маркерів нашого успіху: створення розвиваючого, безпечного, </w:t>
      </w:r>
      <w:r w:rsidR="00AC246F">
        <w:rPr>
          <w:rFonts w:ascii="Times New Roman" w:hAnsi="Times New Roman" w:cs="Times New Roman"/>
          <w:sz w:val="26"/>
          <w:szCs w:val="26"/>
          <w:lang w:val="uk-UA"/>
        </w:rPr>
        <w:t>інноваційного</w:t>
      </w:r>
      <w:r w:rsidR="00AC246F" w:rsidRPr="00EA036B">
        <w:rPr>
          <w:rFonts w:ascii="Times New Roman" w:hAnsi="Times New Roman" w:cs="Times New Roman"/>
          <w:sz w:val="26"/>
          <w:szCs w:val="26"/>
          <w:lang w:val="uk-UA"/>
        </w:rPr>
        <w:t xml:space="preserve"> багатовекторного освітнього середовища, розвиток здібностей та талантів школярів</w:t>
      </w:r>
      <w:r w:rsidR="00AC246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AC246F" w:rsidRPr="00EA036B">
        <w:rPr>
          <w:rFonts w:ascii="Times New Roman" w:hAnsi="Times New Roman" w:cs="Times New Roman"/>
          <w:sz w:val="26"/>
          <w:szCs w:val="26"/>
          <w:lang w:val="uk-UA"/>
        </w:rPr>
        <w:t>кадровий менеджмент.</w:t>
      </w:r>
    </w:p>
    <w:p w:rsidR="004103FE" w:rsidRPr="00EA036B" w:rsidRDefault="00A103AF" w:rsidP="00EA03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</w:r>
      <w:r w:rsidR="00BF2CC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Слід акцентувати увагу на тому, що б</w:t>
      </w:r>
      <w:r w:rsidR="005F773C" w:rsidRPr="00EA03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агатовекторне освітнє середовище передбачає </w:t>
      </w:r>
      <w:r w:rsidR="007932B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і </w:t>
      </w:r>
      <w:r w:rsidR="00EA4EAC" w:rsidRPr="00EA03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варіативність освітнього процесу</w:t>
      </w:r>
      <w:r w:rsidR="00EA4EA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і</w:t>
      </w:r>
      <w:r w:rsidR="00EA4EAC" w:rsidRPr="00EA03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EA4EA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</w:t>
      </w:r>
      <w:r w:rsidR="00EA4EAC" w:rsidRPr="00EA03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сихологічну комфортність</w:t>
      </w:r>
      <w:r w:rsidR="00EA4EA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і </w:t>
      </w:r>
      <w:r w:rsidR="00EA4EAC" w:rsidRPr="00EA03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5F773C" w:rsidRPr="00EA03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безпечні умови перебування дитини,</w:t>
      </w:r>
      <w:r w:rsidR="00EA4EA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="00D34322" w:rsidRPr="00EA03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314C2E" w:rsidRDefault="00D34322" w:rsidP="00EE2315">
      <w:pPr>
        <w:tabs>
          <w:tab w:val="left" w:pos="0"/>
        </w:tabs>
        <w:spacing w:before="40" w:after="4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EA03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ab/>
        <w:t xml:space="preserve">На початку 2019/2020 </w:t>
      </w:r>
      <w:proofErr w:type="spellStart"/>
      <w:r w:rsidRPr="00EA03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н.р</w:t>
      </w:r>
      <w:proofErr w:type="spellEnd"/>
      <w:r w:rsidRPr="00EA03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батьки мали змогу обрати о</w:t>
      </w:r>
      <w:r w:rsidR="008C5884" w:rsidRPr="00EA03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світ</w:t>
      </w:r>
      <w:r w:rsidR="004B2737" w:rsidRPr="00EA03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ню</w:t>
      </w:r>
      <w:r w:rsidR="008C5884" w:rsidRPr="00EA03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програму, яка </w:t>
      </w:r>
      <w:r w:rsidR="004B2737" w:rsidRPr="00EA03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у </w:t>
      </w:r>
      <w:r w:rsidR="008C5884" w:rsidRPr="00EA03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більшій мірі відповідає потребам та нахилам дитини</w:t>
      </w:r>
      <w:r w:rsidR="004B2737" w:rsidRPr="00EA036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зокрема науково-педагогічні проекти «Росток» та «Інтелект України».</w:t>
      </w:r>
      <w:r w:rsidR="008864C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BB31B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Ми продовжили реалізацію даних проектів в школі ІІ ступеня. Сьогодні ми відкриваємо 5</w:t>
      </w:r>
      <w:r w:rsidR="007004F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-Б</w:t>
      </w:r>
      <w:r w:rsidR="00BB31B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 7</w:t>
      </w:r>
      <w:r w:rsidR="007004F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 Г</w:t>
      </w:r>
      <w:r w:rsidR="00BB31B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класи з поглибленим вивченням математики</w:t>
      </w:r>
      <w:r w:rsidR="00465A8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продовжить навчання </w:t>
      </w:r>
      <w:r w:rsidR="007D3C7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 профільній школі </w:t>
      </w:r>
      <w:r w:rsidR="00465A8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10-А клас за </w:t>
      </w:r>
      <w:r w:rsidR="00465A8A" w:rsidRPr="00916D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програмою «Інтелект України»</w:t>
      </w:r>
      <w:r w:rsidR="00BB31B5" w:rsidRPr="00916D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</w:t>
      </w:r>
      <w:r w:rsidR="007D3C72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Також в</w:t>
      </w:r>
      <w:r w:rsidR="007004F5" w:rsidRPr="00916D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профільній школі </w:t>
      </w:r>
      <w:r w:rsidR="00916D96" w:rsidRPr="00916D9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організовано роботу класів </w:t>
      </w:r>
      <w:r w:rsidR="00C4035B" w:rsidRPr="00916D9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за природничо-математичним напрямом диференціації навчання</w:t>
      </w:r>
      <w:r w:rsidR="00916D96" w:rsidRPr="00916D9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(мате</w:t>
      </w:r>
      <w:r w:rsidR="00C4035B" w:rsidRPr="00916D9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матичн</w:t>
      </w:r>
      <w:r w:rsidR="00916D96" w:rsidRPr="00916D9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ий</w:t>
      </w:r>
      <w:r w:rsidR="00C4035B" w:rsidRPr="00916D9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профіл</w:t>
      </w:r>
      <w:r w:rsidR="00916D96" w:rsidRPr="00916D9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ь)</w:t>
      </w:r>
      <w:r w:rsidR="00C4035B" w:rsidRPr="00916D9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та філологічним напрямом диференціації навчання </w:t>
      </w:r>
      <w:r w:rsidR="00916D96" w:rsidRPr="00916D9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(</w:t>
      </w:r>
      <w:r w:rsidR="00C4035B" w:rsidRPr="00916D9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профіл</w:t>
      </w:r>
      <w:r w:rsidR="00916D96" w:rsidRPr="00916D9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ь</w:t>
      </w:r>
      <w:r w:rsidR="00C4035B" w:rsidRPr="00916D9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іноземної філології</w:t>
      </w:r>
      <w:r w:rsidR="00916D96" w:rsidRPr="00916D9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)</w:t>
      </w:r>
      <w:r w:rsidR="00C4035B" w:rsidRPr="00916D9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.</w:t>
      </w:r>
      <w:r w:rsidR="0061158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Ми формували фінансову компетентність наших учнів, організувавши клуб з фінансової грамотності для учнів початкової школи та</w:t>
      </w:r>
      <w:r w:rsidR="00EA4EA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серед учнів </w:t>
      </w:r>
      <w:r w:rsidR="0061158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гімназійних класів.</w:t>
      </w:r>
    </w:p>
    <w:p w:rsidR="002132C8" w:rsidRDefault="00314C2E" w:rsidP="008D7282">
      <w:pPr>
        <w:tabs>
          <w:tab w:val="left" w:pos="0"/>
        </w:tabs>
        <w:spacing w:before="40" w:after="40" w:line="336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Протягом навчального року проведена змістовна робота з протидії насильству та агресії</w:t>
      </w:r>
      <w:r w:rsid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в шкільному середовищі, зокрема  такі заходи як т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ренінг «Добро очима педагога та дитини» ( 11 класи)</w:t>
      </w:r>
      <w:r w:rsid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, а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кція «Допоможи ближньому»</w:t>
      </w:r>
      <w:r w:rsid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(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1-11 класи</w:t>
      </w:r>
      <w:r w:rsid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), </w:t>
      </w:r>
      <w:r w:rsidR="0093054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у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роки доброти </w:t>
      </w:r>
      <w:r w:rsidR="0093054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(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1-4 класи</w:t>
      </w:r>
      <w:r w:rsidR="0093054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), п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равовий лекторій за участі студентів юридичної </w:t>
      </w:r>
      <w:r w:rsidR="0093054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академії 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(7-8 класи)</w:t>
      </w:r>
      <w:r w:rsidR="0093054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, г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одини відвертого спілкування за участю представників Національної поліції «Не</w:t>
      </w:r>
      <w:r w:rsidR="0093054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допускай проявів </w:t>
      </w:r>
      <w:proofErr w:type="spellStart"/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булінгу</w:t>
      </w:r>
      <w:proofErr w:type="spellEnd"/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над собою. Допоможи другу»</w:t>
      </w:r>
      <w:r w:rsidR="0093054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, т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ренінг для учнів 8-10 класів «Як не стати учасником </w:t>
      </w:r>
      <w:proofErr w:type="spellStart"/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булінгу</w:t>
      </w:r>
      <w:proofErr w:type="spellEnd"/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»</w:t>
      </w:r>
      <w:r w:rsidR="0093054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, к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онкурс відеороликів «Моя безпека в моїх руках» (8-9 класи)</w:t>
      </w:r>
      <w:r w:rsidR="0093054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, с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южетно-рольова гра «</w:t>
      </w:r>
      <w:proofErr w:type="spellStart"/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Булінг</w:t>
      </w:r>
      <w:proofErr w:type="spellEnd"/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у </w:t>
      </w:r>
      <w:proofErr w:type="spellStart"/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соцмережах</w:t>
      </w:r>
      <w:proofErr w:type="spellEnd"/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» (8 класи)</w:t>
      </w:r>
      <w:r w:rsidR="0093054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, у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сний журнал «Вміння вирішувати конфлікти»</w:t>
      </w:r>
      <w:r w:rsidR="0093054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, к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руглий стіл для </w:t>
      </w:r>
      <w:r w:rsidR="0093054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педагогів 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«Безпечна школа. Маски </w:t>
      </w:r>
      <w:proofErr w:type="spellStart"/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булінгу</w:t>
      </w:r>
      <w:proofErr w:type="spellEnd"/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»</w:t>
      </w:r>
      <w:r w:rsidR="0093054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, м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іні – тренінг «Як навчити дітей безпечної поведінки в Інтернеті»</w:t>
      </w:r>
      <w:r w:rsidR="0093054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, в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иставка-конкурс соціального плакату «</w:t>
      </w:r>
      <w:proofErr w:type="spellStart"/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Булінг</w:t>
      </w:r>
      <w:proofErr w:type="spellEnd"/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в учнівському середовищі» (7-9 класи)</w:t>
      </w:r>
      <w:r w:rsidR="0093054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, в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иставка </w:t>
      </w:r>
      <w:proofErr w:type="spellStart"/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фоторобіт</w:t>
      </w:r>
      <w:proofErr w:type="spellEnd"/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«»Де чекає небезпека» (5-6 класи)</w:t>
      </w:r>
      <w:r w:rsidR="0093054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, к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онкурс дитячого малюнка «Захисти себе сам» (3-4 класи)</w:t>
      </w:r>
      <w:r w:rsidR="002132C8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, к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олективна справа : розробка пам’ятки «Домашнє насильство як підґрунтя 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lastRenderedPageBreak/>
        <w:t>девіантної</w:t>
      </w:r>
      <w:r w:rsidR="002132C8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поведінки підлітка» (6-9 класи)</w:t>
      </w:r>
      <w:r w:rsidR="002132C8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, д</w:t>
      </w:r>
      <w:r w:rsidR="008D7282" w:rsidRPr="008D728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ебати «Насильство: про це варто знати»( 7 класи)</w:t>
      </w:r>
      <w:r w:rsidR="002132C8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.</w:t>
      </w:r>
      <w:r w:rsidR="007D3C7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Дана робота  дає позитивні результати.</w:t>
      </w:r>
      <w:r w:rsidR="003036F7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Ми  усі разом створюємо школу дружню до дитини</w:t>
      </w:r>
      <w:r w:rsidR="00B9080E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, де кожен буде поважати гідність іншого.</w:t>
      </w:r>
      <w:r w:rsidR="0068734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</w:t>
      </w:r>
    </w:p>
    <w:p w:rsidR="009D4540" w:rsidRPr="00490E42" w:rsidRDefault="00611581" w:rsidP="008D7282">
      <w:pPr>
        <w:tabs>
          <w:tab w:val="left" w:pos="0"/>
        </w:tabs>
        <w:spacing w:before="40" w:after="40" w:line="336" w:lineRule="auto"/>
        <w:ind w:firstLine="709"/>
        <w:jc w:val="both"/>
        <w:rPr>
          <w:rFonts w:ascii="Calibri" w:eastAsia="Calibri" w:hAnsi="Calibri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ab/>
      </w:r>
      <w:r w:rsidR="003036F7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Протягом навчального року </w:t>
      </w:r>
      <w:r w:rsidR="0014171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доклада</w:t>
      </w:r>
      <w:r w:rsidR="003036F7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лося багато </w:t>
      </w:r>
      <w:r w:rsidR="0014171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зусиль для створення безпечних </w:t>
      </w:r>
      <w:r w:rsidR="00ED556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та комфортних </w:t>
      </w:r>
      <w:r w:rsidR="0014171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умов перебування школярів у стінах гімназії. </w:t>
      </w:r>
      <w:r w:rsidR="0069660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14171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початк</w:t>
      </w:r>
      <w:r w:rsidR="0069660C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у</w:t>
      </w:r>
      <w:r w:rsidR="00141716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2019/2020 року </w:t>
      </w:r>
      <w:r w:rsidR="00084B14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за кошти Благодійної організації «Витоки» було </w:t>
      </w:r>
      <w:r w:rsidR="00084B14" w:rsidRPr="00570B5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зроблено капітальний ремонт рекреації І</w:t>
      </w:r>
      <w:r w:rsidR="00570B51" w:rsidRPr="00570B5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І</w:t>
      </w:r>
      <w:r w:rsidR="00084B14" w:rsidRPr="00570B5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поверху початкової школи,</w:t>
      </w:r>
      <w:r w:rsidR="00AE707A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відремонтовано п</w:t>
      </w:r>
      <w:r w:rsidRPr="00570B5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’</w:t>
      </w:r>
      <w:r w:rsidR="00AE707A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ять навчальних кабінетів, придбано демонстраційний стіл в кабінет фізики, </w:t>
      </w:r>
      <w:r w:rsidR="00141716" w:rsidRPr="00570B5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при фінансовій підтримці «</w:t>
      </w:r>
      <w:proofErr w:type="spellStart"/>
      <w:r w:rsidR="00141716" w:rsidRPr="00570B5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Салтівського</w:t>
      </w:r>
      <w:proofErr w:type="spellEnd"/>
      <w:r w:rsidR="00141716" w:rsidRPr="00570B5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м’ясокомбінату» </w:t>
      </w:r>
      <w:r w:rsidR="00570B51" w:rsidRPr="00570B5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</w:t>
      </w:r>
      <w:r w:rsidR="00084B14" w:rsidRPr="00570B5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туалетні кімнати корпусу старшої школи </w:t>
      </w:r>
      <w:r w:rsidR="00570B51" w:rsidRPr="00570B5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обладнані окремими кабінками</w:t>
      </w:r>
      <w:r w:rsidR="009D4540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, тресту «Житлобуд1» - </w:t>
      </w:r>
      <w:r w:rsidR="001A473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</w:t>
      </w:r>
      <w:r w:rsidR="00EE231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відремонтовані </w:t>
      </w:r>
      <w:r w:rsidR="001A473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сходи з вулиці Амосова, за рахунок бюджету розвитку </w:t>
      </w:r>
      <w:proofErr w:type="spellStart"/>
      <w:r w:rsidR="001A473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м.Харкова</w:t>
      </w:r>
      <w:proofErr w:type="spellEnd"/>
      <w:r w:rsidR="001A473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-  капітальний ремонт  вхідної групи, за рахунок державної субвенції – капітальний ремонт актової зали.</w:t>
      </w:r>
      <w:r w:rsidR="00570B51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</w:t>
      </w:r>
      <w:r w:rsidR="006B4EEF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Крім того за рахунок державних коштів та міського бюджету </w:t>
      </w:r>
      <w:r w:rsidR="006B4EEF" w:rsidRPr="00845D3C">
        <w:rPr>
          <w:rFonts w:ascii="Times New Roman" w:hAnsi="Times New Roman" w:cs="Times New Roman"/>
          <w:sz w:val="26"/>
          <w:szCs w:val="26"/>
          <w:lang w:val="uk-UA"/>
        </w:rPr>
        <w:t xml:space="preserve">гімназія отримала 10 персональних комп’ютерів  на суму 153000 грн., дидактичний  </w:t>
      </w:r>
      <w:proofErr w:type="spellStart"/>
      <w:r w:rsidR="009D4540" w:rsidRPr="00845D3C">
        <w:rPr>
          <w:rFonts w:ascii="Times New Roman" w:eastAsia="Calibri" w:hAnsi="Times New Roman" w:cs="Times New Roman"/>
          <w:sz w:val="26"/>
          <w:szCs w:val="26"/>
        </w:rPr>
        <w:t>матеріал</w:t>
      </w:r>
      <w:proofErr w:type="spellEnd"/>
      <w:r w:rsidR="009D4540" w:rsidRPr="00845D3C">
        <w:rPr>
          <w:rFonts w:ascii="Times New Roman" w:eastAsia="Calibri" w:hAnsi="Times New Roman" w:cs="Times New Roman"/>
          <w:sz w:val="26"/>
          <w:szCs w:val="26"/>
        </w:rPr>
        <w:t xml:space="preserve"> для </w:t>
      </w:r>
      <w:proofErr w:type="spellStart"/>
      <w:r w:rsidR="009D4540" w:rsidRPr="00845D3C">
        <w:rPr>
          <w:rFonts w:ascii="Times New Roman" w:eastAsia="Calibri" w:hAnsi="Times New Roman" w:cs="Times New Roman"/>
          <w:sz w:val="26"/>
          <w:szCs w:val="26"/>
        </w:rPr>
        <w:t>початкової</w:t>
      </w:r>
      <w:proofErr w:type="spellEnd"/>
      <w:r w:rsidR="009D4540" w:rsidRPr="00845D3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D4540" w:rsidRPr="00845D3C">
        <w:rPr>
          <w:rFonts w:ascii="Times New Roman" w:eastAsia="Calibri" w:hAnsi="Times New Roman" w:cs="Times New Roman"/>
          <w:sz w:val="26"/>
          <w:szCs w:val="26"/>
        </w:rPr>
        <w:t>школи</w:t>
      </w:r>
      <w:proofErr w:type="spellEnd"/>
      <w:r w:rsidR="00845D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D4540" w:rsidRPr="00845D3C">
        <w:rPr>
          <w:rFonts w:ascii="Times New Roman" w:eastAsia="Calibri" w:hAnsi="Times New Roman" w:cs="Times New Roman"/>
          <w:sz w:val="26"/>
          <w:szCs w:val="26"/>
        </w:rPr>
        <w:t>(</w:t>
      </w:r>
      <w:proofErr w:type="spellStart"/>
      <w:r w:rsidR="009D4540" w:rsidRPr="00845D3C">
        <w:rPr>
          <w:rFonts w:ascii="Times New Roman" w:eastAsia="Calibri" w:hAnsi="Times New Roman" w:cs="Times New Roman"/>
          <w:sz w:val="26"/>
          <w:szCs w:val="26"/>
        </w:rPr>
        <w:t>плакати</w:t>
      </w:r>
      <w:proofErr w:type="spellEnd"/>
      <w:r w:rsidR="00845D3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9D4540" w:rsidRPr="00845D3C">
        <w:rPr>
          <w:rFonts w:ascii="Times New Roman" w:eastAsia="Calibri" w:hAnsi="Times New Roman" w:cs="Times New Roman"/>
          <w:sz w:val="26"/>
          <w:szCs w:val="26"/>
        </w:rPr>
        <w:t>моделі</w:t>
      </w:r>
      <w:proofErr w:type="spellEnd"/>
      <w:r w:rsidR="00845D3C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9D4540" w:rsidRPr="00845D3C">
        <w:rPr>
          <w:rFonts w:ascii="Times New Roman" w:eastAsia="Calibri" w:hAnsi="Times New Roman" w:cs="Times New Roman"/>
          <w:sz w:val="26"/>
          <w:szCs w:val="26"/>
        </w:rPr>
        <w:t>карти</w:t>
      </w:r>
      <w:proofErr w:type="spellEnd"/>
      <w:r w:rsidR="009D4540" w:rsidRPr="00845D3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9D4540" w:rsidRPr="00845D3C">
        <w:rPr>
          <w:rFonts w:ascii="Times New Roman" w:eastAsia="Calibri" w:hAnsi="Times New Roman" w:cs="Times New Roman"/>
          <w:sz w:val="26"/>
          <w:szCs w:val="26"/>
        </w:rPr>
        <w:t>ляльковий</w:t>
      </w:r>
      <w:proofErr w:type="spellEnd"/>
      <w:r w:rsidR="009D4540" w:rsidRPr="00845D3C">
        <w:rPr>
          <w:rFonts w:ascii="Times New Roman" w:eastAsia="Calibri" w:hAnsi="Times New Roman" w:cs="Times New Roman"/>
          <w:sz w:val="26"/>
          <w:szCs w:val="26"/>
        </w:rPr>
        <w:t xml:space="preserve"> театр,</w:t>
      </w:r>
      <w:r w:rsidR="00845D3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D4540" w:rsidRPr="00490E42">
        <w:rPr>
          <w:rFonts w:ascii="Times New Roman" w:eastAsia="Calibri" w:hAnsi="Times New Roman" w:cs="Times New Roman"/>
          <w:sz w:val="26"/>
          <w:szCs w:val="26"/>
        </w:rPr>
        <w:t xml:space="preserve">конструктор, комплект </w:t>
      </w:r>
      <w:proofErr w:type="spellStart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музичних</w:t>
      </w:r>
      <w:proofErr w:type="spellEnd"/>
      <w:r w:rsidR="009D4540" w:rsidRPr="00490E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інструментів</w:t>
      </w:r>
      <w:proofErr w:type="spellEnd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)</w:t>
      </w:r>
      <w:r w:rsidR="003B78DF" w:rsidRPr="00490E42">
        <w:rPr>
          <w:rFonts w:ascii="Times New Roman" w:hAnsi="Times New Roman" w:cs="Times New Roman"/>
          <w:sz w:val="26"/>
          <w:szCs w:val="26"/>
        </w:rPr>
        <w:t xml:space="preserve"> </w:t>
      </w:r>
      <w:r w:rsidR="009D4540" w:rsidRPr="00490E42">
        <w:rPr>
          <w:rFonts w:ascii="Times New Roman" w:eastAsia="Calibri" w:hAnsi="Times New Roman" w:cs="Times New Roman"/>
          <w:sz w:val="26"/>
          <w:szCs w:val="26"/>
        </w:rPr>
        <w:t>на суму 63717,00грн</w:t>
      </w:r>
      <w:r w:rsidR="003B78DF" w:rsidRPr="00490E42">
        <w:rPr>
          <w:rFonts w:ascii="Times New Roman" w:hAnsi="Times New Roman" w:cs="Times New Roman"/>
          <w:sz w:val="26"/>
          <w:szCs w:val="26"/>
          <w:lang w:val="uk-UA"/>
        </w:rPr>
        <w:t>, д</w:t>
      </w:r>
      <w:proofErr w:type="spellStart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идактичний</w:t>
      </w:r>
      <w:proofErr w:type="spellEnd"/>
      <w:r w:rsidR="009D4540" w:rsidRPr="00490E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матеріал</w:t>
      </w:r>
      <w:proofErr w:type="spellEnd"/>
      <w:r w:rsidR="009D4540" w:rsidRPr="00490E42">
        <w:rPr>
          <w:rFonts w:ascii="Times New Roman" w:eastAsia="Calibri" w:hAnsi="Times New Roman" w:cs="Times New Roman"/>
          <w:sz w:val="26"/>
          <w:szCs w:val="26"/>
        </w:rPr>
        <w:t xml:space="preserve"> для </w:t>
      </w:r>
      <w:proofErr w:type="spellStart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середньої</w:t>
      </w:r>
      <w:proofErr w:type="spellEnd"/>
      <w:r w:rsidR="009D4540" w:rsidRPr="00490E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школи</w:t>
      </w:r>
      <w:proofErr w:type="spellEnd"/>
      <w:r w:rsidR="009D4540" w:rsidRPr="00490E42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spellStart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мікроскопи</w:t>
      </w:r>
      <w:proofErr w:type="spellEnd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,</w:t>
      </w:r>
      <w:r w:rsidR="00845D3C" w:rsidRPr="00490E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моделі</w:t>
      </w:r>
      <w:proofErr w:type="spellEnd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,</w:t>
      </w:r>
      <w:r w:rsidR="00845D3C" w:rsidRPr="00490E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плакати</w:t>
      </w:r>
      <w:proofErr w:type="spellEnd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,</w:t>
      </w:r>
      <w:r w:rsidR="00845D3C" w:rsidRPr="00490E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карти</w:t>
      </w:r>
      <w:proofErr w:type="spellEnd"/>
      <w:r w:rsidR="009D4540" w:rsidRPr="00490E42">
        <w:rPr>
          <w:rFonts w:ascii="Times New Roman" w:eastAsia="Calibri" w:hAnsi="Times New Roman" w:cs="Times New Roman"/>
          <w:sz w:val="26"/>
          <w:szCs w:val="26"/>
        </w:rPr>
        <w:t xml:space="preserve"> )</w:t>
      </w:r>
      <w:r w:rsidR="00845D3C" w:rsidRPr="00490E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D4540" w:rsidRPr="00490E42">
        <w:rPr>
          <w:rFonts w:ascii="Times New Roman" w:eastAsia="Calibri" w:hAnsi="Times New Roman" w:cs="Times New Roman"/>
          <w:sz w:val="26"/>
          <w:szCs w:val="26"/>
        </w:rPr>
        <w:t>- на суму 70695,00грн</w:t>
      </w:r>
      <w:r w:rsidR="003B78DF" w:rsidRPr="00490E42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D4540" w:rsidRPr="00490E42">
        <w:rPr>
          <w:rFonts w:ascii="Times New Roman" w:eastAsia="Calibri" w:hAnsi="Times New Roman" w:cs="Times New Roman"/>
          <w:sz w:val="26"/>
          <w:szCs w:val="26"/>
        </w:rPr>
        <w:t>ноутбуки</w:t>
      </w:r>
      <w:r w:rsidR="003B78DF" w:rsidRPr="00490E42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9D4540" w:rsidRPr="00490E42">
        <w:rPr>
          <w:rFonts w:ascii="Times New Roman" w:eastAsia="Calibri" w:hAnsi="Times New Roman" w:cs="Times New Roman"/>
          <w:sz w:val="26"/>
          <w:szCs w:val="26"/>
        </w:rPr>
        <w:t>2 шт.</w:t>
      </w:r>
      <w:r w:rsidR="003B78DF" w:rsidRPr="00490E42">
        <w:rPr>
          <w:rFonts w:ascii="Times New Roman" w:hAnsi="Times New Roman" w:cs="Times New Roman"/>
          <w:sz w:val="26"/>
          <w:szCs w:val="26"/>
          <w:lang w:val="uk-UA"/>
        </w:rPr>
        <w:t xml:space="preserve">) та </w:t>
      </w:r>
      <w:r w:rsidR="009D4540" w:rsidRPr="00490E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B78DF" w:rsidRPr="00490E42">
        <w:rPr>
          <w:rFonts w:ascii="Times New Roman" w:eastAsia="Calibri" w:hAnsi="Times New Roman" w:cs="Times New Roman"/>
          <w:sz w:val="26"/>
          <w:szCs w:val="26"/>
        </w:rPr>
        <w:t>навчальне</w:t>
      </w:r>
      <w:proofErr w:type="spellEnd"/>
      <w:r w:rsidR="003B78DF" w:rsidRPr="00490E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B78DF" w:rsidRPr="00490E42">
        <w:rPr>
          <w:rFonts w:ascii="Times New Roman" w:eastAsia="Calibri" w:hAnsi="Times New Roman" w:cs="Times New Roman"/>
          <w:sz w:val="26"/>
          <w:szCs w:val="26"/>
        </w:rPr>
        <w:t>обладнення</w:t>
      </w:r>
      <w:proofErr w:type="spellEnd"/>
      <w:r w:rsidR="003B78DF" w:rsidRPr="00490E42">
        <w:rPr>
          <w:rFonts w:ascii="Times New Roman" w:eastAsia="Calibri" w:hAnsi="Times New Roman" w:cs="Times New Roman"/>
          <w:sz w:val="26"/>
          <w:szCs w:val="26"/>
        </w:rPr>
        <w:t xml:space="preserve"> для </w:t>
      </w:r>
      <w:proofErr w:type="spellStart"/>
      <w:r w:rsidR="003B78DF" w:rsidRPr="00490E42">
        <w:rPr>
          <w:rFonts w:ascii="Times New Roman" w:eastAsia="Calibri" w:hAnsi="Times New Roman" w:cs="Times New Roman"/>
          <w:sz w:val="26"/>
          <w:szCs w:val="26"/>
        </w:rPr>
        <w:t>оснащення</w:t>
      </w:r>
      <w:proofErr w:type="spellEnd"/>
      <w:r w:rsidR="003B78DF" w:rsidRPr="00490E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B78DF" w:rsidRPr="00490E42">
        <w:rPr>
          <w:rFonts w:ascii="Times New Roman" w:eastAsia="Calibri" w:hAnsi="Times New Roman" w:cs="Times New Roman"/>
          <w:sz w:val="26"/>
          <w:szCs w:val="26"/>
        </w:rPr>
        <w:t>кабінету</w:t>
      </w:r>
      <w:proofErr w:type="spellEnd"/>
      <w:r w:rsidR="003B78DF" w:rsidRPr="00490E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3B78DF" w:rsidRPr="00490E42">
        <w:rPr>
          <w:rFonts w:ascii="Times New Roman" w:eastAsia="Calibri" w:hAnsi="Times New Roman" w:cs="Times New Roman"/>
          <w:sz w:val="26"/>
          <w:szCs w:val="26"/>
        </w:rPr>
        <w:t>фізики</w:t>
      </w:r>
      <w:proofErr w:type="spellEnd"/>
      <w:r w:rsidR="003B78DF" w:rsidRPr="00490E42">
        <w:rPr>
          <w:rFonts w:ascii="Times New Roman" w:hAnsi="Times New Roman" w:cs="Times New Roman"/>
          <w:sz w:val="26"/>
          <w:szCs w:val="26"/>
        </w:rPr>
        <w:t xml:space="preserve"> </w:t>
      </w:r>
      <w:r w:rsidR="009D4540" w:rsidRPr="00490E42">
        <w:rPr>
          <w:rFonts w:ascii="Times New Roman" w:eastAsia="Calibri" w:hAnsi="Times New Roman" w:cs="Times New Roman"/>
          <w:sz w:val="26"/>
          <w:szCs w:val="26"/>
        </w:rPr>
        <w:t>на суму  3</w:t>
      </w:r>
      <w:r w:rsidR="00845D3C" w:rsidRPr="00490E42">
        <w:rPr>
          <w:rFonts w:ascii="Times New Roman" w:hAnsi="Times New Roman" w:cs="Times New Roman"/>
          <w:sz w:val="26"/>
          <w:szCs w:val="26"/>
          <w:lang w:val="uk-UA"/>
        </w:rPr>
        <w:t>13110</w:t>
      </w:r>
      <w:r w:rsidR="009D4540" w:rsidRPr="00490E42">
        <w:rPr>
          <w:rFonts w:ascii="Times New Roman" w:eastAsia="Calibri" w:hAnsi="Times New Roman" w:cs="Times New Roman"/>
          <w:sz w:val="26"/>
          <w:szCs w:val="26"/>
        </w:rPr>
        <w:t xml:space="preserve">,00 </w:t>
      </w:r>
      <w:proofErr w:type="spellStart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грн</w:t>
      </w:r>
      <w:proofErr w:type="spellEnd"/>
      <w:r w:rsidR="00801B37" w:rsidRPr="00490E42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45D3C" w:rsidRPr="00490E42">
        <w:rPr>
          <w:rFonts w:ascii="Times New Roman" w:hAnsi="Times New Roman" w:cs="Times New Roman"/>
          <w:sz w:val="26"/>
          <w:szCs w:val="26"/>
          <w:lang w:val="uk-UA"/>
        </w:rPr>
        <w:t xml:space="preserve">, комплект шкільних </w:t>
      </w:r>
      <w:proofErr w:type="spellStart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меблів</w:t>
      </w:r>
      <w:proofErr w:type="spellEnd"/>
      <w:r w:rsidR="009D4540" w:rsidRPr="00490E42">
        <w:rPr>
          <w:rFonts w:ascii="Times New Roman" w:eastAsia="Calibri" w:hAnsi="Times New Roman" w:cs="Times New Roman"/>
          <w:sz w:val="26"/>
          <w:szCs w:val="26"/>
        </w:rPr>
        <w:t xml:space="preserve"> для </w:t>
      </w:r>
      <w:proofErr w:type="spellStart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навчальних</w:t>
      </w:r>
      <w:proofErr w:type="spellEnd"/>
      <w:r w:rsidR="009D4540" w:rsidRPr="00490E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кабінетів</w:t>
      </w:r>
      <w:proofErr w:type="spellEnd"/>
      <w:r w:rsidR="009D4540" w:rsidRPr="00490E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початкової</w:t>
      </w:r>
      <w:proofErr w:type="spellEnd"/>
      <w:r w:rsidR="009D4540" w:rsidRPr="00490E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школи</w:t>
      </w:r>
      <w:proofErr w:type="spellEnd"/>
      <w:r w:rsidR="009D4540" w:rsidRPr="00490E42">
        <w:rPr>
          <w:rFonts w:ascii="Times New Roman" w:eastAsia="Calibri" w:hAnsi="Times New Roman" w:cs="Times New Roman"/>
          <w:sz w:val="26"/>
          <w:szCs w:val="26"/>
        </w:rPr>
        <w:t xml:space="preserve"> – 90 </w:t>
      </w:r>
      <w:proofErr w:type="spellStart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комплектів</w:t>
      </w:r>
      <w:proofErr w:type="spellEnd"/>
      <w:r w:rsidR="009D4540" w:rsidRPr="00490E42">
        <w:rPr>
          <w:rFonts w:ascii="Times New Roman" w:eastAsia="Calibri" w:hAnsi="Times New Roman" w:cs="Times New Roman"/>
          <w:sz w:val="26"/>
          <w:szCs w:val="26"/>
        </w:rPr>
        <w:t xml:space="preserve"> на суму 143640,00 </w:t>
      </w:r>
      <w:proofErr w:type="spellStart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грн</w:t>
      </w:r>
      <w:proofErr w:type="spellEnd"/>
      <w:r w:rsidR="009D4540" w:rsidRPr="00490E42">
        <w:rPr>
          <w:rFonts w:ascii="Times New Roman" w:eastAsia="Calibri" w:hAnsi="Times New Roman" w:cs="Times New Roman"/>
          <w:sz w:val="26"/>
          <w:szCs w:val="26"/>
        </w:rPr>
        <w:t>.</w:t>
      </w:r>
      <w:r w:rsidR="00490E42" w:rsidRPr="00490E42">
        <w:rPr>
          <w:rFonts w:ascii="Times New Roman" w:hAnsi="Times New Roman" w:cs="Times New Roman"/>
          <w:sz w:val="26"/>
          <w:szCs w:val="26"/>
          <w:lang w:val="uk-UA"/>
        </w:rPr>
        <w:t>, і</w:t>
      </w:r>
      <w:proofErr w:type="spellStart"/>
      <w:r w:rsidR="00490E42" w:rsidRPr="00490E42">
        <w:rPr>
          <w:rFonts w:ascii="Times New Roman" w:eastAsia="Times New Roman" w:hAnsi="Times New Roman" w:cs="Times New Roman"/>
          <w:sz w:val="26"/>
          <w:szCs w:val="26"/>
          <w:lang w:eastAsia="ru-RU"/>
        </w:rPr>
        <w:t>нтерактивн</w:t>
      </w:r>
      <w:proofErr w:type="spellEnd"/>
      <w:r w:rsidR="00490E42" w:rsidRPr="00490E4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490E42" w:rsidRPr="00490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90E42" w:rsidRPr="00490E4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</w:t>
      </w:r>
      <w:proofErr w:type="spellEnd"/>
      <w:r w:rsidR="00490E42" w:rsidRPr="00490E4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</w:t>
      </w:r>
      <w:r w:rsidR="00490E42" w:rsidRPr="00490E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0E42" w:rsidRPr="00490E4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Newline</w:t>
      </w:r>
      <w:r w:rsidR="009D4540" w:rsidRPr="00490E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90E42" w:rsidRPr="00490E42">
        <w:rPr>
          <w:rFonts w:ascii="Times New Roman" w:hAnsi="Times New Roman" w:cs="Times New Roman"/>
          <w:sz w:val="26"/>
          <w:szCs w:val="26"/>
          <w:lang w:val="uk-UA"/>
        </w:rPr>
        <w:t xml:space="preserve"> на суму 150000 грн.</w:t>
      </w:r>
    </w:p>
    <w:p w:rsidR="00EE2315" w:rsidRDefault="00394EA2" w:rsidP="00801B3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Дизайн шкільних приміщень став не лише безпечним, а й розвивальним. Ми дякуємо усім, хто </w:t>
      </w:r>
      <w:r w:rsidR="00490E42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інвестував в розвиток Харківської гімназії № 14</w:t>
      </w:r>
      <w:r w:rsidR="0000773E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.</w:t>
      </w:r>
    </w:p>
    <w:p w:rsidR="0000773E" w:rsidRDefault="0000773E" w:rsidP="00801B3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Як ми зазначали, </w:t>
      </w:r>
      <w:r w:rsidR="0000488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одним із </w:t>
      </w:r>
      <w:r w:rsidR="00FC3097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основни</w:t>
      </w:r>
      <w:r w:rsidR="0000488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х</w:t>
      </w:r>
      <w:r w:rsidR="00FC3097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маркер</w:t>
      </w:r>
      <w:r w:rsidR="0000488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ів</w:t>
      </w:r>
      <w:r w:rsidR="00FC3097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 xml:space="preserve"> успіху закладу є здобутки наших школярів.</w:t>
      </w:r>
    </w:p>
    <w:p w:rsidR="001A4AE8" w:rsidRPr="001A4AE8" w:rsidRDefault="001A4AE8" w:rsidP="001A4AE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4A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="008C56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A4A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2019/2020 </w:t>
      </w:r>
      <w:proofErr w:type="spellStart"/>
      <w:r w:rsidRPr="001A4A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н.р</w:t>
      </w:r>
      <w:proofErr w:type="spellEnd"/>
      <w:r w:rsidRPr="001A4A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учні гімназії брали участь у різних олімпіадах, </w:t>
      </w:r>
      <w:r w:rsidRPr="006873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конкурсах та турнірах районного, міського та всеукраїнського рівнів, виборовши всього 137 місць, серед яких  перших місць - 42, других -  50, третіх – 45. Крім того, участь 8 учнів у </w:t>
      </w:r>
      <w:r w:rsidRPr="006873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6873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обласній конференції</w:t>
      </w:r>
      <w:r w:rsidRPr="001A4A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МАН, що  прирівнюється до І місця.  Таким чином, кількість перших місць збільшується до 50. Загальна кількість учасників  конкурсів, олімпіад  та турнірів всіх рівнів – 228 (проти 191 у 2018/2019 </w:t>
      </w:r>
      <w:proofErr w:type="spellStart"/>
      <w:r w:rsidRPr="001A4A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н.р</w:t>
      </w:r>
      <w:proofErr w:type="spellEnd"/>
      <w:r w:rsidRPr="001A4A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.), що відповідає 114 прізвищам, враховуючи участь певної кількості гімназистів в кількох інтелектуальних змаганнях. </w:t>
      </w:r>
    </w:p>
    <w:p w:rsidR="001A4AE8" w:rsidRPr="001A4AE8" w:rsidRDefault="001A4AE8" w:rsidP="001A4AE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A4AE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81 призове місце по олімпіадах ІІ (районного) етапу розподіляються наступним чином: І місця - 22 учні, ІІ місця - 27, ІІІ місця – 32, що складає 20 %, 38 % та 42 % відповідно  до загальної кількості призових місць.</w:t>
      </w:r>
    </w:p>
    <w:p w:rsidR="00787877" w:rsidRPr="005E3E2C" w:rsidRDefault="001A4AE8" w:rsidP="005632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Слід зазначити, що </w:t>
      </w:r>
      <w:r w:rsidR="0000488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87877" w:rsidRPr="00BB0B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13 гімназистів стали призерами обласного етапу Всеукраїнських учнівських олімпіад з базових дисциплін, </w:t>
      </w:r>
      <w:r w:rsidR="005E3D3E" w:rsidRPr="00BB0B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3</w:t>
      </w:r>
      <w:r w:rsidR="0000488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E3D3E" w:rsidRPr="00BB0B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 w:rsidR="0000488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E3D3E" w:rsidRPr="00BB0B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призерами обласного етапу</w:t>
      </w:r>
      <w:r w:rsidR="00787877" w:rsidRPr="00BB0B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E3D3E" w:rsidRPr="00BB0B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конкурсу-захисту МАН, </w:t>
      </w:r>
      <w:r w:rsidR="00BB0B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</w:t>
      </w:r>
      <w:r w:rsidR="00787877" w:rsidRPr="00BB0B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роє учнів увійшли до складу команд</w:t>
      </w:r>
      <w:r w:rsidR="00FB1C1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</w:t>
      </w:r>
      <w:r w:rsidR="00787877" w:rsidRPr="00BB0B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учнів, учасників </w:t>
      </w:r>
      <w:r w:rsidR="00787877" w:rsidRPr="00BB0B1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787877" w:rsidRPr="00BB0B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етапу Всеукраїнських учнівських олімпіад (Тихонов Владислав, 9-Г, хімія та </w:t>
      </w:r>
      <w:proofErr w:type="spellStart"/>
      <w:r w:rsidR="00787877" w:rsidRPr="00BB0B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Федорченко</w:t>
      </w:r>
      <w:proofErr w:type="spellEnd"/>
      <w:r w:rsidR="00787877" w:rsidRPr="00BB0B1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Анастасія, 10-А, біологія) та у ІІІ (Всеукраїнському) етапі </w:t>
      </w:r>
      <w:r w:rsidR="00787877"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конкурсу-захисту науково-дослідницьких робіт учнів-членів МАН України (</w:t>
      </w:r>
      <w:proofErr w:type="spellStart"/>
      <w:r w:rsidR="00787877"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Довгаль</w:t>
      </w:r>
      <w:proofErr w:type="spellEnd"/>
      <w:r w:rsidR="00787877"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Марина, 11-А, секція «Історичне краєзнавство»)</w:t>
      </w:r>
      <w:r w:rsidR="005E3D3E"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Нажаль через карантин</w:t>
      </w:r>
      <w:r w:rsidR="00BB0B16"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F746D"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всеукраїнські інтелектуальні змагання  </w:t>
      </w:r>
      <w:r w:rsidR="0068734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 скасовані.</w:t>
      </w:r>
    </w:p>
    <w:p w:rsidR="00FB1C11" w:rsidRPr="005E3E2C" w:rsidRDefault="00FB1C11" w:rsidP="00A638B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Стали традиційними перемоги наших учнів в турнірному русі. </w:t>
      </w:r>
      <w:r w:rsidR="0000488B"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Юні</w:t>
      </w:r>
      <w:r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правознавці</w:t>
      </w:r>
      <w:r w:rsidR="0000488B"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складі збірної ком</w:t>
      </w:r>
      <w:r w:rsidR="00F44A53"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анди </w:t>
      </w:r>
      <w:proofErr w:type="spellStart"/>
      <w:r w:rsidR="00F44A53"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Немишлянського</w:t>
      </w:r>
      <w:proofErr w:type="spellEnd"/>
      <w:r w:rsidR="00F44A53"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району </w:t>
      </w:r>
      <w:r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виборол</w:t>
      </w:r>
      <w:r w:rsidR="00F44A53"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</w:t>
      </w:r>
      <w:r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6323E"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ІІ місце на міському етапі та ІІ місце на всеукраїнському</w:t>
      </w:r>
      <w:r w:rsidR="00F2668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етапі</w:t>
      </w:r>
      <w:r w:rsidR="0056323E"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команда юних хіміків – І та ІІ місця  на відповідних етапах. </w:t>
      </w:r>
    </w:p>
    <w:p w:rsidR="00AA1383" w:rsidRDefault="002D6537" w:rsidP="00AA138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Протягом навчального року наші учні брали </w:t>
      </w:r>
      <w:r w:rsidR="00136F7F"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результативну </w:t>
      </w:r>
      <w:r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участь </w:t>
      </w:r>
      <w:r w:rsidR="00DD24B3" w:rsidRPr="005E3E2C">
        <w:rPr>
          <w:rFonts w:ascii="Times New Roman" w:hAnsi="Times New Roman" w:cs="Times New Roman"/>
          <w:sz w:val="26"/>
          <w:szCs w:val="26"/>
          <w:lang w:val="uk-UA"/>
        </w:rPr>
        <w:t xml:space="preserve">у XXІ </w:t>
      </w:r>
      <w:proofErr w:type="spellStart"/>
      <w:r w:rsidR="00DD24B3" w:rsidRPr="005E3E2C">
        <w:rPr>
          <w:rFonts w:ascii="Times New Roman" w:hAnsi="Times New Roman" w:cs="Times New Roman"/>
          <w:sz w:val="26"/>
          <w:szCs w:val="26"/>
          <w:lang w:val="uk-UA"/>
        </w:rPr>
        <w:t>хіміко-біологічному</w:t>
      </w:r>
      <w:proofErr w:type="spellEnd"/>
      <w:r w:rsidR="00DD24B3" w:rsidRPr="005E3E2C">
        <w:rPr>
          <w:rFonts w:ascii="Times New Roman" w:hAnsi="Times New Roman" w:cs="Times New Roman"/>
          <w:sz w:val="26"/>
          <w:szCs w:val="26"/>
          <w:lang w:val="uk-UA"/>
        </w:rPr>
        <w:t xml:space="preserve"> турнірі імені І.І.Мечникова (Тихонов Владислав (І місце, 9-Г, хімія;  </w:t>
      </w:r>
      <w:proofErr w:type="spellStart"/>
      <w:r w:rsidR="00136F7F" w:rsidRPr="005E3E2C">
        <w:rPr>
          <w:rFonts w:ascii="Times New Roman" w:hAnsi="Times New Roman" w:cs="Times New Roman"/>
          <w:sz w:val="26"/>
          <w:szCs w:val="26"/>
          <w:lang w:val="uk-UA"/>
        </w:rPr>
        <w:t>Ф</w:t>
      </w:r>
      <w:r w:rsidR="00DD24B3" w:rsidRPr="005E3E2C">
        <w:rPr>
          <w:rFonts w:ascii="Times New Roman" w:hAnsi="Times New Roman" w:cs="Times New Roman"/>
          <w:sz w:val="26"/>
          <w:szCs w:val="26"/>
          <w:lang w:val="uk-UA"/>
        </w:rPr>
        <w:t>едорченко</w:t>
      </w:r>
      <w:proofErr w:type="spellEnd"/>
      <w:r w:rsidR="00DD24B3" w:rsidRPr="005E3E2C">
        <w:rPr>
          <w:rFonts w:ascii="Times New Roman" w:hAnsi="Times New Roman" w:cs="Times New Roman"/>
          <w:sz w:val="26"/>
          <w:szCs w:val="26"/>
          <w:lang w:val="uk-UA"/>
        </w:rPr>
        <w:t xml:space="preserve"> Анастасія (</w:t>
      </w:r>
      <w:r w:rsidR="00136F7F" w:rsidRPr="005E3E2C">
        <w:rPr>
          <w:rFonts w:ascii="Times New Roman" w:hAnsi="Times New Roman" w:cs="Times New Roman"/>
          <w:sz w:val="26"/>
          <w:szCs w:val="26"/>
          <w:lang w:val="uk-UA"/>
        </w:rPr>
        <w:t xml:space="preserve">ІІ місце, </w:t>
      </w:r>
      <w:r w:rsidR="00DD24B3" w:rsidRPr="005E3E2C">
        <w:rPr>
          <w:rFonts w:ascii="Times New Roman" w:hAnsi="Times New Roman" w:cs="Times New Roman"/>
          <w:sz w:val="26"/>
          <w:szCs w:val="26"/>
          <w:lang w:val="uk-UA"/>
        </w:rPr>
        <w:t>10-А, біологія)</w:t>
      </w:r>
      <w:r w:rsidR="00136F7F" w:rsidRPr="005E3E2C">
        <w:rPr>
          <w:rFonts w:ascii="Times New Roman" w:hAnsi="Times New Roman" w:cs="Times New Roman"/>
          <w:sz w:val="26"/>
          <w:szCs w:val="26"/>
          <w:lang w:val="uk-UA"/>
        </w:rPr>
        <w:t>, у Міжнародній науковій конференції «Культурологія та соціальні комунікації: інноваційні стратегії розвитку»</w:t>
      </w:r>
      <w:r w:rsidR="00AA1383" w:rsidRPr="005E3E2C">
        <w:rPr>
          <w:rFonts w:ascii="Times New Roman" w:hAnsi="Times New Roman" w:cs="Times New Roman"/>
          <w:sz w:val="26"/>
          <w:szCs w:val="26"/>
          <w:lang w:val="uk-UA"/>
        </w:rPr>
        <w:t xml:space="preserve"> (3 учні), </w:t>
      </w:r>
      <w:r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обласній конференції  </w:t>
      </w:r>
      <w:r w:rsidR="00B73118"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</w:t>
      </w:r>
      <w:r w:rsidRPr="005E3E2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алої академії наук (11 учнів).</w:t>
      </w:r>
      <w:r w:rsidR="00A638B0" w:rsidRPr="005E3E2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1A4AE8" w:rsidRPr="005E3E2C">
        <w:rPr>
          <w:rFonts w:ascii="Times New Roman" w:hAnsi="Times New Roman" w:cs="Times New Roman"/>
          <w:sz w:val="26"/>
          <w:szCs w:val="26"/>
          <w:lang w:val="uk-UA"/>
        </w:rPr>
        <w:t xml:space="preserve">У районному етапі фестивалю ораторського мистецтва учениця 11-А класу </w:t>
      </w:r>
      <w:proofErr w:type="spellStart"/>
      <w:r w:rsidR="001A4AE8" w:rsidRPr="005E3E2C">
        <w:rPr>
          <w:rFonts w:ascii="Times New Roman" w:hAnsi="Times New Roman" w:cs="Times New Roman"/>
          <w:sz w:val="26"/>
          <w:szCs w:val="26"/>
          <w:lang w:val="uk-UA"/>
        </w:rPr>
        <w:t>Пилюк</w:t>
      </w:r>
      <w:proofErr w:type="spellEnd"/>
      <w:r w:rsidR="001A4AE8" w:rsidRPr="005E3E2C">
        <w:rPr>
          <w:rFonts w:ascii="Times New Roman" w:hAnsi="Times New Roman" w:cs="Times New Roman"/>
          <w:sz w:val="26"/>
          <w:szCs w:val="26"/>
          <w:lang w:val="uk-UA"/>
        </w:rPr>
        <w:t xml:space="preserve"> Валерія посіла ІІ місце (учитель </w:t>
      </w:r>
      <w:proofErr w:type="spellStart"/>
      <w:r w:rsidR="001A4AE8" w:rsidRPr="005E3E2C">
        <w:rPr>
          <w:rFonts w:ascii="Times New Roman" w:hAnsi="Times New Roman" w:cs="Times New Roman"/>
          <w:sz w:val="26"/>
          <w:szCs w:val="26"/>
          <w:lang w:val="uk-UA"/>
        </w:rPr>
        <w:t>Омелянчук</w:t>
      </w:r>
      <w:proofErr w:type="spellEnd"/>
      <w:r w:rsidR="001A4AE8" w:rsidRPr="005E3E2C">
        <w:rPr>
          <w:rFonts w:ascii="Times New Roman" w:hAnsi="Times New Roman" w:cs="Times New Roman"/>
          <w:sz w:val="26"/>
          <w:szCs w:val="26"/>
          <w:lang w:val="uk-UA"/>
        </w:rPr>
        <w:t xml:space="preserve"> О.С.). У ІІ етапі Х Міжнародного мовно-літературного конкурсу учнівської та студентської молоді імені Тараса Шевченка та Міжнародного конкурсу з української мови імені Петра </w:t>
      </w:r>
      <w:proofErr w:type="spellStart"/>
      <w:r w:rsidR="001A4AE8" w:rsidRPr="005E3E2C">
        <w:rPr>
          <w:rFonts w:ascii="Times New Roman" w:hAnsi="Times New Roman" w:cs="Times New Roman"/>
          <w:sz w:val="26"/>
          <w:szCs w:val="26"/>
          <w:lang w:val="uk-UA"/>
        </w:rPr>
        <w:t>Яцика</w:t>
      </w:r>
      <w:proofErr w:type="spellEnd"/>
      <w:r w:rsidR="001A4AE8" w:rsidRPr="005E3E2C">
        <w:rPr>
          <w:rFonts w:ascii="Times New Roman" w:hAnsi="Times New Roman" w:cs="Times New Roman"/>
          <w:sz w:val="26"/>
          <w:szCs w:val="26"/>
          <w:lang w:val="uk-UA"/>
        </w:rPr>
        <w:t xml:space="preserve"> учні гімназії </w:t>
      </w:r>
      <w:r w:rsidR="00DD24B3" w:rsidRPr="005E3E2C">
        <w:rPr>
          <w:rFonts w:ascii="Times New Roman" w:hAnsi="Times New Roman" w:cs="Times New Roman"/>
          <w:sz w:val="26"/>
          <w:szCs w:val="26"/>
          <w:lang w:val="uk-UA"/>
        </w:rPr>
        <w:t xml:space="preserve">вибороли </w:t>
      </w:r>
      <w:r w:rsidR="001A4AE8" w:rsidRPr="005E3E2C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DD24B3" w:rsidRPr="005E3E2C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1A4AE8" w:rsidRPr="005E3E2C">
        <w:rPr>
          <w:rFonts w:ascii="Times New Roman" w:hAnsi="Times New Roman" w:cs="Times New Roman"/>
          <w:sz w:val="26"/>
          <w:szCs w:val="26"/>
          <w:lang w:val="uk-UA"/>
        </w:rPr>
        <w:t xml:space="preserve"> призових місць:</w:t>
      </w:r>
      <w:r w:rsidR="00AA1383" w:rsidRPr="005E3E2C">
        <w:rPr>
          <w:rFonts w:ascii="Times New Roman" w:hAnsi="Times New Roman" w:cs="Times New Roman"/>
          <w:sz w:val="26"/>
          <w:szCs w:val="26"/>
          <w:lang w:val="uk-UA"/>
        </w:rPr>
        <w:t xml:space="preserve"> Не менш важливою подією є участь учениць 11-А класу Гуртової Марії та </w:t>
      </w:r>
      <w:proofErr w:type="spellStart"/>
      <w:r w:rsidR="00AA1383" w:rsidRPr="005E3E2C">
        <w:rPr>
          <w:rFonts w:ascii="Times New Roman" w:hAnsi="Times New Roman" w:cs="Times New Roman"/>
          <w:sz w:val="26"/>
          <w:szCs w:val="26"/>
          <w:lang w:val="uk-UA"/>
        </w:rPr>
        <w:t>Ганжа</w:t>
      </w:r>
      <w:proofErr w:type="spellEnd"/>
      <w:r w:rsidR="00AA1383" w:rsidRPr="005E3E2C">
        <w:rPr>
          <w:rFonts w:ascii="Times New Roman" w:hAnsi="Times New Roman" w:cs="Times New Roman"/>
          <w:sz w:val="26"/>
          <w:szCs w:val="26"/>
          <w:lang w:val="uk-UA"/>
        </w:rPr>
        <w:t xml:space="preserve"> Анни у Х  Всеукраїнському біологічного форумі учнівської та студентської молоді «Дотик природи», де учениці посіли ІІІ та І місця відповідно. Приємно відзначити, що </w:t>
      </w:r>
      <w:r w:rsidR="00AA1383" w:rsidRPr="005E3E2C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тези </w:t>
      </w:r>
      <w:r w:rsidR="00AA1383" w:rsidRPr="005E3E2C">
        <w:rPr>
          <w:rFonts w:ascii="Times New Roman" w:hAnsi="Times New Roman" w:cs="Times New Roman"/>
          <w:sz w:val="26"/>
          <w:szCs w:val="26"/>
          <w:lang w:val="uk-UA"/>
        </w:rPr>
        <w:t xml:space="preserve"> доповідей Гуртової Марії та </w:t>
      </w:r>
      <w:proofErr w:type="spellStart"/>
      <w:r w:rsidR="00AA1383" w:rsidRPr="005E3E2C">
        <w:rPr>
          <w:rFonts w:ascii="Times New Roman" w:hAnsi="Times New Roman" w:cs="Times New Roman"/>
          <w:sz w:val="26"/>
          <w:szCs w:val="26"/>
          <w:lang w:val="uk-UA"/>
        </w:rPr>
        <w:t>Ганжа</w:t>
      </w:r>
      <w:proofErr w:type="spellEnd"/>
      <w:r w:rsidR="00AA1383" w:rsidRPr="005E3E2C">
        <w:rPr>
          <w:rFonts w:ascii="Times New Roman" w:hAnsi="Times New Roman" w:cs="Times New Roman"/>
          <w:sz w:val="26"/>
          <w:szCs w:val="26"/>
          <w:lang w:val="uk-UA"/>
        </w:rPr>
        <w:t xml:space="preserve"> Анни </w:t>
      </w:r>
      <w:r w:rsidR="005E3E2C" w:rsidRPr="005E3E2C">
        <w:rPr>
          <w:rFonts w:ascii="Times New Roman" w:hAnsi="Times New Roman" w:cs="Times New Roman"/>
          <w:sz w:val="26"/>
          <w:szCs w:val="26"/>
          <w:lang w:val="uk-UA"/>
        </w:rPr>
        <w:t xml:space="preserve">були надруковані </w:t>
      </w:r>
      <w:r w:rsidR="00AA1383" w:rsidRPr="005E3E2C">
        <w:rPr>
          <w:rFonts w:ascii="Times New Roman" w:hAnsi="Times New Roman" w:cs="Times New Roman"/>
          <w:sz w:val="26"/>
          <w:szCs w:val="26"/>
          <w:lang w:val="uk-UA"/>
        </w:rPr>
        <w:t xml:space="preserve">у збірнику  Х  Всеукраїнського біологічного форуму та Гуртової Марії у матеріалах науково-практичної конференції «Розвиток філології та лінгвістики на сучасному історичному етапі».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707"/>
        <w:gridCol w:w="5530"/>
      </w:tblGrid>
      <w:tr w:rsidR="00A524F6" w:rsidRPr="00461F90" w:rsidTr="0003002C">
        <w:trPr>
          <w:trHeight w:val="300"/>
        </w:trPr>
        <w:tc>
          <w:tcPr>
            <w:tcW w:w="2972" w:type="dxa"/>
            <w:shd w:val="clear" w:color="auto" w:fill="auto"/>
            <w:noWrap/>
          </w:tcPr>
          <w:p w:rsidR="00A524F6" w:rsidRPr="00461F90" w:rsidRDefault="00A524F6" w:rsidP="0003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61F9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Прізвище, ім’я учнів</w:t>
            </w:r>
          </w:p>
        </w:tc>
        <w:tc>
          <w:tcPr>
            <w:tcW w:w="707" w:type="dxa"/>
          </w:tcPr>
          <w:p w:rsidR="00A524F6" w:rsidRPr="00461F90" w:rsidRDefault="00A524F6" w:rsidP="0003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61F9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Клас </w:t>
            </w:r>
          </w:p>
        </w:tc>
        <w:tc>
          <w:tcPr>
            <w:tcW w:w="5530" w:type="dxa"/>
            <w:shd w:val="clear" w:color="auto" w:fill="auto"/>
            <w:noWrap/>
          </w:tcPr>
          <w:p w:rsidR="00A524F6" w:rsidRPr="00461F90" w:rsidRDefault="00A524F6" w:rsidP="0003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61F9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ПІБ керівника</w:t>
            </w:r>
          </w:p>
        </w:tc>
      </w:tr>
      <w:tr w:rsidR="00A524F6" w:rsidRPr="00461F90" w:rsidTr="0003002C">
        <w:trPr>
          <w:trHeight w:val="300"/>
        </w:trPr>
        <w:tc>
          <w:tcPr>
            <w:tcW w:w="9209" w:type="dxa"/>
            <w:gridSpan w:val="3"/>
            <w:shd w:val="clear" w:color="auto" w:fill="auto"/>
            <w:noWrap/>
          </w:tcPr>
          <w:p w:rsidR="00A524F6" w:rsidRPr="00461F90" w:rsidRDefault="00A524F6" w:rsidP="0003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КОНФЕРЕНЦІЯ МАН</w:t>
            </w:r>
          </w:p>
        </w:tc>
      </w:tr>
      <w:tr w:rsidR="00A524F6" w:rsidRPr="00461F90" w:rsidTr="0003002C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524F6" w:rsidRPr="00C33DF5" w:rsidRDefault="00A524F6" w:rsidP="0003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Левченко Ярослав </w:t>
            </w:r>
          </w:p>
        </w:tc>
        <w:tc>
          <w:tcPr>
            <w:tcW w:w="707" w:type="dxa"/>
            <w:vAlign w:val="center"/>
          </w:tcPr>
          <w:p w:rsidR="00A524F6" w:rsidRPr="00C33DF5" w:rsidRDefault="00A524F6" w:rsidP="0003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8-Б</w:t>
            </w:r>
          </w:p>
        </w:tc>
        <w:tc>
          <w:tcPr>
            <w:tcW w:w="5530" w:type="dxa"/>
            <w:shd w:val="clear" w:color="auto" w:fill="auto"/>
            <w:noWrap/>
          </w:tcPr>
          <w:p w:rsidR="00A524F6" w:rsidRPr="00461F90" w:rsidRDefault="00A524F6" w:rsidP="0003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90">
              <w:rPr>
                <w:rFonts w:ascii="Times New Roman" w:hAnsi="Times New Roman" w:cs="Times New Roman"/>
              </w:rPr>
              <w:t xml:space="preserve">Котляр  </w:t>
            </w:r>
            <w:proofErr w:type="spellStart"/>
            <w:r w:rsidRPr="00461F90">
              <w:rPr>
                <w:rFonts w:ascii="Times New Roman" w:hAnsi="Times New Roman" w:cs="Times New Roman"/>
              </w:rPr>
              <w:t>Інна</w:t>
            </w:r>
            <w:proofErr w:type="spellEnd"/>
            <w:r w:rsidRPr="00461F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F90"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</w:tr>
      <w:tr w:rsidR="00A524F6" w:rsidRPr="00461F90" w:rsidTr="0003002C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524F6" w:rsidRPr="00C33DF5" w:rsidRDefault="00A524F6" w:rsidP="00030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F5">
              <w:rPr>
                <w:rFonts w:ascii="Times New Roman" w:eastAsia="Times New Roman" w:hAnsi="Times New Roman" w:cs="Times New Roman"/>
                <w:lang w:eastAsia="ru-RU"/>
              </w:rPr>
              <w:t>Рибінський</w:t>
            </w:r>
            <w:proofErr w:type="spellEnd"/>
            <w:r w:rsidRPr="00C33DF5">
              <w:rPr>
                <w:rFonts w:ascii="Times New Roman" w:eastAsia="Times New Roman" w:hAnsi="Times New Roman" w:cs="Times New Roman"/>
                <w:lang w:eastAsia="ru-RU"/>
              </w:rPr>
              <w:t xml:space="preserve"> Валентин </w:t>
            </w:r>
          </w:p>
        </w:tc>
        <w:tc>
          <w:tcPr>
            <w:tcW w:w="707" w:type="dxa"/>
            <w:vAlign w:val="center"/>
          </w:tcPr>
          <w:p w:rsidR="00A524F6" w:rsidRPr="00C33DF5" w:rsidRDefault="00A524F6" w:rsidP="0003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9-Б</w:t>
            </w:r>
          </w:p>
        </w:tc>
        <w:tc>
          <w:tcPr>
            <w:tcW w:w="5530" w:type="dxa"/>
            <w:shd w:val="clear" w:color="auto" w:fill="auto"/>
            <w:noWrap/>
          </w:tcPr>
          <w:p w:rsidR="00A524F6" w:rsidRPr="00461F90" w:rsidRDefault="00A524F6" w:rsidP="0003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90">
              <w:rPr>
                <w:rFonts w:ascii="Times New Roman" w:hAnsi="Times New Roman" w:cs="Times New Roman"/>
              </w:rPr>
              <w:t xml:space="preserve">Котляр  </w:t>
            </w:r>
            <w:proofErr w:type="spellStart"/>
            <w:r w:rsidRPr="00461F90">
              <w:rPr>
                <w:rFonts w:ascii="Times New Roman" w:hAnsi="Times New Roman" w:cs="Times New Roman"/>
              </w:rPr>
              <w:t>Інна</w:t>
            </w:r>
            <w:proofErr w:type="spellEnd"/>
            <w:r w:rsidRPr="00461F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F90"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</w:tr>
      <w:tr w:rsidR="00A524F6" w:rsidRPr="00461F90" w:rsidTr="0003002C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524F6" w:rsidRPr="00C33DF5" w:rsidRDefault="00A524F6" w:rsidP="0003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Базилевич Данило </w:t>
            </w:r>
          </w:p>
        </w:tc>
        <w:tc>
          <w:tcPr>
            <w:tcW w:w="707" w:type="dxa"/>
            <w:vAlign w:val="center"/>
          </w:tcPr>
          <w:p w:rsidR="00A524F6" w:rsidRPr="00C33DF5" w:rsidRDefault="00A524F6" w:rsidP="0003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8-А</w:t>
            </w:r>
          </w:p>
        </w:tc>
        <w:tc>
          <w:tcPr>
            <w:tcW w:w="5530" w:type="dxa"/>
            <w:shd w:val="clear" w:color="auto" w:fill="auto"/>
            <w:noWrap/>
          </w:tcPr>
          <w:p w:rsidR="00A524F6" w:rsidRPr="00461F90" w:rsidRDefault="00A524F6" w:rsidP="0003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90">
              <w:rPr>
                <w:rFonts w:ascii="Times New Roman" w:hAnsi="Times New Roman" w:cs="Times New Roman"/>
              </w:rPr>
              <w:t xml:space="preserve">Котляр  </w:t>
            </w:r>
            <w:proofErr w:type="spellStart"/>
            <w:r w:rsidRPr="00461F90">
              <w:rPr>
                <w:rFonts w:ascii="Times New Roman" w:hAnsi="Times New Roman" w:cs="Times New Roman"/>
              </w:rPr>
              <w:t>Інна</w:t>
            </w:r>
            <w:proofErr w:type="spellEnd"/>
            <w:r w:rsidRPr="00461F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F90"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</w:tr>
      <w:tr w:rsidR="00A524F6" w:rsidRPr="00461F90" w:rsidTr="0003002C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524F6" w:rsidRPr="00C33DF5" w:rsidRDefault="00A524F6" w:rsidP="0003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Сергєєв</w:t>
            </w:r>
            <w:proofErr w:type="spellEnd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</w:t>
            </w:r>
          </w:p>
        </w:tc>
        <w:tc>
          <w:tcPr>
            <w:tcW w:w="707" w:type="dxa"/>
            <w:vAlign w:val="center"/>
          </w:tcPr>
          <w:p w:rsidR="00A524F6" w:rsidRPr="00C33DF5" w:rsidRDefault="00A524F6" w:rsidP="0003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9-Б</w:t>
            </w:r>
          </w:p>
        </w:tc>
        <w:tc>
          <w:tcPr>
            <w:tcW w:w="5530" w:type="dxa"/>
            <w:shd w:val="clear" w:color="auto" w:fill="auto"/>
            <w:noWrap/>
          </w:tcPr>
          <w:p w:rsidR="00A524F6" w:rsidRPr="00461F90" w:rsidRDefault="00A524F6" w:rsidP="0003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1F90">
              <w:rPr>
                <w:rFonts w:ascii="Times New Roman" w:hAnsi="Times New Roman" w:cs="Times New Roman"/>
              </w:rPr>
              <w:t xml:space="preserve">Котляр  </w:t>
            </w:r>
            <w:proofErr w:type="spellStart"/>
            <w:r w:rsidRPr="00461F90">
              <w:rPr>
                <w:rFonts w:ascii="Times New Roman" w:hAnsi="Times New Roman" w:cs="Times New Roman"/>
              </w:rPr>
              <w:t>Інна</w:t>
            </w:r>
            <w:proofErr w:type="spellEnd"/>
            <w:r w:rsidRPr="00461F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F90">
              <w:rPr>
                <w:rFonts w:ascii="Times New Roman" w:hAnsi="Times New Roman" w:cs="Times New Roman"/>
              </w:rPr>
              <w:t>Олександрівна</w:t>
            </w:r>
            <w:proofErr w:type="spellEnd"/>
          </w:p>
        </w:tc>
      </w:tr>
      <w:tr w:rsidR="00A524F6" w:rsidRPr="00461F90" w:rsidTr="0003002C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524F6" w:rsidRPr="00C33DF5" w:rsidRDefault="00A524F6" w:rsidP="0003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Довгаль</w:t>
            </w:r>
            <w:proofErr w:type="spellEnd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</w:t>
            </w:r>
          </w:p>
        </w:tc>
        <w:tc>
          <w:tcPr>
            <w:tcW w:w="707" w:type="dxa"/>
            <w:vAlign w:val="center"/>
          </w:tcPr>
          <w:p w:rsidR="00A524F6" w:rsidRPr="00C33DF5" w:rsidRDefault="00A524F6" w:rsidP="0003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11-А</w:t>
            </w:r>
          </w:p>
        </w:tc>
        <w:tc>
          <w:tcPr>
            <w:tcW w:w="5530" w:type="dxa"/>
            <w:shd w:val="clear" w:color="auto" w:fill="auto"/>
            <w:noWrap/>
          </w:tcPr>
          <w:p w:rsidR="00A524F6" w:rsidRPr="00461F90" w:rsidRDefault="00A524F6" w:rsidP="0003002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Док.культурлогії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61F90">
              <w:rPr>
                <w:rFonts w:ascii="Times New Roman" w:hAnsi="Times New Roman" w:cs="Times New Roman"/>
                <w:lang w:val="uk-UA"/>
              </w:rPr>
              <w:t>Щербань Анатолій Леонідович</w:t>
            </w:r>
          </w:p>
        </w:tc>
      </w:tr>
      <w:tr w:rsidR="00A524F6" w:rsidRPr="00461F90" w:rsidTr="0003002C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524F6" w:rsidRPr="00C33DF5" w:rsidRDefault="00A524F6" w:rsidP="0003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Бондаренко Мирослава </w:t>
            </w:r>
          </w:p>
        </w:tc>
        <w:tc>
          <w:tcPr>
            <w:tcW w:w="707" w:type="dxa"/>
            <w:vAlign w:val="center"/>
          </w:tcPr>
          <w:p w:rsidR="00A524F6" w:rsidRPr="00C33DF5" w:rsidRDefault="00A524F6" w:rsidP="0003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6-Б</w:t>
            </w:r>
          </w:p>
        </w:tc>
        <w:tc>
          <w:tcPr>
            <w:tcW w:w="5530" w:type="dxa"/>
            <w:shd w:val="clear" w:color="auto" w:fill="auto"/>
            <w:noWrap/>
          </w:tcPr>
          <w:p w:rsidR="00A524F6" w:rsidRPr="00461F90" w:rsidRDefault="00A524F6" w:rsidP="00030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1F90">
              <w:rPr>
                <w:rFonts w:ascii="Times New Roman" w:hAnsi="Times New Roman" w:cs="Times New Roman"/>
              </w:rPr>
              <w:t>Дабдіна</w:t>
            </w:r>
            <w:proofErr w:type="spellEnd"/>
            <w:r w:rsidRPr="00461F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F9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61F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F90">
              <w:rPr>
                <w:rFonts w:ascii="Times New Roman" w:hAnsi="Times New Roman" w:cs="Times New Roman"/>
              </w:rPr>
              <w:t>Станіславівна</w:t>
            </w:r>
            <w:proofErr w:type="spellEnd"/>
          </w:p>
        </w:tc>
      </w:tr>
      <w:tr w:rsidR="00A524F6" w:rsidRPr="00461F90" w:rsidTr="0003002C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524F6" w:rsidRPr="00C33DF5" w:rsidRDefault="00A524F6" w:rsidP="000300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3DF5">
              <w:rPr>
                <w:rFonts w:ascii="Times New Roman" w:eastAsia="Times New Roman" w:hAnsi="Times New Roman" w:cs="Times New Roman"/>
                <w:lang w:eastAsia="ru-RU"/>
              </w:rPr>
              <w:t>Мішина</w:t>
            </w:r>
            <w:proofErr w:type="spellEnd"/>
            <w:r w:rsidRPr="00C33DF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33DF5">
              <w:rPr>
                <w:rFonts w:ascii="Times New Roman" w:eastAsia="Times New Roman" w:hAnsi="Times New Roman" w:cs="Times New Roman"/>
                <w:lang w:eastAsia="ru-RU"/>
              </w:rPr>
              <w:t>Еріка</w:t>
            </w:r>
            <w:proofErr w:type="spellEnd"/>
            <w:r w:rsidRPr="00C33DF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707" w:type="dxa"/>
            <w:vAlign w:val="center"/>
          </w:tcPr>
          <w:p w:rsidR="00A524F6" w:rsidRPr="00C33DF5" w:rsidRDefault="00A524F6" w:rsidP="0003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8-А</w:t>
            </w:r>
          </w:p>
        </w:tc>
        <w:tc>
          <w:tcPr>
            <w:tcW w:w="5530" w:type="dxa"/>
            <w:shd w:val="clear" w:color="auto" w:fill="auto"/>
            <w:noWrap/>
          </w:tcPr>
          <w:p w:rsidR="00A524F6" w:rsidRPr="00DE1565" w:rsidRDefault="00A524F6" w:rsidP="0003002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61F90">
              <w:rPr>
                <w:rFonts w:ascii="Times New Roman" w:hAnsi="Times New Roman" w:cs="Times New Roman"/>
              </w:rPr>
              <w:t>Бончковська</w:t>
            </w:r>
            <w:proofErr w:type="spellEnd"/>
            <w:r w:rsidRPr="00461F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1F90">
              <w:rPr>
                <w:rFonts w:ascii="Times New Roman" w:hAnsi="Times New Roman" w:cs="Times New Roman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>ітлана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61F90">
              <w:rPr>
                <w:rFonts w:ascii="Times New Roman" w:hAnsi="Times New Roman" w:cs="Times New Roman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ячеславівна</w:t>
            </w:r>
            <w:proofErr w:type="spellEnd"/>
          </w:p>
        </w:tc>
      </w:tr>
      <w:tr w:rsidR="00A524F6" w:rsidRPr="00461F90" w:rsidTr="0003002C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524F6" w:rsidRPr="00C33DF5" w:rsidRDefault="00A524F6" w:rsidP="0003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Тортіка</w:t>
            </w:r>
            <w:proofErr w:type="spellEnd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Серафима </w:t>
            </w:r>
          </w:p>
        </w:tc>
        <w:tc>
          <w:tcPr>
            <w:tcW w:w="707" w:type="dxa"/>
            <w:vAlign w:val="center"/>
          </w:tcPr>
          <w:p w:rsidR="00A524F6" w:rsidRPr="00C33DF5" w:rsidRDefault="00A524F6" w:rsidP="0003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6-Б</w:t>
            </w:r>
          </w:p>
        </w:tc>
        <w:tc>
          <w:tcPr>
            <w:tcW w:w="5530" w:type="dxa"/>
            <w:shd w:val="clear" w:color="auto" w:fill="auto"/>
            <w:noWrap/>
          </w:tcPr>
          <w:p w:rsidR="00A524F6" w:rsidRPr="00461F90" w:rsidRDefault="00A524F6" w:rsidP="0003002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Канд.іст.н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461F90">
              <w:rPr>
                <w:rFonts w:ascii="Times New Roman" w:hAnsi="Times New Roman" w:cs="Times New Roman"/>
              </w:rPr>
              <w:t>Тортіка</w:t>
            </w:r>
            <w:proofErr w:type="spellEnd"/>
            <w:r w:rsidRPr="00461F90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  <w:lang w:val="uk-UA"/>
              </w:rPr>
              <w:t xml:space="preserve">арія </w:t>
            </w:r>
            <w:r w:rsidRPr="00461F90">
              <w:rPr>
                <w:rFonts w:ascii="Times New Roman" w:hAnsi="Times New Roman" w:cs="Times New Roman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алеріївна</w:t>
            </w:r>
            <w:proofErr w:type="spellEnd"/>
          </w:p>
        </w:tc>
      </w:tr>
      <w:tr w:rsidR="00A524F6" w:rsidRPr="00461F90" w:rsidTr="0003002C">
        <w:trPr>
          <w:trHeight w:val="300"/>
        </w:trPr>
        <w:tc>
          <w:tcPr>
            <w:tcW w:w="9209" w:type="dxa"/>
            <w:gridSpan w:val="3"/>
            <w:shd w:val="clear" w:color="auto" w:fill="auto"/>
            <w:noWrap/>
            <w:vAlign w:val="bottom"/>
          </w:tcPr>
          <w:p w:rsidR="00A524F6" w:rsidRPr="00461F90" w:rsidRDefault="00A524F6" w:rsidP="0003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461F90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КОНФЕРЕНЦІЯ ХДАК</w:t>
            </w:r>
          </w:p>
        </w:tc>
      </w:tr>
      <w:tr w:rsidR="00A524F6" w:rsidRPr="00461F90" w:rsidTr="0003002C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524F6" w:rsidRPr="00C33DF5" w:rsidRDefault="00A524F6" w:rsidP="0003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Тортіка</w:t>
            </w:r>
            <w:proofErr w:type="spellEnd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Серафима </w:t>
            </w:r>
          </w:p>
        </w:tc>
        <w:tc>
          <w:tcPr>
            <w:tcW w:w="707" w:type="dxa"/>
            <w:vAlign w:val="center"/>
          </w:tcPr>
          <w:p w:rsidR="00A524F6" w:rsidRPr="00C33DF5" w:rsidRDefault="00A524F6" w:rsidP="0003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6-Б</w:t>
            </w:r>
          </w:p>
        </w:tc>
        <w:tc>
          <w:tcPr>
            <w:tcW w:w="5530" w:type="dxa"/>
            <w:shd w:val="clear" w:color="auto" w:fill="auto"/>
            <w:noWrap/>
          </w:tcPr>
          <w:p w:rsidR="00A524F6" w:rsidRPr="00461F90" w:rsidRDefault="00A524F6" w:rsidP="0003002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Канд.іст.н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461F90">
              <w:rPr>
                <w:rFonts w:ascii="Times New Roman" w:hAnsi="Times New Roman" w:cs="Times New Roman"/>
              </w:rPr>
              <w:t>Тортіка</w:t>
            </w:r>
            <w:proofErr w:type="spellEnd"/>
            <w:r w:rsidRPr="00461F90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  <w:lang w:val="uk-UA"/>
              </w:rPr>
              <w:t xml:space="preserve">арія </w:t>
            </w:r>
            <w:r w:rsidRPr="00461F90">
              <w:rPr>
                <w:rFonts w:ascii="Times New Roman" w:hAnsi="Times New Roman" w:cs="Times New Roman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алеріївна</w:t>
            </w:r>
            <w:proofErr w:type="spellEnd"/>
          </w:p>
        </w:tc>
      </w:tr>
      <w:tr w:rsidR="00A524F6" w:rsidRPr="00461F90" w:rsidTr="0003002C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524F6" w:rsidRPr="00C33DF5" w:rsidRDefault="00A524F6" w:rsidP="0003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Довгаль</w:t>
            </w:r>
            <w:proofErr w:type="spellEnd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</w:t>
            </w:r>
          </w:p>
        </w:tc>
        <w:tc>
          <w:tcPr>
            <w:tcW w:w="707" w:type="dxa"/>
            <w:vAlign w:val="center"/>
          </w:tcPr>
          <w:p w:rsidR="00A524F6" w:rsidRPr="00C33DF5" w:rsidRDefault="00A524F6" w:rsidP="0003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11-А</w:t>
            </w:r>
          </w:p>
        </w:tc>
        <w:tc>
          <w:tcPr>
            <w:tcW w:w="5530" w:type="dxa"/>
            <w:shd w:val="clear" w:color="auto" w:fill="auto"/>
            <w:noWrap/>
          </w:tcPr>
          <w:p w:rsidR="00A524F6" w:rsidRPr="00461F90" w:rsidRDefault="00A524F6" w:rsidP="0003002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Док.культурлогії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61F90">
              <w:rPr>
                <w:rFonts w:ascii="Times New Roman" w:hAnsi="Times New Roman" w:cs="Times New Roman"/>
                <w:lang w:val="uk-UA"/>
              </w:rPr>
              <w:t>Щербань Анатолій Леонідович</w:t>
            </w:r>
          </w:p>
        </w:tc>
      </w:tr>
      <w:tr w:rsidR="00A524F6" w:rsidRPr="00461F90" w:rsidTr="0003002C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524F6" w:rsidRPr="00C33DF5" w:rsidRDefault="00A524F6" w:rsidP="0003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</w:t>
            </w:r>
            <w:proofErr w:type="gramStart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</w:t>
            </w:r>
            <w:proofErr w:type="spellEnd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Філіпп</w:t>
            </w:r>
            <w:proofErr w:type="spellEnd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A524F6" w:rsidRPr="00C33DF5" w:rsidRDefault="00A524F6" w:rsidP="0003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9-Г</w:t>
            </w:r>
          </w:p>
        </w:tc>
        <w:tc>
          <w:tcPr>
            <w:tcW w:w="5530" w:type="dxa"/>
            <w:shd w:val="clear" w:color="auto" w:fill="auto"/>
            <w:noWrap/>
            <w:vAlign w:val="bottom"/>
          </w:tcPr>
          <w:p w:rsidR="00A524F6" w:rsidRPr="00C33DF5" w:rsidRDefault="00A524F6" w:rsidP="0003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Чекан Людмила Володимирівна</w:t>
            </w:r>
          </w:p>
        </w:tc>
      </w:tr>
      <w:tr w:rsidR="00A524F6" w:rsidRPr="00461F90" w:rsidTr="0003002C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524F6" w:rsidRPr="00C33DF5" w:rsidRDefault="00A524F6" w:rsidP="0003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Пушкіна</w:t>
            </w:r>
            <w:proofErr w:type="spellEnd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</w:t>
            </w:r>
          </w:p>
        </w:tc>
        <w:tc>
          <w:tcPr>
            <w:tcW w:w="707" w:type="dxa"/>
            <w:vAlign w:val="center"/>
          </w:tcPr>
          <w:p w:rsidR="00A524F6" w:rsidRPr="00C33DF5" w:rsidRDefault="00A524F6" w:rsidP="0003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10-А</w:t>
            </w:r>
          </w:p>
        </w:tc>
        <w:tc>
          <w:tcPr>
            <w:tcW w:w="5530" w:type="dxa"/>
            <w:shd w:val="clear" w:color="auto" w:fill="auto"/>
            <w:noWrap/>
            <w:vAlign w:val="bottom"/>
          </w:tcPr>
          <w:p w:rsidR="00A524F6" w:rsidRPr="00C33DF5" w:rsidRDefault="00A524F6" w:rsidP="0003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Сіряк Галина Вікторівна</w:t>
            </w:r>
          </w:p>
        </w:tc>
      </w:tr>
      <w:tr w:rsidR="00A524F6" w:rsidRPr="00461F90" w:rsidTr="0003002C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A524F6" w:rsidRPr="00C33DF5" w:rsidRDefault="00A524F6" w:rsidP="0003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Хименко</w:t>
            </w:r>
            <w:proofErr w:type="spellEnd"/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Данило </w:t>
            </w:r>
          </w:p>
        </w:tc>
        <w:tc>
          <w:tcPr>
            <w:tcW w:w="707" w:type="dxa"/>
            <w:vAlign w:val="center"/>
          </w:tcPr>
          <w:p w:rsidR="00A524F6" w:rsidRPr="00C33DF5" w:rsidRDefault="00A524F6" w:rsidP="00030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3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6-Б</w:t>
            </w:r>
          </w:p>
        </w:tc>
        <w:tc>
          <w:tcPr>
            <w:tcW w:w="5530" w:type="dxa"/>
            <w:shd w:val="clear" w:color="auto" w:fill="auto"/>
            <w:noWrap/>
            <w:vAlign w:val="bottom"/>
          </w:tcPr>
          <w:p w:rsidR="00A524F6" w:rsidRPr="00C33DF5" w:rsidRDefault="00A524F6" w:rsidP="00030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1F90">
              <w:rPr>
                <w:rFonts w:ascii="Times New Roman" w:hAnsi="Times New Roman" w:cs="Times New Roman"/>
              </w:rPr>
              <w:t>Дабдіна</w:t>
            </w:r>
            <w:proofErr w:type="spellEnd"/>
            <w:r w:rsidRPr="00461F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F90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461F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1F90">
              <w:rPr>
                <w:rFonts w:ascii="Times New Roman" w:hAnsi="Times New Roman" w:cs="Times New Roman"/>
              </w:rPr>
              <w:t>Станіславівна</w:t>
            </w:r>
            <w:proofErr w:type="spellEnd"/>
          </w:p>
        </w:tc>
      </w:tr>
    </w:tbl>
    <w:p w:rsidR="00A524F6" w:rsidRPr="005E3E2C" w:rsidRDefault="00A524F6" w:rsidP="00AA138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2668B" w:rsidRDefault="00A638B0" w:rsidP="00972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Стало традиційним проведення </w:t>
      </w:r>
      <w:r w:rsidRPr="00A638B0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шкільн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ої</w:t>
      </w:r>
      <w:r w:rsidRPr="00A638B0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науково-практична конференці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ї</w:t>
      </w:r>
      <w:r w:rsidRPr="00A638B0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«Наука. Культура. Цивілізація», в якій взяли участь </w:t>
      </w:r>
      <w:r w:rsidRPr="00A638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18</w:t>
      </w:r>
      <w:r w:rsidRPr="00A638B0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учнів </w:t>
      </w:r>
      <w:r w:rsidRPr="00A638B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A638B0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-10 класів. Школярі презентували свої доповіді з різних областей науки та культури. 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</w:p>
    <w:p w:rsidR="00A638B0" w:rsidRPr="009B3896" w:rsidRDefault="00A638B0" w:rsidP="00972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Приємно відзначити результативність участі наших </w:t>
      </w:r>
      <w:r w:rsidRPr="00A638B0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у Міжнародній олімпіаді з англійської мови «</w:t>
      </w:r>
      <w:r w:rsidRPr="00A638B0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HIPPO</w:t>
      </w:r>
      <w:r w:rsidRPr="00A638B0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». </w:t>
      </w:r>
    </w:p>
    <w:tbl>
      <w:tblPr>
        <w:tblStyle w:val="a5"/>
        <w:tblW w:w="0" w:type="auto"/>
        <w:tblLook w:val="04A0"/>
      </w:tblPr>
      <w:tblGrid>
        <w:gridCol w:w="2531"/>
        <w:gridCol w:w="2256"/>
        <w:gridCol w:w="2674"/>
        <w:gridCol w:w="2110"/>
      </w:tblGrid>
      <w:tr w:rsidR="00A638B0" w:rsidRPr="00ED4CEF" w:rsidTr="0097236D">
        <w:tc>
          <w:tcPr>
            <w:tcW w:w="2547" w:type="dxa"/>
          </w:tcPr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D4CE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Прізвище учня</w:t>
            </w:r>
          </w:p>
        </w:tc>
        <w:tc>
          <w:tcPr>
            <w:tcW w:w="2268" w:type="dxa"/>
          </w:tcPr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ED4CE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Отрим.бал</w:t>
            </w:r>
            <w:proofErr w:type="spellEnd"/>
            <w:r w:rsidRPr="00ED4CE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/</w:t>
            </w:r>
          </w:p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D4CE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максим. бал</w:t>
            </w:r>
          </w:p>
        </w:tc>
        <w:tc>
          <w:tcPr>
            <w:tcW w:w="2693" w:type="dxa"/>
          </w:tcPr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D4CE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Прізвище учня</w:t>
            </w:r>
          </w:p>
        </w:tc>
        <w:tc>
          <w:tcPr>
            <w:tcW w:w="2120" w:type="dxa"/>
          </w:tcPr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proofErr w:type="spellStart"/>
            <w:r w:rsidRPr="00ED4CE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Отрим.бал</w:t>
            </w:r>
            <w:proofErr w:type="spellEnd"/>
            <w:r w:rsidRPr="00ED4CE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/</w:t>
            </w:r>
          </w:p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D4CE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максим. бал</w:t>
            </w:r>
          </w:p>
        </w:tc>
      </w:tr>
      <w:tr w:rsidR="00A638B0" w:rsidRPr="00ED4CEF" w:rsidTr="0097236D">
        <w:tc>
          <w:tcPr>
            <w:tcW w:w="2547" w:type="dxa"/>
          </w:tcPr>
          <w:p w:rsidR="00A638B0" w:rsidRPr="00ED4CEF" w:rsidRDefault="00A638B0" w:rsidP="0097236D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Нікунзо</w:t>
            </w:r>
            <w:proofErr w:type="spellEnd"/>
            <w:r w:rsidRPr="00ED4CE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Нураз</w:t>
            </w:r>
            <w:proofErr w:type="spellEnd"/>
            <w:r w:rsidRPr="00ED4CE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Азмаль</w:t>
            </w:r>
            <w:proofErr w:type="spellEnd"/>
          </w:p>
        </w:tc>
        <w:tc>
          <w:tcPr>
            <w:tcW w:w="2268" w:type="dxa"/>
          </w:tcPr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D4CE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75,5/80</w:t>
            </w:r>
          </w:p>
        </w:tc>
        <w:tc>
          <w:tcPr>
            <w:tcW w:w="2693" w:type="dxa"/>
          </w:tcPr>
          <w:p w:rsidR="00A638B0" w:rsidRPr="00ED4CEF" w:rsidRDefault="00A638B0" w:rsidP="0097236D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hAnsi="Times New Roman" w:cs="Times New Roman"/>
                <w:lang w:val="uk-UA"/>
              </w:rPr>
              <w:t>Наталя Попова</w:t>
            </w:r>
          </w:p>
        </w:tc>
        <w:tc>
          <w:tcPr>
            <w:tcW w:w="2120" w:type="dxa"/>
          </w:tcPr>
          <w:p w:rsidR="00A638B0" w:rsidRPr="009B3896" w:rsidRDefault="00A638B0" w:rsidP="009723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B38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70,5/80</w:t>
            </w:r>
          </w:p>
        </w:tc>
      </w:tr>
      <w:tr w:rsidR="00A638B0" w:rsidRPr="00ED4CEF" w:rsidTr="0097236D">
        <w:tc>
          <w:tcPr>
            <w:tcW w:w="2547" w:type="dxa"/>
          </w:tcPr>
          <w:p w:rsidR="00A638B0" w:rsidRPr="00ED4CEF" w:rsidRDefault="00A638B0" w:rsidP="0097236D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hAnsi="Times New Roman" w:cs="Times New Roman"/>
                <w:lang w:val="uk-UA"/>
              </w:rPr>
              <w:t xml:space="preserve">Поліна </w:t>
            </w: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Корягіна</w:t>
            </w:r>
            <w:proofErr w:type="spellEnd"/>
          </w:p>
        </w:tc>
        <w:tc>
          <w:tcPr>
            <w:tcW w:w="2268" w:type="dxa"/>
          </w:tcPr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ED4CEF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74/80</w:t>
            </w:r>
          </w:p>
        </w:tc>
        <w:tc>
          <w:tcPr>
            <w:tcW w:w="2693" w:type="dxa"/>
          </w:tcPr>
          <w:p w:rsidR="00A638B0" w:rsidRPr="00ED4CEF" w:rsidRDefault="00A638B0" w:rsidP="0097236D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hAnsi="Times New Roman" w:cs="Times New Roman"/>
                <w:lang w:val="uk-UA"/>
              </w:rPr>
              <w:t xml:space="preserve">Володимир </w:t>
            </w: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Семененко</w:t>
            </w:r>
            <w:proofErr w:type="spellEnd"/>
          </w:p>
        </w:tc>
        <w:tc>
          <w:tcPr>
            <w:tcW w:w="2120" w:type="dxa"/>
          </w:tcPr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65/80</w:t>
            </w:r>
          </w:p>
        </w:tc>
      </w:tr>
      <w:tr w:rsidR="00A638B0" w:rsidRPr="00ED4CEF" w:rsidTr="0097236D">
        <w:tc>
          <w:tcPr>
            <w:tcW w:w="2547" w:type="dxa"/>
          </w:tcPr>
          <w:p w:rsidR="00A638B0" w:rsidRPr="00ED4CEF" w:rsidRDefault="00A638B0" w:rsidP="0097236D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Альона</w:t>
            </w:r>
            <w:proofErr w:type="spellEnd"/>
            <w:r w:rsidRPr="00ED4CEF">
              <w:rPr>
                <w:rFonts w:ascii="Times New Roman" w:hAnsi="Times New Roman" w:cs="Times New Roman"/>
                <w:lang w:val="uk-UA"/>
              </w:rPr>
              <w:t xml:space="preserve"> Анісімова</w:t>
            </w:r>
          </w:p>
        </w:tc>
        <w:tc>
          <w:tcPr>
            <w:tcW w:w="2268" w:type="dxa"/>
          </w:tcPr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66/80</w:t>
            </w:r>
          </w:p>
        </w:tc>
        <w:tc>
          <w:tcPr>
            <w:tcW w:w="2693" w:type="dxa"/>
          </w:tcPr>
          <w:p w:rsidR="00A638B0" w:rsidRPr="00ED4CEF" w:rsidRDefault="00A638B0" w:rsidP="0097236D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hAnsi="Times New Roman" w:cs="Times New Roman"/>
                <w:lang w:val="uk-UA"/>
              </w:rPr>
              <w:t xml:space="preserve">Гліб </w:t>
            </w: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Газін</w:t>
            </w:r>
            <w:proofErr w:type="spellEnd"/>
          </w:p>
        </w:tc>
        <w:tc>
          <w:tcPr>
            <w:tcW w:w="2120" w:type="dxa"/>
          </w:tcPr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63,5/80</w:t>
            </w:r>
          </w:p>
        </w:tc>
      </w:tr>
      <w:tr w:rsidR="00A638B0" w:rsidRPr="00ED4CEF" w:rsidTr="0097236D">
        <w:tc>
          <w:tcPr>
            <w:tcW w:w="2547" w:type="dxa"/>
          </w:tcPr>
          <w:p w:rsidR="00A638B0" w:rsidRPr="00ED4CEF" w:rsidRDefault="00A638B0" w:rsidP="0097236D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hAnsi="Times New Roman" w:cs="Times New Roman"/>
                <w:lang w:val="uk-UA"/>
              </w:rPr>
              <w:t xml:space="preserve">Ксенія </w:t>
            </w: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Фальковська</w:t>
            </w:r>
            <w:proofErr w:type="spellEnd"/>
          </w:p>
        </w:tc>
        <w:tc>
          <w:tcPr>
            <w:tcW w:w="2268" w:type="dxa"/>
          </w:tcPr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64/80</w:t>
            </w:r>
          </w:p>
        </w:tc>
        <w:tc>
          <w:tcPr>
            <w:tcW w:w="2693" w:type="dxa"/>
          </w:tcPr>
          <w:p w:rsidR="00A638B0" w:rsidRPr="00ED4CEF" w:rsidRDefault="00A638B0" w:rsidP="0097236D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hAnsi="Times New Roman" w:cs="Times New Roman"/>
                <w:lang w:val="uk-UA"/>
              </w:rPr>
              <w:t>Ігор Ткаченко</w:t>
            </w:r>
          </w:p>
        </w:tc>
        <w:tc>
          <w:tcPr>
            <w:tcW w:w="2120" w:type="dxa"/>
          </w:tcPr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63/80</w:t>
            </w:r>
          </w:p>
        </w:tc>
      </w:tr>
      <w:tr w:rsidR="00A638B0" w:rsidRPr="00ED4CEF" w:rsidTr="0097236D">
        <w:tc>
          <w:tcPr>
            <w:tcW w:w="2547" w:type="dxa"/>
          </w:tcPr>
          <w:p w:rsidR="00A638B0" w:rsidRPr="00ED4CEF" w:rsidRDefault="00A638B0" w:rsidP="0097236D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hAnsi="Times New Roman" w:cs="Times New Roman"/>
                <w:lang w:val="uk-UA"/>
              </w:rPr>
              <w:t>Тетяна Фур</w:t>
            </w:r>
          </w:p>
        </w:tc>
        <w:tc>
          <w:tcPr>
            <w:tcW w:w="2268" w:type="dxa"/>
          </w:tcPr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52/80</w:t>
            </w:r>
          </w:p>
        </w:tc>
        <w:tc>
          <w:tcPr>
            <w:tcW w:w="2693" w:type="dxa"/>
          </w:tcPr>
          <w:p w:rsidR="00A638B0" w:rsidRPr="00ED4CEF" w:rsidRDefault="00A638B0" w:rsidP="0097236D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Амалія</w:t>
            </w:r>
            <w:proofErr w:type="spellEnd"/>
            <w:r w:rsidRPr="00ED4CEF">
              <w:rPr>
                <w:rFonts w:ascii="Times New Roman" w:hAnsi="Times New Roman" w:cs="Times New Roman"/>
                <w:lang w:val="uk-UA"/>
              </w:rPr>
              <w:t xml:space="preserve"> Лемешева</w:t>
            </w:r>
          </w:p>
        </w:tc>
        <w:tc>
          <w:tcPr>
            <w:tcW w:w="2120" w:type="dxa"/>
          </w:tcPr>
          <w:p w:rsidR="00A638B0" w:rsidRPr="009B3896" w:rsidRDefault="00A638B0" w:rsidP="009723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B38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73/80</w:t>
            </w:r>
          </w:p>
        </w:tc>
      </w:tr>
      <w:tr w:rsidR="00A638B0" w:rsidRPr="00ED4CEF" w:rsidTr="0097236D">
        <w:tc>
          <w:tcPr>
            <w:tcW w:w="2547" w:type="dxa"/>
          </w:tcPr>
          <w:p w:rsidR="00A638B0" w:rsidRPr="00ED4CEF" w:rsidRDefault="00A638B0" w:rsidP="0097236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4CEF">
              <w:rPr>
                <w:rFonts w:ascii="Times New Roman" w:hAnsi="Times New Roman" w:cs="Times New Roman"/>
                <w:lang w:val="uk-UA"/>
              </w:rPr>
              <w:t xml:space="preserve">Олександр </w:t>
            </w: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Кузнецов</w:t>
            </w:r>
            <w:proofErr w:type="spellEnd"/>
          </w:p>
        </w:tc>
        <w:tc>
          <w:tcPr>
            <w:tcW w:w="2268" w:type="dxa"/>
          </w:tcPr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61,5/80</w:t>
            </w:r>
          </w:p>
        </w:tc>
        <w:tc>
          <w:tcPr>
            <w:tcW w:w="2693" w:type="dxa"/>
          </w:tcPr>
          <w:p w:rsidR="00A638B0" w:rsidRPr="00ED4CEF" w:rsidRDefault="00A638B0" w:rsidP="0097236D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hAnsi="Times New Roman" w:cs="Times New Roman"/>
                <w:lang w:val="uk-UA"/>
              </w:rPr>
              <w:t xml:space="preserve">Арсеній </w:t>
            </w: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Негуторов</w:t>
            </w:r>
            <w:proofErr w:type="spellEnd"/>
          </w:p>
        </w:tc>
        <w:tc>
          <w:tcPr>
            <w:tcW w:w="2120" w:type="dxa"/>
          </w:tcPr>
          <w:p w:rsidR="00A638B0" w:rsidRPr="009B3896" w:rsidRDefault="00A638B0" w:rsidP="009723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9B3896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70/80</w:t>
            </w:r>
          </w:p>
        </w:tc>
      </w:tr>
      <w:tr w:rsidR="00A638B0" w:rsidRPr="00ED4CEF" w:rsidTr="0097236D">
        <w:tc>
          <w:tcPr>
            <w:tcW w:w="2547" w:type="dxa"/>
          </w:tcPr>
          <w:p w:rsidR="00A638B0" w:rsidRPr="00ED4CEF" w:rsidRDefault="00A638B0" w:rsidP="0097236D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hAnsi="Times New Roman" w:cs="Times New Roman"/>
                <w:lang w:val="uk-UA"/>
              </w:rPr>
              <w:t xml:space="preserve">Катерина </w:t>
            </w: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Гончаренко</w:t>
            </w:r>
            <w:proofErr w:type="spellEnd"/>
          </w:p>
        </w:tc>
        <w:tc>
          <w:tcPr>
            <w:tcW w:w="2268" w:type="dxa"/>
          </w:tcPr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69/83</w:t>
            </w:r>
          </w:p>
        </w:tc>
        <w:tc>
          <w:tcPr>
            <w:tcW w:w="2693" w:type="dxa"/>
          </w:tcPr>
          <w:p w:rsidR="00A638B0" w:rsidRPr="00ED4CEF" w:rsidRDefault="00A638B0" w:rsidP="0097236D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hAnsi="Times New Roman" w:cs="Times New Roman"/>
                <w:lang w:val="uk-UA"/>
              </w:rPr>
              <w:t xml:space="preserve">Максим </w:t>
            </w: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Олексієнко</w:t>
            </w:r>
            <w:proofErr w:type="spellEnd"/>
          </w:p>
        </w:tc>
        <w:tc>
          <w:tcPr>
            <w:tcW w:w="2120" w:type="dxa"/>
          </w:tcPr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69,5/80</w:t>
            </w:r>
          </w:p>
        </w:tc>
      </w:tr>
      <w:tr w:rsidR="00A638B0" w:rsidRPr="00ED4CEF" w:rsidTr="0097236D">
        <w:tc>
          <w:tcPr>
            <w:tcW w:w="2547" w:type="dxa"/>
          </w:tcPr>
          <w:p w:rsidR="00A638B0" w:rsidRPr="00ED4CEF" w:rsidRDefault="00A638B0" w:rsidP="0097236D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Геворг</w:t>
            </w:r>
            <w:proofErr w:type="spellEnd"/>
            <w:r w:rsidRPr="00ED4CE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Адамян</w:t>
            </w:r>
            <w:proofErr w:type="spellEnd"/>
          </w:p>
        </w:tc>
        <w:tc>
          <w:tcPr>
            <w:tcW w:w="2268" w:type="dxa"/>
          </w:tcPr>
          <w:p w:rsidR="00A638B0" w:rsidRPr="009B3896" w:rsidRDefault="00A638B0" w:rsidP="0097236D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B389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74/86</w:t>
            </w:r>
          </w:p>
        </w:tc>
        <w:tc>
          <w:tcPr>
            <w:tcW w:w="2693" w:type="dxa"/>
          </w:tcPr>
          <w:p w:rsidR="00A638B0" w:rsidRPr="00ED4CEF" w:rsidRDefault="00A638B0" w:rsidP="0097236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D4CEF">
              <w:rPr>
                <w:rFonts w:ascii="Times New Roman" w:hAnsi="Times New Roman" w:cs="Times New Roman"/>
                <w:lang w:val="uk-UA"/>
              </w:rPr>
              <w:t>Арсеній Дьяченко</w:t>
            </w:r>
          </w:p>
        </w:tc>
        <w:tc>
          <w:tcPr>
            <w:tcW w:w="2120" w:type="dxa"/>
          </w:tcPr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64,5/80</w:t>
            </w:r>
          </w:p>
        </w:tc>
      </w:tr>
      <w:tr w:rsidR="00A638B0" w:rsidRPr="00ED4CEF" w:rsidTr="0097236D">
        <w:tc>
          <w:tcPr>
            <w:tcW w:w="2547" w:type="dxa"/>
          </w:tcPr>
          <w:p w:rsidR="00A638B0" w:rsidRPr="00ED4CEF" w:rsidRDefault="00A638B0" w:rsidP="0097236D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hAnsi="Times New Roman" w:cs="Times New Roman"/>
                <w:lang w:val="uk-UA"/>
              </w:rPr>
              <w:t xml:space="preserve">Ігор </w:t>
            </w: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Хавелов</w:t>
            </w:r>
            <w:proofErr w:type="spellEnd"/>
          </w:p>
        </w:tc>
        <w:tc>
          <w:tcPr>
            <w:tcW w:w="2268" w:type="dxa"/>
          </w:tcPr>
          <w:p w:rsidR="00A638B0" w:rsidRPr="009B3896" w:rsidRDefault="00A638B0" w:rsidP="0097236D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B389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72/86</w:t>
            </w:r>
          </w:p>
        </w:tc>
        <w:tc>
          <w:tcPr>
            <w:tcW w:w="2693" w:type="dxa"/>
          </w:tcPr>
          <w:p w:rsidR="00A638B0" w:rsidRPr="00ED4CEF" w:rsidRDefault="00A638B0" w:rsidP="009723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hAnsi="Times New Roman" w:cs="Times New Roman"/>
                <w:lang w:val="uk-UA"/>
              </w:rPr>
              <w:t>Олег Скопич</w:t>
            </w:r>
          </w:p>
        </w:tc>
        <w:tc>
          <w:tcPr>
            <w:tcW w:w="2120" w:type="dxa"/>
          </w:tcPr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65,5/80</w:t>
            </w:r>
          </w:p>
        </w:tc>
      </w:tr>
      <w:tr w:rsidR="00A638B0" w:rsidRPr="00ED4CEF" w:rsidTr="0097236D">
        <w:tc>
          <w:tcPr>
            <w:tcW w:w="2547" w:type="dxa"/>
          </w:tcPr>
          <w:p w:rsidR="00A638B0" w:rsidRPr="00ED4CEF" w:rsidRDefault="00A638B0" w:rsidP="0097236D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hAnsi="Times New Roman" w:cs="Times New Roman"/>
                <w:lang w:val="uk-UA"/>
              </w:rPr>
              <w:t>Анастасія Зінченко</w:t>
            </w:r>
          </w:p>
        </w:tc>
        <w:tc>
          <w:tcPr>
            <w:tcW w:w="2268" w:type="dxa"/>
          </w:tcPr>
          <w:p w:rsidR="00A638B0" w:rsidRPr="009B3896" w:rsidRDefault="00A638B0" w:rsidP="0097236D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9B389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71,5/86</w:t>
            </w:r>
          </w:p>
        </w:tc>
        <w:tc>
          <w:tcPr>
            <w:tcW w:w="2693" w:type="dxa"/>
          </w:tcPr>
          <w:p w:rsidR="00A638B0" w:rsidRPr="00ED4CEF" w:rsidRDefault="00A638B0" w:rsidP="0097236D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Ву</w:t>
            </w:r>
            <w:proofErr w:type="spellEnd"/>
            <w:r w:rsidRPr="00ED4CE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Нгок</w:t>
            </w:r>
            <w:proofErr w:type="spellEnd"/>
            <w:r w:rsidRPr="00ED4CE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Йен</w:t>
            </w:r>
            <w:proofErr w:type="spellEnd"/>
            <w:r w:rsidRPr="00ED4CE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D4CEF">
              <w:rPr>
                <w:rFonts w:ascii="Times New Roman" w:hAnsi="Times New Roman" w:cs="Times New Roman"/>
                <w:lang w:val="uk-UA"/>
              </w:rPr>
              <w:t>Лін</w:t>
            </w:r>
            <w:proofErr w:type="spellEnd"/>
          </w:p>
        </w:tc>
        <w:tc>
          <w:tcPr>
            <w:tcW w:w="2120" w:type="dxa"/>
          </w:tcPr>
          <w:p w:rsidR="00A638B0" w:rsidRPr="00ED4CEF" w:rsidRDefault="00A638B0" w:rsidP="0097236D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D4CE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69/80</w:t>
            </w:r>
          </w:p>
        </w:tc>
      </w:tr>
    </w:tbl>
    <w:p w:rsidR="00A638B0" w:rsidRDefault="00A638B0" w:rsidP="00A63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97236D" w:rsidRPr="00714194" w:rsidRDefault="008C569B" w:rsidP="007141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Слід зазначити, що за результатами аналізу  участі гімназистів </w:t>
      </w:r>
      <w:r w:rsidR="002D6537" w:rsidRPr="0071419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</w:t>
      </w:r>
      <w:r w:rsidR="0097236D" w:rsidRPr="007141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інтелектуальних заход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ах різного рівня </w:t>
      </w:r>
      <w:r w:rsidR="00810DC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відзначено </w:t>
      </w:r>
      <w:r w:rsidR="0097236D" w:rsidRPr="007141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найактивніших </w:t>
      </w:r>
      <w:r w:rsidR="00810DC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із них: </w:t>
      </w:r>
      <w:proofErr w:type="spellStart"/>
      <w:r w:rsidR="0097236D" w:rsidRPr="007141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Довгаль</w:t>
      </w:r>
      <w:proofErr w:type="spellEnd"/>
      <w:r w:rsidR="0097236D" w:rsidRPr="007141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Марина</w:t>
      </w:r>
      <w:r w:rsidR="00F10E5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(8 перемог)</w:t>
      </w:r>
      <w:r w:rsidR="0097236D" w:rsidRPr="007141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 Тихонов Владислав</w:t>
      </w:r>
      <w:r w:rsidR="00F10E5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(8 перемог)</w:t>
      </w:r>
      <w:r w:rsidR="0097236D" w:rsidRPr="007141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, </w:t>
      </w:r>
      <w:proofErr w:type="spellStart"/>
      <w:r w:rsidR="0097236D" w:rsidRPr="007141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Федорченко</w:t>
      </w:r>
      <w:proofErr w:type="spellEnd"/>
      <w:r w:rsidR="0097236D" w:rsidRPr="007141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Анастасія</w:t>
      </w:r>
      <w:r w:rsidR="00F10E5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(п’ят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ь</w:t>
      </w:r>
      <w:r w:rsidR="00F10E5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перемог)</w:t>
      </w:r>
      <w:r w:rsidR="0097236D" w:rsidRPr="007141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та </w:t>
      </w:r>
      <w:proofErr w:type="spellStart"/>
      <w:r w:rsidR="0097236D" w:rsidRPr="007141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Лобазов</w:t>
      </w:r>
      <w:proofErr w:type="spellEnd"/>
      <w:r w:rsidR="0097236D" w:rsidRPr="0071419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Серафим </w:t>
      </w:r>
      <w:r w:rsidR="001423E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(8 перемог)</w:t>
      </w:r>
      <w:r w:rsidR="009F520A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. </w:t>
      </w:r>
      <w:r w:rsidR="00810DC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Ми пишаємось </w:t>
      </w:r>
      <w:r w:rsidR="003E3C5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учн</w:t>
      </w:r>
      <w:r w:rsidR="00810DC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ями</w:t>
      </w:r>
      <w:r w:rsidR="003E3C5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 які вибороли призові місця  у двох та більше інтелектуальних</w:t>
      </w:r>
      <w:r w:rsidR="00810DC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змаганнях</w:t>
      </w:r>
      <w:r w:rsidR="003E3C5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tbl>
      <w:tblPr>
        <w:tblStyle w:val="a5"/>
        <w:tblW w:w="8771" w:type="dxa"/>
        <w:tblLayout w:type="fixed"/>
        <w:tblLook w:val="04A0"/>
      </w:tblPr>
      <w:tblGrid>
        <w:gridCol w:w="2941"/>
        <w:gridCol w:w="734"/>
        <w:gridCol w:w="735"/>
        <w:gridCol w:w="2939"/>
        <w:gridCol w:w="735"/>
        <w:gridCol w:w="687"/>
      </w:tblGrid>
      <w:tr w:rsidR="003E3C5D" w:rsidRPr="00F10E53" w:rsidTr="003E3C5D">
        <w:trPr>
          <w:cantSplit/>
          <w:trHeight w:val="1113"/>
        </w:trPr>
        <w:tc>
          <w:tcPr>
            <w:tcW w:w="2941" w:type="dxa"/>
            <w:vAlign w:val="center"/>
          </w:tcPr>
          <w:p w:rsidR="003E3C5D" w:rsidRPr="003E3C5D" w:rsidRDefault="003E3C5D" w:rsidP="0097236D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Прізвище, ім’я учня</w:t>
            </w:r>
          </w:p>
        </w:tc>
        <w:tc>
          <w:tcPr>
            <w:tcW w:w="734" w:type="dxa"/>
            <w:textDirection w:val="btLr"/>
          </w:tcPr>
          <w:p w:rsidR="003E3C5D" w:rsidRPr="003E3C5D" w:rsidRDefault="003E3C5D" w:rsidP="009723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Кількість </w:t>
            </w:r>
            <w:proofErr w:type="spellStart"/>
            <w:r w:rsidRPr="003E3C5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участей</w:t>
            </w:r>
            <w:proofErr w:type="spellEnd"/>
          </w:p>
        </w:tc>
        <w:tc>
          <w:tcPr>
            <w:tcW w:w="735" w:type="dxa"/>
            <w:textDirection w:val="btLr"/>
          </w:tcPr>
          <w:p w:rsidR="003E3C5D" w:rsidRPr="003E3C5D" w:rsidRDefault="003E3C5D" w:rsidP="009723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Кількість перемог</w:t>
            </w:r>
          </w:p>
        </w:tc>
        <w:tc>
          <w:tcPr>
            <w:tcW w:w="2939" w:type="dxa"/>
            <w:vAlign w:val="center"/>
          </w:tcPr>
          <w:p w:rsidR="003E3C5D" w:rsidRPr="003E3C5D" w:rsidRDefault="003E3C5D" w:rsidP="0097236D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Прізвище, ім’я учня</w:t>
            </w:r>
          </w:p>
        </w:tc>
        <w:tc>
          <w:tcPr>
            <w:tcW w:w="735" w:type="dxa"/>
            <w:textDirection w:val="btLr"/>
          </w:tcPr>
          <w:p w:rsidR="003E3C5D" w:rsidRPr="003E3C5D" w:rsidRDefault="003E3C5D" w:rsidP="009723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Кількість </w:t>
            </w:r>
            <w:proofErr w:type="spellStart"/>
            <w:r w:rsidRPr="003E3C5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участей</w:t>
            </w:r>
            <w:proofErr w:type="spellEnd"/>
          </w:p>
        </w:tc>
        <w:tc>
          <w:tcPr>
            <w:tcW w:w="687" w:type="dxa"/>
            <w:textDirection w:val="btLr"/>
          </w:tcPr>
          <w:p w:rsidR="003E3C5D" w:rsidRPr="003E3C5D" w:rsidRDefault="003E3C5D" w:rsidP="0097236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Кількість перемог</w:t>
            </w:r>
          </w:p>
        </w:tc>
      </w:tr>
      <w:tr w:rsidR="003E3C5D" w:rsidRPr="00F10E53" w:rsidTr="003E3C5D">
        <w:trPr>
          <w:trHeight w:val="248"/>
        </w:trPr>
        <w:tc>
          <w:tcPr>
            <w:tcW w:w="2941" w:type="dxa"/>
          </w:tcPr>
          <w:p w:rsidR="003E3C5D" w:rsidRPr="003E3C5D" w:rsidRDefault="003E3C5D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Вітковський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</w:t>
            </w:r>
          </w:p>
        </w:tc>
        <w:tc>
          <w:tcPr>
            <w:tcW w:w="734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39" w:type="dxa"/>
          </w:tcPr>
          <w:p w:rsidR="003E3C5D" w:rsidRPr="003E3C5D" w:rsidRDefault="003E3C5D" w:rsidP="0003002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Пятниця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7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</w:tr>
      <w:tr w:rsidR="003E3C5D" w:rsidRPr="00F10E53" w:rsidTr="003E3C5D">
        <w:trPr>
          <w:trHeight w:val="248"/>
        </w:trPr>
        <w:tc>
          <w:tcPr>
            <w:tcW w:w="2941" w:type="dxa"/>
          </w:tcPr>
          <w:p w:rsidR="003E3C5D" w:rsidRPr="003E3C5D" w:rsidRDefault="003E3C5D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Кієу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Ань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4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39" w:type="dxa"/>
          </w:tcPr>
          <w:p w:rsidR="003E3C5D" w:rsidRPr="003E3C5D" w:rsidRDefault="003E3C5D" w:rsidP="0003002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Тимур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7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</w:tr>
      <w:tr w:rsidR="003E3C5D" w:rsidRPr="00F10E53" w:rsidTr="003E3C5D">
        <w:trPr>
          <w:trHeight w:val="248"/>
        </w:trPr>
        <w:tc>
          <w:tcPr>
            <w:tcW w:w="2941" w:type="dxa"/>
          </w:tcPr>
          <w:p w:rsidR="003E3C5D" w:rsidRPr="003E3C5D" w:rsidRDefault="003E3C5D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Ганжа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</w:t>
            </w:r>
          </w:p>
        </w:tc>
        <w:tc>
          <w:tcPr>
            <w:tcW w:w="734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39" w:type="dxa"/>
          </w:tcPr>
          <w:p w:rsidR="003E3C5D" w:rsidRPr="003E3C5D" w:rsidRDefault="003E3C5D" w:rsidP="0003002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Семенов Олександр 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7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3E3C5D" w:rsidRPr="00F10E53" w:rsidTr="003E3C5D">
        <w:trPr>
          <w:trHeight w:val="248"/>
        </w:trPr>
        <w:tc>
          <w:tcPr>
            <w:tcW w:w="2941" w:type="dxa"/>
          </w:tcPr>
          <w:p w:rsidR="003E3C5D" w:rsidRPr="003E3C5D" w:rsidRDefault="003E3C5D" w:rsidP="0003002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Петік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</w:t>
            </w:r>
          </w:p>
        </w:tc>
        <w:tc>
          <w:tcPr>
            <w:tcW w:w="734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39" w:type="dxa"/>
          </w:tcPr>
          <w:p w:rsidR="003E3C5D" w:rsidRPr="003E3C5D" w:rsidRDefault="003E3C5D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Гарькава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87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3E3C5D" w:rsidRPr="00F10E53" w:rsidTr="003E3C5D">
        <w:trPr>
          <w:trHeight w:val="237"/>
        </w:trPr>
        <w:tc>
          <w:tcPr>
            <w:tcW w:w="2941" w:type="dxa"/>
          </w:tcPr>
          <w:p w:rsidR="003E3C5D" w:rsidRPr="003E3C5D" w:rsidRDefault="003E3C5D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Гузєва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</w:t>
            </w:r>
          </w:p>
        </w:tc>
        <w:tc>
          <w:tcPr>
            <w:tcW w:w="734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39" w:type="dxa"/>
          </w:tcPr>
          <w:p w:rsidR="003E3C5D" w:rsidRPr="003E3C5D" w:rsidRDefault="003E3C5D" w:rsidP="0003002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Сілін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Філіпп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7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3E3C5D" w:rsidRPr="00F10E53" w:rsidTr="003E3C5D">
        <w:trPr>
          <w:trHeight w:val="248"/>
        </w:trPr>
        <w:tc>
          <w:tcPr>
            <w:tcW w:w="2941" w:type="dxa"/>
          </w:tcPr>
          <w:p w:rsidR="003E3C5D" w:rsidRPr="003E3C5D" w:rsidRDefault="003E3C5D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Гуртова Марія </w:t>
            </w:r>
          </w:p>
        </w:tc>
        <w:tc>
          <w:tcPr>
            <w:tcW w:w="734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39" w:type="dxa"/>
          </w:tcPr>
          <w:p w:rsidR="003E3C5D" w:rsidRPr="003E3C5D" w:rsidRDefault="003E3C5D" w:rsidP="0003002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Дарина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7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3E3C5D" w:rsidRPr="00F10E53" w:rsidTr="003E3C5D">
        <w:trPr>
          <w:trHeight w:val="248"/>
        </w:trPr>
        <w:tc>
          <w:tcPr>
            <w:tcW w:w="2941" w:type="dxa"/>
          </w:tcPr>
          <w:p w:rsidR="003E3C5D" w:rsidRPr="003E3C5D" w:rsidRDefault="003E3C5D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Гузєва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Анна </w:t>
            </w:r>
          </w:p>
        </w:tc>
        <w:tc>
          <w:tcPr>
            <w:tcW w:w="734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39" w:type="dxa"/>
          </w:tcPr>
          <w:p w:rsidR="003E3C5D" w:rsidRPr="003E3C5D" w:rsidRDefault="003E3C5D" w:rsidP="0003002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Теплова Єлизавета 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7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</w:tr>
      <w:tr w:rsidR="003E3C5D" w:rsidRPr="00F10E53" w:rsidTr="003E3C5D">
        <w:trPr>
          <w:trHeight w:val="248"/>
        </w:trPr>
        <w:tc>
          <w:tcPr>
            <w:tcW w:w="2941" w:type="dxa"/>
          </w:tcPr>
          <w:p w:rsidR="003E3C5D" w:rsidRPr="003E3C5D" w:rsidRDefault="003E3C5D" w:rsidP="0003002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Пивоваров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734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39" w:type="dxa"/>
          </w:tcPr>
          <w:p w:rsidR="003E3C5D" w:rsidRPr="003E3C5D" w:rsidRDefault="003E3C5D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Клубенко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87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3E3C5D" w:rsidRPr="00F10E53" w:rsidTr="003E3C5D">
        <w:trPr>
          <w:trHeight w:val="248"/>
        </w:trPr>
        <w:tc>
          <w:tcPr>
            <w:tcW w:w="2941" w:type="dxa"/>
          </w:tcPr>
          <w:p w:rsidR="003E3C5D" w:rsidRPr="003E3C5D" w:rsidRDefault="003E3C5D" w:rsidP="0003002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Пилюк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</w:t>
            </w:r>
          </w:p>
        </w:tc>
        <w:tc>
          <w:tcPr>
            <w:tcW w:w="734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39" w:type="dxa"/>
          </w:tcPr>
          <w:p w:rsidR="003E3C5D" w:rsidRPr="003E3C5D" w:rsidRDefault="003E3C5D" w:rsidP="0003002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Тризна Валерія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7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3E3C5D" w:rsidRPr="00F10E53" w:rsidTr="003E3C5D">
        <w:trPr>
          <w:trHeight w:val="248"/>
        </w:trPr>
        <w:tc>
          <w:tcPr>
            <w:tcW w:w="2941" w:type="dxa"/>
          </w:tcPr>
          <w:p w:rsidR="003E3C5D" w:rsidRPr="003E3C5D" w:rsidRDefault="003E3C5D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Зубцова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</w:t>
            </w:r>
          </w:p>
        </w:tc>
        <w:tc>
          <w:tcPr>
            <w:tcW w:w="734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39" w:type="dxa"/>
          </w:tcPr>
          <w:p w:rsidR="003E3C5D" w:rsidRPr="003E3C5D" w:rsidRDefault="003E3C5D" w:rsidP="0003002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Труфанов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Ерік</w:t>
            </w:r>
            <w:proofErr w:type="spellEnd"/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7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3E3C5D" w:rsidRPr="00F10E53" w:rsidTr="003E3C5D">
        <w:trPr>
          <w:trHeight w:val="248"/>
        </w:trPr>
        <w:tc>
          <w:tcPr>
            <w:tcW w:w="2941" w:type="dxa"/>
          </w:tcPr>
          <w:p w:rsidR="003E3C5D" w:rsidRPr="003E3C5D" w:rsidRDefault="003E3C5D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</w:t>
            </w:r>
          </w:p>
        </w:tc>
        <w:tc>
          <w:tcPr>
            <w:tcW w:w="734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39" w:type="dxa"/>
          </w:tcPr>
          <w:p w:rsidR="003E3C5D" w:rsidRPr="003E3C5D" w:rsidRDefault="003E3C5D" w:rsidP="0003002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Тризна Валерія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7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3E3C5D" w:rsidRPr="00F10E53" w:rsidTr="003E3C5D">
        <w:trPr>
          <w:trHeight w:val="248"/>
        </w:trPr>
        <w:tc>
          <w:tcPr>
            <w:tcW w:w="2941" w:type="dxa"/>
          </w:tcPr>
          <w:p w:rsidR="003E3C5D" w:rsidRPr="003E3C5D" w:rsidRDefault="003E3C5D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Махова Софія </w:t>
            </w:r>
          </w:p>
        </w:tc>
        <w:tc>
          <w:tcPr>
            <w:tcW w:w="734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39" w:type="dxa"/>
          </w:tcPr>
          <w:p w:rsidR="003E3C5D" w:rsidRPr="003E3C5D" w:rsidRDefault="003E3C5D" w:rsidP="0097236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Черняєв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5" w:type="dxa"/>
          </w:tcPr>
          <w:p w:rsidR="003E3C5D" w:rsidRPr="003E3C5D" w:rsidRDefault="003E3C5D" w:rsidP="00972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7" w:type="dxa"/>
          </w:tcPr>
          <w:p w:rsidR="003E3C5D" w:rsidRPr="003E3C5D" w:rsidRDefault="003E3C5D" w:rsidP="00972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</w:tr>
      <w:tr w:rsidR="003E3C5D" w:rsidRPr="00F10E53" w:rsidTr="003E3C5D">
        <w:trPr>
          <w:trHeight w:val="248"/>
        </w:trPr>
        <w:tc>
          <w:tcPr>
            <w:tcW w:w="2941" w:type="dxa"/>
          </w:tcPr>
          <w:p w:rsidR="003E3C5D" w:rsidRPr="003E3C5D" w:rsidRDefault="003E3C5D" w:rsidP="0003002C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Шлєєнкова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  </w:t>
            </w:r>
          </w:p>
        </w:tc>
        <w:tc>
          <w:tcPr>
            <w:tcW w:w="734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35" w:type="dxa"/>
          </w:tcPr>
          <w:p w:rsidR="003E3C5D" w:rsidRPr="003E3C5D" w:rsidRDefault="003E3C5D" w:rsidP="0003002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39" w:type="dxa"/>
          </w:tcPr>
          <w:p w:rsidR="003E3C5D" w:rsidRPr="003E3C5D" w:rsidRDefault="003E3C5D" w:rsidP="0097236D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Чмельова</w:t>
            </w:r>
            <w:proofErr w:type="spellEnd"/>
            <w:r w:rsidRPr="003E3C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</w:t>
            </w:r>
          </w:p>
        </w:tc>
        <w:tc>
          <w:tcPr>
            <w:tcW w:w="735" w:type="dxa"/>
          </w:tcPr>
          <w:p w:rsidR="003E3C5D" w:rsidRPr="003E3C5D" w:rsidRDefault="003E3C5D" w:rsidP="00972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7" w:type="dxa"/>
          </w:tcPr>
          <w:p w:rsidR="003E3C5D" w:rsidRPr="003E3C5D" w:rsidRDefault="003E3C5D" w:rsidP="0097236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E3C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2D6537" w:rsidRPr="00BD4FD6" w:rsidRDefault="002D6537" w:rsidP="0056323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E6129" w:rsidRPr="00DE6129" w:rsidRDefault="00DE6129" w:rsidP="00DE6129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ab/>
      </w:r>
      <w:r w:rsidRPr="00DE6129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У 2019/2020 </w:t>
      </w:r>
      <w:proofErr w:type="spellStart"/>
      <w:r w:rsidRPr="00DE6129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н.р</w:t>
      </w:r>
      <w:proofErr w:type="spellEnd"/>
      <w:r w:rsidRPr="00DE6129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. у гімназії був створений Клуб фінансової грамотності у рамках всеукраїнського проекту «1500 клубів фінансової грамотності в освітніх закладах України». У рамках роботи Клубу проводилися факультативні заняття з курсу фінансової грамотності в 9 і 10 класах, а також </w:t>
      </w:r>
      <w:proofErr w:type="spellStart"/>
      <w:r w:rsidRPr="00DE6129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ігро-тренінги</w:t>
      </w:r>
      <w:proofErr w:type="spellEnd"/>
      <w:r w:rsidRPr="00DE6129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«Життєвий Капітал».</w:t>
      </w:r>
    </w:p>
    <w:p w:rsidR="00DE6129" w:rsidRDefault="0003002C" w:rsidP="00DE6129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ab/>
      </w:r>
      <w:r w:rsidR="00DE6129" w:rsidRPr="00DE6129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Команда КФГ ХГ №14 «Великий інвестор» провела ряд успішних виступів у турнірах з фінансової грамотності. Вона посіла II місце на I всеукраїнському турнірі «</w:t>
      </w:r>
      <w:proofErr w:type="spellStart"/>
      <w:r w:rsidR="00DE6129" w:rsidRPr="00DE6129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Інвесторські</w:t>
      </w:r>
      <w:proofErr w:type="spellEnd"/>
      <w:r w:rsidR="00DE6129" w:rsidRPr="00DE6129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ігри» в місті Одеса, III місце на </w:t>
      </w:r>
      <w:r w:rsidR="00DE6129" w:rsidRPr="00DE6129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  <w:lang w:val="uk-UA"/>
        </w:rPr>
        <w:t xml:space="preserve">ІІІ Регіональному турнірі з фінансової грамотності </w:t>
      </w:r>
      <w:r w:rsidR="00DE6129" w:rsidRPr="00DE6129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</w:rPr>
        <w:t xml:space="preserve">(KharkivFinCup-2019) на Кубок </w:t>
      </w:r>
      <w:r w:rsidR="00DE6129" w:rsidRPr="00DE6129">
        <w:rPr>
          <w:rStyle w:val="a7"/>
          <w:rFonts w:ascii="Times New Roman" w:hAnsi="Times New Roman" w:cs="Times New Roman"/>
          <w:b w:val="0"/>
          <w:color w:val="000000"/>
          <w:sz w:val="26"/>
          <w:szCs w:val="26"/>
          <w:lang w:val="uk-UA"/>
        </w:rPr>
        <w:t>голови Харківської облдержадміністрації</w:t>
      </w:r>
      <w:r w:rsidR="00DE6129" w:rsidRPr="00DE6129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. Учасники Клубу провели в ролі ведучих серію ігор для учнів 9 класів, а також взяли участь у товариських зустрічах з командами </w:t>
      </w:r>
      <w:proofErr w:type="spellStart"/>
      <w:r w:rsidR="00DE6129" w:rsidRPr="00DE6129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ПРАТ</w:t>
      </w:r>
      <w:proofErr w:type="spellEnd"/>
      <w:r w:rsidR="00DE6129" w:rsidRPr="00DE6129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«Харківського Плиткового заводу» і Харківського коледжу текстилю та дизайну.</w:t>
      </w:r>
    </w:p>
    <w:p w:rsidR="000E164D" w:rsidRDefault="00A524F6" w:rsidP="00DE6129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ab/>
        <w:t>Ми розуміємо, що</w:t>
      </w:r>
      <w:r w:rsidR="00A241C0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нам ще потрібно багато працювати, результати повинні бути більш високими, а здобутки – більш вагомими. І </w:t>
      </w:r>
      <w:r w:rsidR="000E164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в  </w:t>
      </w:r>
      <w:r w:rsidR="00A241C0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2020/2021 </w:t>
      </w:r>
      <w:proofErr w:type="spellStart"/>
      <w:r w:rsidR="00A241C0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н.р</w:t>
      </w:r>
      <w:proofErr w:type="spellEnd"/>
      <w:r w:rsidR="00A241C0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. </w:t>
      </w:r>
      <w:r w:rsidR="006709D9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діяльність колективу буде спрямовано на значне підвищення результативності роботи з обдарованими та здібними учнями. </w:t>
      </w:r>
      <w:r w:rsidR="000E164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А кадровий потенціал  для реалізації амбітних планів </w:t>
      </w:r>
      <w:r w:rsidR="0003002C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ми маємо </w:t>
      </w:r>
      <w:proofErr w:type="spellStart"/>
      <w:r w:rsidR="000E164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доста</w:t>
      </w:r>
      <w:r w:rsidR="00F2668B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т</w:t>
      </w:r>
      <w:r w:rsidR="000E164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нь</w:t>
      </w:r>
      <w:proofErr w:type="spellEnd"/>
      <w:r w:rsidR="000E164D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високий.</w:t>
      </w:r>
    </w:p>
    <w:p w:rsidR="00464EE5" w:rsidRDefault="00464EE5" w:rsidP="00DE6129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ab/>
        <w:t xml:space="preserve">Протягом навчального року педагогічний колектив здійснював </w:t>
      </w:r>
      <w:proofErr w:type="spellStart"/>
      <w:r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науково-</w:t>
      </w:r>
      <w:proofErr w:type="spellEnd"/>
      <w:r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                                                                      обґрунтовану самоосвітню діяльність. </w:t>
      </w:r>
    </w:p>
    <w:p w:rsidR="0003002C" w:rsidRPr="00BC6E7F" w:rsidRDefault="0003002C" w:rsidP="0003002C">
      <w:pPr>
        <w:widowControl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C6E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Педагоги брали участь у </w:t>
      </w:r>
      <w:proofErr w:type="spellStart"/>
      <w:r w:rsidRPr="00BC6E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вебінарах</w:t>
      </w:r>
      <w:proofErr w:type="spellEnd"/>
      <w:r w:rsidRPr="00BC6E7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семінарах, тренінгах та курсах, а саме:</w:t>
      </w:r>
    </w:p>
    <w:tbl>
      <w:tblPr>
        <w:tblStyle w:val="a5"/>
        <w:tblW w:w="9322" w:type="dxa"/>
        <w:tblLayout w:type="fixed"/>
        <w:tblLook w:val="04A0"/>
      </w:tblPr>
      <w:tblGrid>
        <w:gridCol w:w="589"/>
        <w:gridCol w:w="1362"/>
        <w:gridCol w:w="1843"/>
        <w:gridCol w:w="5528"/>
      </w:tblGrid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учителя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семінару,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вебінару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конференцій</w:t>
            </w:r>
          </w:p>
        </w:tc>
      </w:tr>
      <w:tr w:rsidR="00BC6E7F" w:rsidRPr="00080B0D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Семісал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вчителів початкової школи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362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06-07.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</w:t>
            </w:r>
          </w:p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Судакова Н.В.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9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Міжнародна науково-практична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«Сучасний рух науки» «Підвищення професійної  майстерності менеджерів освіти: досвід України та КНР»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граматиці підлітків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14.06.2019 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– ключ до успіху, чи не так?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18.06.2019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Критичне мислення в повсякденному житті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Лєонова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Безпека дітей та протидія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освітньому 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середовищі» 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предметний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інтенсив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«На урок» Іноземна мова. Перев. Тест 100 із 100 балів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19.08.2019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Лєонова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«Ментальна арифметика розвиваємо обидві півкулі головного мозку»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Дабдіна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серпнева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онлайн-конференція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«Особливості організації освітнього процесу у 2019/2020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.»</w:t>
            </w:r>
          </w:p>
        </w:tc>
      </w:tr>
      <w:tr w:rsidR="00BC6E7F" w:rsidRPr="00973602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23.08.2019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Смірнова С.М.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«Використання драми в класі»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7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Смірнова С.М., 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«Перенесення значення в класну кімнату»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Золоташко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Я.В. 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РМО вчителів предметів художньо-естетичного циклу: образотворче мистецтво. «Розвиток творчих здібностей на уроках образотворчого мистецтва шляхом використання інформаційно-комунікаційних технологій»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Курек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Т.Г.,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Остроумова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 «Оцінювання тих, хто вивчає іноземну мову неофіційно. Навчаємо на успіх із кваліфікацією від Кембриджа»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28, 29.08.2019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Курек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Т.Г.,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Остроумова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Н.Г., 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учнів початкової школи за програмами НУШ і розвиток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9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Тренувальний день для вчителів англійської мови «Продуктивні види діяльності під час навчання англійській мові в молодшій школі»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Дабдіна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допомогу вчителю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Бондаренко Л.В., </w:t>
            </w:r>
          </w:p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Левіна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Л.Р.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Інтернет-семінар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«Ключові зміни та пріоритетні напрями в організації освітнього процесу з фізики та астрономії у ЗЗСО у 2019/2020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Смірнова С.М., 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«Планування шкільного року засобами Кембриджської англійської кваліфікації»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письмових навичок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10, 11. 09.2019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Челомбітько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Т.Л.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Дводенний семінар «Особливості викладання німецької мови за методикою 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CLIL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предметно-мовне інтегроване навчання або фаховий предмет німецькою мовою»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учнів до ЗНО з англійської мови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люблять історії: інтеграція літератури в уроки англійської мови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Смірнова С.М.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Пісні,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шанти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рими зроблять ваші уроки найкращими»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учительський день. Харків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Іспит 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IELTS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Що? Як?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ЧомУ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стратегія: вчити вчитися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Алексєєв Ю.Ю.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 «Методи сортування даних. Розробка за стосунків на 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2019»</w:t>
            </w:r>
          </w:p>
        </w:tc>
      </w:tr>
      <w:tr w:rsidR="00BC6E7F" w:rsidRPr="006322A4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для вчителів англійської мови асоціації «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Hippo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19.10.1019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Конференція вчителів англійської мови «Цифровий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сторітеллінг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навчанні англійської. Техніки розвитку вокабул яра і усного мовлення. Прийому розвитку навичок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аудіювання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Секрети справжньої перевірки знань учнів. Ігри на вимову для розігріву і заповнення часу»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Осіння конференція 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  <w:r w:rsidRPr="0099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99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«Читання для молодших школярів. Навчання лексики в середній школі»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Шкурапет Н.І., Муравйова І.П., Кандиба Ю.С.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Матвійчук С.В.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«Фінансова грамотність в НУШ – проблеми та рішення»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07.11.2019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науково-практичний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онлайн-семінар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«Підвищення кваліфікації: виклики та реалії сьогодення»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08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«Розвиток і зміна мислення вчителів та учнів»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21-22.11.2019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Сіряк Г.В.,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Дабдіна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наукова конференція «Культурологія та соціальні комунікації: інноваційні стратегії розвитку»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Ніщименко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С.М.,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Матяж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Шовкун М.П.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Воркшоп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«Засоби країнознавчих аспектів у завданнях до навчального матеріалу рівня  В2»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Семісал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стресостійкості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дітей: ігри та прийоми»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Собченко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Технологія і методики інтерактивного навчання. Модуль1: застосування кооперативного навчання на уроках з різних предметів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Дабдіна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Вебінари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учителя англійської мови»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Собченко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Міжнародна науково-практична конференція «Психолого-педагогічні проблеми вищої та середньої освіти в умовах сучасних викликів: теорія і практика»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14.12.2019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Ніщименко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С.М.,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Матяж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Шовкун М.П.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Формувальне оцінювання за допомогою цифрових технологій»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Котляр І.О.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Глобальне тестування на Національній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онлайн-платформі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цифрової грамотності. Високий рівень володіння цифровими навичками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Челомбітько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Т.Л.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Семінар-практикум «Планування медіа освітньої діяльності на рівні закладу освіти»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Ніщименко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Обласний семінар-практикум «Літературний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кіноурок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казкою В.Симоненка «Цар Плаксій та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Лоскотон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»: анімація на заняттях укр. літ.»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Котляр І.О., </w:t>
            </w:r>
          </w:p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Кіц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«Цифрові навички для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вчителів»+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здали фінальне тестування на Національній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онлайн-платформі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цифрової грамотності. 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29.01.-31.01.2020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Судакова Н.В.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92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школа-семінар «Сучасні педагогічні технології в освіті»</w:t>
            </w:r>
          </w:p>
        </w:tc>
      </w:tr>
      <w:tr w:rsidR="00BC6E7F" w:rsidRPr="00080B0D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31.01.-01.02.2020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Собченко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Мінародно-практична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конференція «Психолого-педагогічні проблеми соціалізації особистості в сучасних умовах»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Рибіна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Ю.О.,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Челомбітько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Т.Л.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 «Креативний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фактчек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Олександра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Гороховського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Челомбітько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Т.Л., </w:t>
            </w:r>
          </w:p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Шовкун М.П.,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Ніщименко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Воркшоп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«Віртуозне викладання граматики»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вська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 щодо написання дистанційного курсу</w:t>
            </w:r>
          </w:p>
        </w:tc>
      </w:tr>
      <w:tr w:rsidR="00BC6E7F" w:rsidRPr="00992CC5" w:rsidTr="00BC6E7F">
        <w:trPr>
          <w:trHeight w:val="2553"/>
        </w:trPr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Конференція викладачів англійської мови </w:t>
            </w:r>
          </w:p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Інтерактивне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навчання;</w:t>
            </w:r>
          </w:p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лексики: як втілювати слова в життя;</w:t>
            </w:r>
          </w:p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міфів про 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IELTS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які ми задаємо. Практика вчителя.</w:t>
            </w:r>
          </w:p>
        </w:tc>
      </w:tr>
      <w:tr w:rsidR="00BC6E7F" w:rsidRPr="00992CC5" w:rsidTr="00BC6E7F">
        <w:trPr>
          <w:trHeight w:val="1400"/>
        </w:trPr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Омелянчук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«Безпека в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інтернеті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за напрямом «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Медіаграмотність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</w:p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«ІКТ»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Ніщименко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С.М.,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Шурухіна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розробити систему забезпечення якості освіти у школі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Смірнова С.М.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молодших школярів</w:t>
            </w:r>
          </w:p>
        </w:tc>
      </w:tr>
      <w:tr w:rsidR="00BC6E7F" w:rsidRPr="00080B0D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15-16.02.2020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Інноваційні технології у викладанні іноземної мови</w:t>
            </w:r>
          </w:p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учительський день. Київ</w:t>
            </w:r>
          </w:p>
        </w:tc>
      </w:tr>
      <w:tr w:rsidR="00BC6E7F" w:rsidRPr="00481946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18.02.2020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Онлайн-тренінг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«Планування навичок кар'єрних досягнень з англійської мови»</w:t>
            </w:r>
          </w:p>
        </w:tc>
      </w:tr>
      <w:tr w:rsidR="00BC6E7F" w:rsidRPr="00481946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362" w:type="dxa"/>
          </w:tcPr>
          <w:p w:rsidR="00BC6E7F" w:rsidRPr="00144E0E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учнів до закінчення школи із рівнем В2 та С1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просунутицй</w:t>
            </w:r>
            <w:proofErr w:type="spellEnd"/>
          </w:p>
        </w:tc>
      </w:tr>
      <w:tr w:rsidR="00BC6E7F" w:rsidRPr="00F920EE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 семінар «Інформаційно-комп'ютерні технології на уроках фізики як засіб реалізації індивідуальної освітньої траєкторії учнів»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21.02.2020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Матяж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Австрійський день у Харкові, навчання за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DaF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методикою та австрійське країнознавство</w:t>
            </w:r>
          </w:p>
        </w:tc>
      </w:tr>
      <w:tr w:rsidR="00BC6E7F" w:rsidRPr="00080B0D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59.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23.02.2020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Матвійчук С.В.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вчителів початкової школи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Самотой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Зміївська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діяльності для розвитку критичного мислення на уроках англійської мови в НУШ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Смірнова С.М.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Тематичне спрямування у навчанні в молодшій школі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«Якщо ти один зробиш мало, а разом зробимо багато»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Валізка творчих вправ на уроках літературного читання початкової школи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 Савельєва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можливостей «На Урок» для дистанційного навчання»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362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24.03.2020</w:t>
            </w:r>
          </w:p>
        </w:tc>
        <w:tc>
          <w:tcPr>
            <w:tcW w:w="1843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В.А.</w:t>
            </w:r>
          </w:p>
        </w:tc>
        <w:tc>
          <w:tcPr>
            <w:tcW w:w="5528" w:type="dxa"/>
          </w:tcPr>
          <w:p w:rsidR="00BC6E7F" w:rsidRPr="008D2673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сервісу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D2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проведення дистанційних занять</w:t>
            </w:r>
          </w:p>
        </w:tc>
      </w:tr>
      <w:tr w:rsidR="00BC6E7F" w:rsidRPr="00EB0199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1362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24.03.2020</w:t>
            </w:r>
          </w:p>
        </w:tc>
        <w:tc>
          <w:tcPr>
            <w:tcW w:w="1843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Ніщименко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С.М., </w:t>
            </w:r>
          </w:p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Єлагіна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Л.М., Котляр І.О., Косенко І.С.</w:t>
            </w:r>
          </w:p>
        </w:tc>
        <w:tc>
          <w:tcPr>
            <w:tcW w:w="5528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Онлайн-сервіси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вчителів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Матвійчук С.В.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навчання та дозвілля під час карантину: корисні матеріали на допомогу педагогу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Омелянчук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кулісами творчої лабораторії  учителя-словесника: таємниці ейдетики та мнемотехніки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Академічна доброчесність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Матвійчук С.В.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гіперактивності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дефіциту уваги учнів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Омелянчук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«Українська мова та література: ідеї та досвід викладання» за напрямом «Предметне навчання»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Недискримінаційний підхід у навчанні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1362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10.04.2020 </w:t>
            </w:r>
          </w:p>
        </w:tc>
        <w:tc>
          <w:tcPr>
            <w:tcW w:w="1843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 не проходять легко (вивчення лексики англійської мови)</w:t>
            </w:r>
          </w:p>
        </w:tc>
      </w:tr>
      <w:tr w:rsidR="00BC6E7F" w:rsidRPr="00E871F4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5528" w:type="dxa"/>
          </w:tcPr>
          <w:p w:rsidR="00BC6E7F" w:rsidRPr="00E871F4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веб-розробки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E87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 w:rsidRPr="00E87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JavaScript</w:t>
            </w:r>
            <w:r w:rsidRPr="00E871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5528" w:type="dxa"/>
          </w:tcPr>
          <w:p w:rsidR="00BC6E7F" w:rsidRPr="002C14E0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Антикризовий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EdCamp</w:t>
            </w:r>
            <w:proofErr w:type="spellEnd"/>
            <w:r w:rsidRPr="002C14E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школа зараз і у «світі після»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1362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1843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5528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Викладання інформатики під час дистанційного навчання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1362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18.04.2020</w:t>
            </w:r>
          </w:p>
        </w:tc>
        <w:tc>
          <w:tcPr>
            <w:tcW w:w="1843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5528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комплект «Інформатика. 7 клас» і його використання для формування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7 класу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Омелянчук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кейс: розвиток креативного  мислення на уроках словесності»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Смірнова С.М.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навичок мислення під час читання в молодшій школі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Омелянчук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«А» до «Я»: використання освітніх </w:t>
            </w: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онлайн-інструментів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ефективна організація навчального співробітництва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Кондратенко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Способи застосування розвивального навчання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класі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</w:p>
        </w:tc>
      </w:tr>
      <w:tr w:rsidR="00BC6E7F" w:rsidRPr="00992CC5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82.</w:t>
            </w:r>
          </w:p>
        </w:tc>
        <w:tc>
          <w:tcPr>
            <w:tcW w:w="1362" w:type="dxa"/>
          </w:tcPr>
          <w:p w:rsidR="00BC6E7F" w:rsidRPr="00481946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усім видам мовленнєвої діяльності. Як навчити учнів успішно скласти ЗНО</w:t>
            </w:r>
          </w:p>
        </w:tc>
      </w:tr>
      <w:tr w:rsidR="00BC6E7F" w:rsidRPr="00481946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1362" w:type="dxa"/>
          </w:tcPr>
          <w:p w:rsidR="00BC6E7F" w:rsidRPr="00481946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учнів до проходження Кембриджського іспиту з читання</w:t>
            </w:r>
          </w:p>
        </w:tc>
      </w:tr>
      <w:tr w:rsidR="00BC6E7F" w:rsidRPr="00936079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1362" w:type="dxa"/>
          </w:tcPr>
          <w:p w:rsidR="00BC6E7F" w:rsidRPr="00481946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працювати в класі з учнями різного рівня знань англійської мови</w:t>
            </w:r>
          </w:p>
        </w:tc>
      </w:tr>
      <w:tr w:rsidR="00BC6E7F" w:rsidRPr="00144E0E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1362" w:type="dxa"/>
          </w:tcPr>
          <w:p w:rsidR="00BC6E7F" w:rsidRPr="00144E0E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1843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допомогти учням поповнити свій лексичний запас</w:t>
            </w:r>
          </w:p>
        </w:tc>
      </w:tr>
      <w:tr w:rsidR="00BC6E7F" w:rsidRPr="00144E0E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1362" w:type="dxa"/>
          </w:tcPr>
          <w:p w:rsidR="00BC6E7F" w:rsidRPr="00144E0E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14.05.2020</w:t>
            </w:r>
          </w:p>
        </w:tc>
        <w:tc>
          <w:tcPr>
            <w:tcW w:w="1843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молодших школярів за допомогою цифрових технологій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24.05.2020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Омелянчук</w:t>
            </w:r>
            <w:proofErr w:type="spellEnd"/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5528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спонукати учнів до саморозвитку в канікулярний період: система практичних завдань,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онлайн-технік</w:t>
            </w:r>
            <w:proofErr w:type="spellEnd"/>
          </w:p>
        </w:tc>
      </w:tr>
      <w:tr w:rsidR="00BC6E7F" w:rsidRPr="00992CC5" w:rsidTr="00BC6E7F">
        <w:tc>
          <w:tcPr>
            <w:tcW w:w="589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1362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  <w:r w:rsidRPr="00992C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1843" w:type="dxa"/>
          </w:tcPr>
          <w:p w:rsidR="00BC6E7F" w:rsidRPr="00992CC5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Смірнова С.М.</w:t>
            </w:r>
          </w:p>
        </w:tc>
        <w:tc>
          <w:tcPr>
            <w:tcW w:w="5528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навичок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молодшій школі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1362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29.05.2020</w:t>
            </w:r>
          </w:p>
        </w:tc>
        <w:tc>
          <w:tcPr>
            <w:tcW w:w="1843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528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організувати інтегроване навчання</w:t>
            </w:r>
          </w:p>
        </w:tc>
      </w:tr>
      <w:tr w:rsidR="00BC6E7F" w:rsidRPr="00992CC5" w:rsidTr="00BC6E7F">
        <w:tc>
          <w:tcPr>
            <w:tcW w:w="589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1362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31.05.2020</w:t>
            </w:r>
          </w:p>
        </w:tc>
        <w:tc>
          <w:tcPr>
            <w:tcW w:w="1843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Савельєва О.В.</w:t>
            </w:r>
          </w:p>
        </w:tc>
        <w:tc>
          <w:tcPr>
            <w:tcW w:w="5528" w:type="dxa"/>
          </w:tcPr>
          <w:p w:rsidR="00BC6E7F" w:rsidRDefault="00BC6E7F" w:rsidP="00030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елементів ТВВЗ – педагогіки на уроках біології</w:t>
            </w:r>
          </w:p>
        </w:tc>
      </w:tr>
    </w:tbl>
    <w:p w:rsidR="0003002C" w:rsidRPr="00CF0AAB" w:rsidRDefault="0003002C" w:rsidP="0003002C">
      <w:pPr>
        <w:spacing w:after="0" w:line="300" w:lineRule="auto"/>
        <w:ind w:right="-17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F0A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серпні 2019 року </w:t>
      </w:r>
      <w:proofErr w:type="spellStart"/>
      <w:r w:rsidRPr="00CF0A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Собченко</w:t>
      </w:r>
      <w:proofErr w:type="spellEnd"/>
      <w:r w:rsidRPr="00CF0A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Тетяна Миколаївна провела семінар «Інноваційні технології/прийоми: змішане навчання, перевернутий клас» на серпневій педагогічній конференції працівників освіти Московського району, була волонтером опрацювання анкет учителів України в межах премії </w:t>
      </w:r>
      <w:r w:rsidRPr="00CF0AA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Global</w:t>
      </w:r>
      <w:r w:rsidRPr="00CF0A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F0AA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Teacher</w:t>
      </w:r>
      <w:r w:rsidRPr="00CF0A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F0AA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Prize</w:t>
      </w:r>
      <w:r w:rsidRPr="00CF0A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F0AA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Ukraine</w:t>
      </w:r>
      <w:r w:rsidRPr="00CF0A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2019. </w:t>
      </w:r>
    </w:p>
    <w:p w:rsidR="0003002C" w:rsidRPr="00CF0AAB" w:rsidRDefault="0003002C" w:rsidP="0003002C">
      <w:pPr>
        <w:spacing w:after="0" w:line="300" w:lineRule="auto"/>
        <w:ind w:right="-17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CF0A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Золоташко</w:t>
      </w:r>
      <w:proofErr w:type="spellEnd"/>
      <w:r w:rsidRPr="00CF0A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Яна Володимирівна провела РМО вчителів предметів художньо-естетичного циклу за темою «Розвиток творчих здібностей на уроках образотворчого мистецтва шляхом використання інформаційно-комунікаційних технологій».</w:t>
      </w:r>
    </w:p>
    <w:p w:rsidR="0003002C" w:rsidRPr="00CF0AAB" w:rsidRDefault="0003002C" w:rsidP="0003002C">
      <w:pPr>
        <w:spacing w:after="0" w:line="300" w:lineRule="auto"/>
        <w:ind w:right="-1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F0AAB">
        <w:rPr>
          <w:rFonts w:ascii="Times New Roman" w:hAnsi="Times New Roman" w:cs="Times New Roman"/>
          <w:sz w:val="26"/>
          <w:szCs w:val="26"/>
          <w:lang w:val="uk-UA"/>
        </w:rPr>
        <w:t>Матвійчук С.В., учитель початкових класів, опанувала додаткову освітню програму «Підготовка майбутніх учителів до роботи в «Новій українській школі» в обсязі 660 год., 31.12.2019.</w:t>
      </w:r>
    </w:p>
    <w:p w:rsidR="0003002C" w:rsidRPr="00CF0AAB" w:rsidRDefault="0003002C" w:rsidP="00720D9B">
      <w:pPr>
        <w:spacing w:after="0" w:line="300" w:lineRule="auto"/>
        <w:ind w:firstLine="567"/>
        <w:jc w:val="both"/>
        <w:rPr>
          <w:rFonts w:ascii="Times New Roman" w:hAnsi="Times New Roman" w:cs="Times New Roman"/>
          <w:kern w:val="16"/>
          <w:sz w:val="26"/>
          <w:szCs w:val="26"/>
          <w:lang w:val="uk-UA"/>
        </w:rPr>
      </w:pPr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Учителі гімназії взяли участь у «Педагогічному протесті», який проводився на </w:t>
      </w:r>
      <w:proofErr w:type="spellStart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>Інтернет-порталі</w:t>
      </w:r>
      <w:proofErr w:type="spellEnd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рейтингу освітніх закладів України та склали його на відмінно та посіли 1-е рейтингове місце: </w:t>
      </w:r>
      <w:proofErr w:type="spellStart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>Корягіна</w:t>
      </w:r>
      <w:proofErr w:type="spellEnd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Л.В., учитель хімії;</w:t>
      </w:r>
      <w:proofErr w:type="spellStart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>Курек</w:t>
      </w:r>
      <w:proofErr w:type="spellEnd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Т.Г., учитель англійської мови;</w:t>
      </w:r>
      <w:proofErr w:type="spellStart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>Лазутська</w:t>
      </w:r>
      <w:proofErr w:type="spellEnd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Т.В., учитель математики;</w:t>
      </w:r>
      <w:r w:rsidR="000A3C80"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</w:t>
      </w:r>
      <w:proofErr w:type="spellStart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>Матяж</w:t>
      </w:r>
      <w:proofErr w:type="spellEnd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О.М., учитель німецької мови;</w:t>
      </w:r>
      <w:r w:rsidR="000A3C80"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</w:t>
      </w:r>
      <w:proofErr w:type="spellStart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>Міхєєва</w:t>
      </w:r>
      <w:proofErr w:type="spellEnd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Ю.В., учитель англійської мови;</w:t>
      </w:r>
      <w:r w:rsidR="000A3C80"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</w:t>
      </w:r>
      <w:proofErr w:type="spellStart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>Ніщименко</w:t>
      </w:r>
      <w:proofErr w:type="spellEnd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С.М., учитель української мови та літератури, німецької мови;</w:t>
      </w:r>
      <w:r w:rsidR="000A3C80"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</w:t>
      </w:r>
      <w:proofErr w:type="spellStart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>Пронь</w:t>
      </w:r>
      <w:proofErr w:type="spellEnd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І.О., учитель англійської мови;</w:t>
      </w:r>
      <w:r w:rsidR="000A3C80"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</w:t>
      </w:r>
      <w:proofErr w:type="spellStart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>Самотой</w:t>
      </w:r>
      <w:proofErr w:type="spellEnd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Т.О., учитель англійської мови;</w:t>
      </w:r>
      <w:r w:rsidR="000A3C80"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</w:t>
      </w:r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>Смірнова С.М., учитель англійської мови;</w:t>
      </w:r>
      <w:r w:rsidR="000A3C80"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 </w:t>
      </w:r>
      <w:proofErr w:type="spellStart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>Зміївська</w:t>
      </w:r>
      <w:proofErr w:type="spellEnd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О.В., учитель англійської та німецької мов;</w:t>
      </w:r>
      <w:proofErr w:type="spellStart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>Зарицька</w:t>
      </w:r>
      <w:proofErr w:type="spellEnd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Г.В., учитель англійської мови</w:t>
      </w:r>
      <w:r w:rsidR="00720D9B"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>.</w:t>
      </w:r>
    </w:p>
    <w:p w:rsidR="0003002C" w:rsidRPr="00CF0AAB" w:rsidRDefault="0003002C" w:rsidP="0003002C">
      <w:pPr>
        <w:spacing w:after="0" w:line="300" w:lineRule="auto"/>
        <w:ind w:firstLine="567"/>
        <w:jc w:val="both"/>
        <w:rPr>
          <w:rFonts w:ascii="Times New Roman" w:hAnsi="Times New Roman" w:cs="Times New Roman"/>
          <w:kern w:val="16"/>
          <w:sz w:val="26"/>
          <w:szCs w:val="26"/>
          <w:lang w:val="uk-UA"/>
        </w:rPr>
      </w:pPr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У лютому 2020 року (17.02.-21.02.) учителі англійської мови </w:t>
      </w:r>
      <w:proofErr w:type="spellStart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>Дабдіна</w:t>
      </w:r>
      <w:proofErr w:type="spellEnd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О.С., </w:t>
      </w:r>
      <w:proofErr w:type="spellStart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>Курек</w:t>
      </w:r>
      <w:proofErr w:type="spellEnd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 xml:space="preserve"> Т.Г., Смірнова С.М. відвідали курс-вміння вчителів у Академії </w:t>
      </w:r>
      <w:proofErr w:type="spellStart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>Кенсінгтон</w:t>
      </w:r>
      <w:proofErr w:type="spellEnd"/>
      <w:r w:rsidRPr="00CF0AAB">
        <w:rPr>
          <w:rFonts w:ascii="Times New Roman" w:hAnsi="Times New Roman" w:cs="Times New Roman"/>
          <w:kern w:val="16"/>
          <w:sz w:val="26"/>
          <w:szCs w:val="26"/>
          <w:lang w:val="uk-UA"/>
        </w:rPr>
        <w:t>, Великобританія, навчалися на прогресивному рівні С1 (25 годин).</w:t>
      </w:r>
    </w:p>
    <w:p w:rsidR="0003002C" w:rsidRPr="00CF0AAB" w:rsidRDefault="0003002C" w:rsidP="0003002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proofErr w:type="spellStart"/>
      <w:r w:rsidRPr="00CF0AAB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lastRenderedPageBreak/>
        <w:t>Омелянчук</w:t>
      </w:r>
      <w:proofErr w:type="spellEnd"/>
      <w:r w:rsidRPr="00CF0AAB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О.С., </w:t>
      </w:r>
      <w:proofErr w:type="spellStart"/>
      <w:r w:rsidRPr="00CF0AAB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П'ятенко</w:t>
      </w:r>
      <w:proofErr w:type="spellEnd"/>
      <w:r w:rsidRPr="00CF0AAB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О.В., Семенець І.М., учителі української мови та літератури, </w:t>
      </w:r>
      <w:proofErr w:type="spellStart"/>
      <w:r w:rsidRPr="00CF0AAB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Лазутська</w:t>
      </w:r>
      <w:proofErr w:type="spellEnd"/>
      <w:r w:rsidRPr="00CF0AAB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Т.В., учитель математики, є сертифікованими екзаменаторами Харківського регіонального центру оцінювання якості освіти.</w:t>
      </w:r>
    </w:p>
    <w:p w:rsidR="0003002C" w:rsidRPr="007932B5" w:rsidRDefault="0003002C" w:rsidP="0003002C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CF0AAB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Протягом року вчителі</w:t>
      </w:r>
      <w:r w:rsidRPr="007932B5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гімназії брали активу участь у педагогічних науково-практичних Міжнародних та Всеукраїнських конференціях, семінарах, тренінгах, а саме:</w:t>
      </w:r>
    </w:p>
    <w:p w:rsidR="0003002C" w:rsidRPr="007932B5" w:rsidRDefault="0003002C" w:rsidP="0003002C">
      <w:pPr>
        <w:pStyle w:val="a6"/>
        <w:numPr>
          <w:ilvl w:val="0"/>
          <w:numId w:val="8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7932B5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 Міжнародна науково-практична </w:t>
      </w:r>
      <w:proofErr w:type="spellStart"/>
      <w:r w:rsidRPr="007932B5">
        <w:rPr>
          <w:rFonts w:ascii="Times New Roman" w:hAnsi="Times New Roman" w:cs="Times New Roman"/>
          <w:sz w:val="26"/>
          <w:szCs w:val="26"/>
          <w:lang w:val="uk-UA"/>
        </w:rPr>
        <w:t>інтернет-конференція</w:t>
      </w:r>
      <w:proofErr w:type="spellEnd"/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 «Сучасний рух науки» «Підвищення професійної  майстерності менеджерів освіти: досвід України та КНР», Судакова Н.В., м. Дніпро, 6-7 червня 2019 року;</w:t>
      </w:r>
    </w:p>
    <w:p w:rsidR="0003002C" w:rsidRPr="007932B5" w:rsidRDefault="0003002C" w:rsidP="0003002C">
      <w:pPr>
        <w:pStyle w:val="a6"/>
        <w:numPr>
          <w:ilvl w:val="0"/>
          <w:numId w:val="8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7932B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Міжнародна наукова конференція «Культурологія та соціальні комунікації: інноваційні стратегії розвитку», Сіряк Г.В., </w:t>
      </w:r>
      <w:proofErr w:type="spellStart"/>
      <w:r w:rsidRPr="007932B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Дабдіна</w:t>
      </w:r>
      <w:proofErr w:type="spellEnd"/>
      <w:r w:rsidRPr="007932B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О.С., </w:t>
      </w:r>
      <w:r w:rsidRPr="007932B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м. Харків, 21-22 листопада 2019;</w:t>
      </w:r>
    </w:p>
    <w:p w:rsidR="0003002C" w:rsidRPr="007932B5" w:rsidRDefault="0003002C" w:rsidP="0003002C">
      <w:pPr>
        <w:pStyle w:val="a6"/>
        <w:numPr>
          <w:ilvl w:val="0"/>
          <w:numId w:val="8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7932B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Х</w:t>
      </w:r>
      <w:r w:rsidRPr="007932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Pr="007932B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ІІ </w:t>
      </w:r>
      <w:r w:rsidRPr="007932B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Міжнародна школа-семінар «Сучасні педагогічні технології в освіті».,   </w:t>
      </w:r>
      <w:proofErr w:type="spellStart"/>
      <w:r w:rsidRPr="007932B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Собченко</w:t>
      </w:r>
      <w:proofErr w:type="spellEnd"/>
      <w:r w:rsidRPr="007932B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Т.М., Судакова Н.В.,  м. Харків, 29-31 січня 2020;</w:t>
      </w:r>
    </w:p>
    <w:p w:rsidR="0003002C" w:rsidRPr="007932B5" w:rsidRDefault="0003002C" w:rsidP="0003002C">
      <w:pPr>
        <w:pStyle w:val="a6"/>
        <w:numPr>
          <w:ilvl w:val="0"/>
          <w:numId w:val="8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7932B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Міжнародна науково-практична конференція «Психолого-педагогічні проблеми соціалізації особистості в сучасних умовах», </w:t>
      </w:r>
      <w:proofErr w:type="spellStart"/>
      <w:r w:rsidRPr="007932B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Собченко</w:t>
      </w:r>
      <w:proofErr w:type="spellEnd"/>
      <w:r w:rsidRPr="007932B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Т.М., 31 січня -01 лютого 2020 року;</w:t>
      </w:r>
    </w:p>
    <w:p w:rsidR="0003002C" w:rsidRPr="007932B5" w:rsidRDefault="0003002C" w:rsidP="0003002C">
      <w:pPr>
        <w:pStyle w:val="a6"/>
        <w:numPr>
          <w:ilvl w:val="0"/>
          <w:numId w:val="8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7932B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Х</w:t>
      </w:r>
      <w:r w:rsidRPr="007932B5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Pr="007932B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ІІІ </w:t>
      </w:r>
      <w:r w:rsidRPr="007932B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Міжнародна наукова-практична конференція «Університетсько-шкільні кластери: світовий досвід та перспективи його адаптації в Україні», </w:t>
      </w:r>
      <w:proofErr w:type="spellStart"/>
      <w:r w:rsidRPr="007932B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Собченко</w:t>
      </w:r>
      <w:proofErr w:type="spellEnd"/>
      <w:r w:rsidRPr="007932B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Т.М., Судакова Н.В., м. Харків, 14 лютого 2020 р.</w:t>
      </w:r>
    </w:p>
    <w:p w:rsidR="00466DFF" w:rsidRPr="007932B5" w:rsidRDefault="00466DFF" w:rsidP="00466DFF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Учителі гімназії створили та наповнюють</w:t>
      </w:r>
      <w:r w:rsidRPr="007932B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</w:t>
      </w:r>
      <w:proofErr w:type="spellStart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Веб-сайти</w:t>
      </w:r>
      <w:proofErr w:type="spellEnd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</w:t>
      </w:r>
      <w:proofErr w:type="spellStart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блоги</w:t>
      </w:r>
      <w:proofErr w:type="spellEnd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для учнів» «</w:t>
      </w:r>
      <w:proofErr w:type="spellStart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Веб-сайти</w:t>
      </w:r>
      <w:proofErr w:type="spellEnd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</w:t>
      </w:r>
      <w:proofErr w:type="spellStart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блоги</w:t>
      </w:r>
      <w:proofErr w:type="spellEnd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для батьків»</w:t>
      </w:r>
      <w:r w:rsidRPr="007932B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: </w:t>
      </w:r>
    </w:p>
    <w:p w:rsidR="00466DFF" w:rsidRPr="007932B5" w:rsidRDefault="00466DFF" w:rsidP="00466DFF">
      <w:pPr>
        <w:numPr>
          <w:ilvl w:val="0"/>
          <w:numId w:val="9"/>
        </w:numPr>
        <w:spacing w:after="0" w:line="30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7932B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ивоварова</w:t>
      </w:r>
      <w:proofErr w:type="spellEnd"/>
      <w:r w:rsidRPr="007932B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Н.А., </w:t>
      </w:r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практична психологія та соціальна робота, </w:t>
      </w:r>
      <w:hyperlink r:id="rId5" w:history="1">
        <w:r w:rsidRPr="007932B5">
          <w:rPr>
            <w:rFonts w:ascii="Times New Roman" w:eastAsia="Times New Roman" w:hAnsi="Times New Roman" w:cs="Times New Roman"/>
            <w:color w:val="0260D0"/>
            <w:sz w:val="26"/>
            <w:szCs w:val="26"/>
            <w:lang w:val="uk-UA" w:eastAsia="ru-RU"/>
          </w:rPr>
          <w:t>http://psiholog-gymn14.blogspot.com/</w:t>
        </w:r>
      </w:hyperlink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466DFF" w:rsidRPr="007932B5" w:rsidRDefault="00466DFF" w:rsidP="00466DFF">
      <w:pPr>
        <w:numPr>
          <w:ilvl w:val="0"/>
          <w:numId w:val="9"/>
        </w:numPr>
        <w:spacing w:after="0" w:line="30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Єлагіна</w:t>
      </w:r>
      <w:proofErr w:type="spellEnd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Л.М., мистецтво, </w:t>
      </w:r>
      <w:hyperlink r:id="rId6" w:history="1">
        <w:r w:rsidRPr="007932B5">
          <w:rPr>
            <w:rFonts w:ascii="Times New Roman" w:eastAsia="Times New Roman" w:hAnsi="Times New Roman" w:cs="Times New Roman"/>
            <w:bCs/>
            <w:color w:val="0260D0"/>
            <w:sz w:val="26"/>
            <w:szCs w:val="26"/>
            <w:lang w:val="uk-UA" w:eastAsia="ru-RU"/>
          </w:rPr>
          <w:t>http://musicarts14.blogspot.com/</w:t>
        </w:r>
      </w:hyperlink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466DFF" w:rsidRPr="007932B5" w:rsidRDefault="00466DFF" w:rsidP="00466DFF">
      <w:pPr>
        <w:numPr>
          <w:ilvl w:val="0"/>
          <w:numId w:val="9"/>
        </w:numPr>
        <w:spacing w:after="0" w:line="300" w:lineRule="auto"/>
        <w:ind w:left="567" w:hanging="567"/>
        <w:contextualSpacing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proofErr w:type="spellStart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Дабдіна</w:t>
      </w:r>
      <w:proofErr w:type="spellEnd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О.С., іноземна мова, </w:t>
      </w:r>
      <w:hyperlink r:id="rId7" w:history="1">
        <w:r w:rsidRPr="007932B5">
          <w:rPr>
            <w:rFonts w:ascii="Times New Roman" w:eastAsia="Times New Roman" w:hAnsi="Times New Roman" w:cs="Times New Roman"/>
            <w:bCs/>
            <w:color w:val="0260D0"/>
            <w:sz w:val="26"/>
            <w:szCs w:val="26"/>
            <w:lang w:val="uk-UA" w:eastAsia="ru-RU"/>
          </w:rPr>
          <w:t>http://wehop8.wixsite.com/teachersfrunz</w:t>
        </w:r>
      </w:hyperlink>
      <w:r w:rsidRPr="007932B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;</w:t>
      </w:r>
    </w:p>
    <w:p w:rsidR="00466DFF" w:rsidRPr="007932B5" w:rsidRDefault="00466DFF" w:rsidP="00466DFF">
      <w:pPr>
        <w:numPr>
          <w:ilvl w:val="0"/>
          <w:numId w:val="9"/>
        </w:numPr>
        <w:spacing w:after="0" w:line="30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proofErr w:type="spellStart"/>
      <w:r w:rsidRPr="007932B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К</w:t>
      </w:r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урек</w:t>
      </w:r>
      <w:proofErr w:type="spellEnd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Т.Г. іноземна мова, http://</w:t>
      </w:r>
      <w:r w:rsidRPr="007932B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easyengl14.blogspot.com/;</w:t>
      </w:r>
    </w:p>
    <w:p w:rsidR="00466DFF" w:rsidRPr="007932B5" w:rsidRDefault="00466DFF" w:rsidP="00466DFF">
      <w:pPr>
        <w:numPr>
          <w:ilvl w:val="0"/>
          <w:numId w:val="9"/>
        </w:numPr>
        <w:spacing w:after="0" w:line="30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proofErr w:type="spellStart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Пронь</w:t>
      </w:r>
      <w:proofErr w:type="spellEnd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І.О., іноземна мова, </w:t>
      </w:r>
      <w:r w:rsidRPr="007932B5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hyperlink r:id="rId8" w:history="1">
        <w:r w:rsidRPr="007932B5">
          <w:rPr>
            <w:rFonts w:ascii="Times New Roman" w:eastAsia="Times New Roman" w:hAnsi="Times New Roman" w:cs="Times New Roman"/>
            <w:bCs/>
            <w:color w:val="0260D0"/>
            <w:sz w:val="26"/>
            <w:szCs w:val="26"/>
            <w:lang w:val="uk-UA" w:eastAsia="ru-RU"/>
          </w:rPr>
          <w:t>http://englishforkids14.blogspot.com/</w:t>
        </w:r>
      </w:hyperlink>
    </w:p>
    <w:p w:rsidR="00466DFF" w:rsidRPr="007932B5" w:rsidRDefault="00466DFF" w:rsidP="00466DFF">
      <w:pPr>
        <w:numPr>
          <w:ilvl w:val="0"/>
          <w:numId w:val="9"/>
        </w:numPr>
        <w:spacing w:after="0" w:line="30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Смірнова С.М., іноземна мова, </w:t>
      </w:r>
      <w:hyperlink r:id="rId9" w:history="1">
        <w:r w:rsidRPr="007932B5">
          <w:rPr>
            <w:rFonts w:ascii="Times New Roman" w:eastAsia="Times New Roman" w:hAnsi="Times New Roman" w:cs="Times New Roman"/>
            <w:bCs/>
            <w:color w:val="0260D0"/>
            <w:sz w:val="26"/>
            <w:szCs w:val="26"/>
            <w:lang w:val="uk-UA" w:eastAsia="ru-RU"/>
          </w:rPr>
          <w:t>http://smirnova-gymn14.blogspot.com/</w:t>
        </w:r>
      </w:hyperlink>
    </w:p>
    <w:p w:rsidR="00466DFF" w:rsidRPr="007932B5" w:rsidRDefault="00466DFF" w:rsidP="00466DFF">
      <w:pPr>
        <w:numPr>
          <w:ilvl w:val="0"/>
          <w:numId w:val="9"/>
        </w:numPr>
        <w:spacing w:after="0" w:line="30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proofErr w:type="spellStart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Єлагіна</w:t>
      </w:r>
      <w:proofErr w:type="spellEnd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Л.М., сайт «Музичне мистецтво» </w:t>
      </w:r>
      <w:hyperlink r:id="rId10" w:history="1">
        <w:r w:rsidRPr="007932B5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val="uk-UA" w:eastAsia="ru-RU"/>
          </w:rPr>
          <w:t xml:space="preserve">http://multiurok.ru/ </w:t>
        </w:r>
        <w:proofErr w:type="spellStart"/>
        <w:r w:rsidRPr="007932B5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val="uk-UA" w:eastAsia="ru-RU"/>
          </w:rPr>
          <w:t>musical_art_Elagina</w:t>
        </w:r>
        <w:proofErr w:type="spellEnd"/>
        <w:r w:rsidRPr="007932B5">
          <w:rPr>
            <w:rFonts w:ascii="Times New Roman" w:eastAsia="Times New Roman" w:hAnsi="Times New Roman" w:cs="Times New Roman"/>
            <w:bCs/>
            <w:color w:val="0000FF" w:themeColor="hyperlink"/>
            <w:sz w:val="26"/>
            <w:szCs w:val="26"/>
            <w:u w:val="single"/>
            <w:lang w:val="uk-UA" w:eastAsia="ru-RU"/>
          </w:rPr>
          <w:t>/</w:t>
        </w:r>
      </w:hyperlink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466DFF" w:rsidRPr="007932B5" w:rsidRDefault="00466DFF" w:rsidP="00466DFF">
      <w:pPr>
        <w:numPr>
          <w:ilvl w:val="0"/>
          <w:numId w:val="9"/>
        </w:numPr>
        <w:spacing w:after="0" w:line="30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proofErr w:type="spellStart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Дабдіна</w:t>
      </w:r>
      <w:proofErr w:type="spellEnd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О.С., </w:t>
      </w:r>
      <w:proofErr w:type="spellStart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Пронь</w:t>
      </w:r>
      <w:proofErr w:type="spellEnd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І.О., </w:t>
      </w:r>
      <w:proofErr w:type="spellStart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Калиниченко</w:t>
      </w:r>
      <w:proofErr w:type="spellEnd"/>
      <w:r w:rsidRPr="007932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Ю.В. сайт «Навчайтеся в русі»</w:t>
      </w:r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11" w:history="1">
        <w:r w:rsidRPr="007932B5">
          <w:rPr>
            <w:rFonts w:ascii="Times New Roman" w:hAnsi="Times New Roman" w:cs="Times New Roman"/>
            <w:color w:val="3B5998"/>
            <w:sz w:val="26"/>
            <w:szCs w:val="26"/>
            <w:u w:val="single"/>
            <w:shd w:val="clear" w:color="auto" w:fill="FFFFFF"/>
            <w:lang w:val="uk-UA"/>
          </w:rPr>
          <w:t>https://learntomove14.wixsite.com/navchaemosyavrusi</w:t>
        </w:r>
      </w:hyperlink>
    </w:p>
    <w:p w:rsidR="00466DFF" w:rsidRPr="007932B5" w:rsidRDefault="00466DFF" w:rsidP="00466DFF">
      <w:pPr>
        <w:numPr>
          <w:ilvl w:val="0"/>
          <w:numId w:val="9"/>
        </w:numPr>
        <w:spacing w:after="0" w:line="30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proofErr w:type="spellStart"/>
      <w:r w:rsidRPr="007932B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Рибіна</w:t>
      </w:r>
      <w:proofErr w:type="spellEnd"/>
      <w:r w:rsidRPr="007932B5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Ю.О. сайт медіа проекту «Наша 14 паралель» </w:t>
      </w:r>
      <w:hyperlink r:id="rId12" w:history="1">
        <w:r w:rsidRPr="007932B5">
          <w:rPr>
            <w:rStyle w:val="af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http</w:t>
        </w:r>
        <w:r w:rsidRPr="007932B5">
          <w:rPr>
            <w:rStyle w:val="af"/>
            <w:rFonts w:ascii="Times New Roman" w:hAnsi="Times New Roman" w:cs="Times New Roman"/>
            <w:sz w:val="26"/>
            <w:szCs w:val="26"/>
            <w:shd w:val="clear" w:color="auto" w:fill="FFFFFF"/>
            <w:lang w:val="uk-UA"/>
          </w:rPr>
          <w:t>://</w:t>
        </w:r>
        <w:proofErr w:type="spellStart"/>
        <w:r w:rsidRPr="007932B5">
          <w:rPr>
            <w:rStyle w:val="af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mediaparallel</w:t>
        </w:r>
        <w:proofErr w:type="spellEnd"/>
        <w:r w:rsidRPr="007932B5">
          <w:rPr>
            <w:rStyle w:val="af"/>
            <w:rFonts w:ascii="Times New Roman" w:hAnsi="Times New Roman" w:cs="Times New Roman"/>
            <w:sz w:val="26"/>
            <w:szCs w:val="26"/>
            <w:shd w:val="clear" w:color="auto" w:fill="FFFFFF"/>
            <w:lang w:val="uk-UA"/>
          </w:rPr>
          <w:t>-14.</w:t>
        </w:r>
        <w:proofErr w:type="spellStart"/>
        <w:r w:rsidRPr="007932B5">
          <w:rPr>
            <w:rStyle w:val="af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jimdo</w:t>
        </w:r>
        <w:proofErr w:type="spellEnd"/>
        <w:r w:rsidRPr="007932B5">
          <w:rPr>
            <w:rStyle w:val="af"/>
            <w:rFonts w:ascii="Times New Roman" w:hAnsi="Times New Roman" w:cs="Times New Roman"/>
            <w:sz w:val="26"/>
            <w:szCs w:val="26"/>
            <w:shd w:val="clear" w:color="auto" w:fill="FFFFFF"/>
            <w:lang w:val="uk-UA"/>
          </w:rPr>
          <w:t>.</w:t>
        </w:r>
        <w:r w:rsidRPr="007932B5">
          <w:rPr>
            <w:rStyle w:val="af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com</w:t>
        </w:r>
      </w:hyperlink>
    </w:p>
    <w:p w:rsidR="00466DFF" w:rsidRPr="007932B5" w:rsidRDefault="00466DFF" w:rsidP="00466DFF">
      <w:pPr>
        <w:spacing w:after="0" w:line="300" w:lineRule="auto"/>
        <w:ind w:firstLine="36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7932B5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Вчителі гімназії активно поширюють свій досвід, мають власні публікації у фаховій пресі, а саме:</w:t>
      </w:r>
    </w:p>
    <w:p w:rsidR="00466DFF" w:rsidRPr="007932B5" w:rsidRDefault="00466DFF" w:rsidP="00466DFF">
      <w:pPr>
        <w:pStyle w:val="a6"/>
        <w:numPr>
          <w:ilvl w:val="0"/>
          <w:numId w:val="19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proofErr w:type="spellStart"/>
      <w:r w:rsidRPr="007932B5">
        <w:rPr>
          <w:rFonts w:ascii="Times New Roman" w:hAnsi="Times New Roman" w:cs="Times New Roman"/>
          <w:sz w:val="26"/>
          <w:szCs w:val="26"/>
          <w:lang w:val="uk-UA"/>
        </w:rPr>
        <w:lastRenderedPageBreak/>
        <w:t>Проскуров</w:t>
      </w:r>
      <w:proofErr w:type="spellEnd"/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 Є.М. Рекомендації до занять зі статичними вправами власної маси тіла</w:t>
      </w:r>
      <w:r w:rsidRPr="002B6BF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2B6BFC">
        <w:rPr>
          <w:rFonts w:ascii="Times New Roman" w:hAnsi="Times New Roman" w:cs="Times New Roman"/>
          <w:sz w:val="26"/>
          <w:szCs w:val="26"/>
        </w:rPr>
        <w:t xml:space="preserve"> </w:t>
      </w:r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//Науково-методичний журнал «Фізичне виховання в школах України», №11, листопад 2019. </w:t>
      </w:r>
    </w:p>
    <w:p w:rsidR="00466DFF" w:rsidRPr="007932B5" w:rsidRDefault="00466DFF" w:rsidP="00466DFF">
      <w:pPr>
        <w:pStyle w:val="a6"/>
        <w:numPr>
          <w:ilvl w:val="0"/>
          <w:numId w:val="19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7932B5">
        <w:rPr>
          <w:rFonts w:ascii="Times New Roman" w:hAnsi="Times New Roman" w:cs="Times New Roman"/>
          <w:sz w:val="26"/>
          <w:szCs w:val="26"/>
          <w:lang w:val="uk-UA"/>
        </w:rPr>
        <w:t>Глібова А.В. К</w:t>
      </w:r>
      <w:r w:rsidR="002B6BFC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лендарно-тематичне планування з математики. Клас: 5 до підручника Г.В. </w:t>
      </w:r>
      <w:proofErr w:type="spellStart"/>
      <w:r w:rsidRPr="007932B5">
        <w:rPr>
          <w:rFonts w:ascii="Times New Roman" w:hAnsi="Times New Roman" w:cs="Times New Roman"/>
          <w:sz w:val="26"/>
          <w:szCs w:val="26"/>
          <w:lang w:val="uk-UA"/>
        </w:rPr>
        <w:t>Дорофєєв</w:t>
      </w:r>
      <w:proofErr w:type="spellEnd"/>
      <w:r w:rsidRPr="007932B5">
        <w:rPr>
          <w:rFonts w:ascii="Times New Roman" w:hAnsi="Times New Roman" w:cs="Times New Roman"/>
          <w:sz w:val="26"/>
          <w:szCs w:val="26"/>
          <w:lang w:val="uk-UA"/>
        </w:rPr>
        <w:t>, Л.Г.</w:t>
      </w:r>
      <w:proofErr w:type="spellStart"/>
      <w:r w:rsidRPr="007932B5">
        <w:rPr>
          <w:rFonts w:ascii="Times New Roman" w:hAnsi="Times New Roman" w:cs="Times New Roman"/>
          <w:sz w:val="26"/>
          <w:szCs w:val="26"/>
          <w:lang w:val="uk-UA"/>
        </w:rPr>
        <w:t>Петерсон</w:t>
      </w:r>
      <w:proofErr w:type="spellEnd"/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 за педагогічною технологією «Росток», //Учительський журнал </w:t>
      </w:r>
      <w:proofErr w:type="spellStart"/>
      <w:r w:rsidRPr="007932B5">
        <w:rPr>
          <w:rFonts w:ascii="Times New Roman" w:hAnsi="Times New Roman" w:cs="Times New Roman"/>
          <w:sz w:val="26"/>
          <w:szCs w:val="26"/>
          <w:lang w:val="uk-UA"/>
        </w:rPr>
        <w:t>онлайн</w:t>
      </w:r>
      <w:proofErr w:type="spellEnd"/>
      <w:r w:rsidRPr="007932B5">
        <w:rPr>
          <w:rFonts w:ascii="Times New Roman" w:hAnsi="Times New Roman" w:cs="Times New Roman"/>
          <w:sz w:val="26"/>
          <w:szCs w:val="26"/>
          <w:lang w:val="uk-UA"/>
        </w:rPr>
        <w:t>, 06.11.2019;</w:t>
      </w:r>
    </w:p>
    <w:p w:rsidR="00466DFF" w:rsidRPr="007932B5" w:rsidRDefault="00466DFF" w:rsidP="00466DFF">
      <w:pPr>
        <w:pStyle w:val="a6"/>
        <w:numPr>
          <w:ilvl w:val="0"/>
          <w:numId w:val="19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7932B5">
        <w:rPr>
          <w:rFonts w:ascii="Times New Roman" w:hAnsi="Times New Roman" w:cs="Times New Roman"/>
          <w:sz w:val="26"/>
          <w:szCs w:val="26"/>
          <w:lang w:val="uk-UA"/>
        </w:rPr>
        <w:t>Глібова А.В. К</w:t>
      </w:r>
      <w:r w:rsidR="002B6BFC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лендарно-тематичне планування з математики. Клас: 6 до підручника Г.В. </w:t>
      </w:r>
      <w:proofErr w:type="spellStart"/>
      <w:r w:rsidRPr="007932B5">
        <w:rPr>
          <w:rFonts w:ascii="Times New Roman" w:hAnsi="Times New Roman" w:cs="Times New Roman"/>
          <w:sz w:val="26"/>
          <w:szCs w:val="26"/>
          <w:lang w:val="uk-UA"/>
        </w:rPr>
        <w:t>Дорофєєв</w:t>
      </w:r>
      <w:proofErr w:type="spellEnd"/>
      <w:r w:rsidRPr="007932B5">
        <w:rPr>
          <w:rFonts w:ascii="Times New Roman" w:hAnsi="Times New Roman" w:cs="Times New Roman"/>
          <w:sz w:val="26"/>
          <w:szCs w:val="26"/>
          <w:lang w:val="uk-UA"/>
        </w:rPr>
        <w:t>, Л.Г.</w:t>
      </w:r>
      <w:proofErr w:type="spellStart"/>
      <w:r w:rsidRPr="007932B5">
        <w:rPr>
          <w:rFonts w:ascii="Times New Roman" w:hAnsi="Times New Roman" w:cs="Times New Roman"/>
          <w:sz w:val="26"/>
          <w:szCs w:val="26"/>
          <w:lang w:val="uk-UA"/>
        </w:rPr>
        <w:t>Петерсон</w:t>
      </w:r>
      <w:proofErr w:type="spellEnd"/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 за педагогічною технологією «Росток», //Учительський журнал </w:t>
      </w:r>
      <w:proofErr w:type="spellStart"/>
      <w:r w:rsidRPr="007932B5">
        <w:rPr>
          <w:rFonts w:ascii="Times New Roman" w:hAnsi="Times New Roman" w:cs="Times New Roman"/>
          <w:sz w:val="26"/>
          <w:szCs w:val="26"/>
          <w:lang w:val="uk-UA"/>
        </w:rPr>
        <w:t>онлайн</w:t>
      </w:r>
      <w:proofErr w:type="spellEnd"/>
      <w:r w:rsidRPr="007932B5">
        <w:rPr>
          <w:rFonts w:ascii="Times New Roman" w:hAnsi="Times New Roman" w:cs="Times New Roman"/>
          <w:sz w:val="26"/>
          <w:szCs w:val="26"/>
          <w:lang w:val="uk-UA"/>
        </w:rPr>
        <w:t>, 06.11.2019;</w:t>
      </w:r>
    </w:p>
    <w:p w:rsidR="00466DFF" w:rsidRPr="007932B5" w:rsidRDefault="00466DFF" w:rsidP="00466DFF">
      <w:pPr>
        <w:pStyle w:val="a6"/>
        <w:widowControl w:val="0"/>
        <w:numPr>
          <w:ilvl w:val="0"/>
          <w:numId w:val="19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Глібова А.В. Основи теорії ймовірностей. 6 клас. Підручник </w:t>
      </w:r>
      <w:proofErr w:type="spellStart"/>
      <w:r w:rsidRPr="007932B5">
        <w:rPr>
          <w:rFonts w:ascii="Times New Roman" w:hAnsi="Times New Roman" w:cs="Times New Roman"/>
          <w:sz w:val="26"/>
          <w:szCs w:val="26"/>
          <w:lang w:val="uk-UA"/>
        </w:rPr>
        <w:t>Рибалова</w:t>
      </w:r>
      <w:proofErr w:type="spellEnd"/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 Л.М. // Учительський журнал </w:t>
      </w:r>
      <w:proofErr w:type="spellStart"/>
      <w:r w:rsidRPr="007932B5">
        <w:rPr>
          <w:rFonts w:ascii="Times New Roman" w:hAnsi="Times New Roman" w:cs="Times New Roman"/>
          <w:sz w:val="26"/>
          <w:szCs w:val="26"/>
          <w:lang w:val="uk-UA"/>
        </w:rPr>
        <w:t>онлайн</w:t>
      </w:r>
      <w:proofErr w:type="spellEnd"/>
      <w:r w:rsidRPr="007932B5">
        <w:rPr>
          <w:rFonts w:ascii="Times New Roman" w:hAnsi="Times New Roman" w:cs="Times New Roman"/>
          <w:sz w:val="26"/>
          <w:szCs w:val="26"/>
          <w:lang w:val="uk-UA"/>
        </w:rPr>
        <w:t>, 06.11.2019;</w:t>
      </w:r>
    </w:p>
    <w:p w:rsidR="00466DFF" w:rsidRPr="007932B5" w:rsidRDefault="00466DFF" w:rsidP="00466DFF">
      <w:pPr>
        <w:pStyle w:val="a6"/>
        <w:widowControl w:val="0"/>
        <w:numPr>
          <w:ilvl w:val="0"/>
          <w:numId w:val="19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Сіряк Г.В. «Українське мистецтво в контексті переходу від постмодерністської </w:t>
      </w:r>
      <w:proofErr w:type="spellStart"/>
      <w:r w:rsidRPr="007932B5">
        <w:rPr>
          <w:rFonts w:ascii="Times New Roman" w:hAnsi="Times New Roman" w:cs="Times New Roman"/>
          <w:sz w:val="26"/>
          <w:szCs w:val="26"/>
          <w:lang w:val="uk-UA"/>
        </w:rPr>
        <w:t>гіперреальності</w:t>
      </w:r>
      <w:proofErr w:type="spellEnd"/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 до щирості </w:t>
      </w:r>
      <w:proofErr w:type="spellStart"/>
      <w:r w:rsidRPr="007932B5">
        <w:rPr>
          <w:rFonts w:ascii="Times New Roman" w:hAnsi="Times New Roman" w:cs="Times New Roman"/>
          <w:sz w:val="26"/>
          <w:szCs w:val="26"/>
          <w:lang w:val="uk-UA"/>
        </w:rPr>
        <w:t>метамодернізму</w:t>
      </w:r>
      <w:proofErr w:type="spellEnd"/>
      <w:r w:rsidRPr="007932B5">
        <w:rPr>
          <w:rFonts w:ascii="Times New Roman" w:hAnsi="Times New Roman" w:cs="Times New Roman"/>
          <w:sz w:val="26"/>
          <w:szCs w:val="26"/>
          <w:lang w:val="uk-UA"/>
        </w:rPr>
        <w:t>» //«Альманах науки», № 1, січень 2020 р.</w:t>
      </w:r>
    </w:p>
    <w:p w:rsidR="00466DFF" w:rsidRPr="007932B5" w:rsidRDefault="00466DFF" w:rsidP="00466DFF">
      <w:pPr>
        <w:pStyle w:val="a6"/>
        <w:widowControl w:val="0"/>
        <w:numPr>
          <w:ilvl w:val="0"/>
          <w:numId w:val="19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proofErr w:type="spellStart"/>
      <w:r w:rsidRPr="007932B5">
        <w:rPr>
          <w:rFonts w:ascii="Times New Roman" w:hAnsi="Times New Roman" w:cs="Times New Roman"/>
          <w:sz w:val="26"/>
          <w:szCs w:val="26"/>
          <w:lang w:val="uk-UA"/>
        </w:rPr>
        <w:t>Собченко</w:t>
      </w:r>
      <w:proofErr w:type="spellEnd"/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 Т.М., Судакова Н.В. Університетсько-шкільний кластер як модель нового освітнього простору. //Матеріали </w:t>
      </w:r>
      <w:r w:rsidRPr="007932B5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 Міжнародної науково-практичної конференції «Університетсько-шкільні кластери: світовий досвід та перспективи його адаптації в Україні». – Х.: НУА, 14 лютого 2019</w:t>
      </w:r>
    </w:p>
    <w:p w:rsidR="00466DFF" w:rsidRPr="007932B5" w:rsidRDefault="00466DFF" w:rsidP="00466DFF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pacing w:after="0" w:line="30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7932B5">
        <w:rPr>
          <w:rFonts w:ascii="Times New Roman" w:hAnsi="Times New Roman" w:cs="Times New Roman"/>
          <w:sz w:val="26"/>
          <w:szCs w:val="26"/>
          <w:lang w:val="uk-UA"/>
        </w:rPr>
        <w:t>Михайльова</w:t>
      </w:r>
      <w:proofErr w:type="spellEnd"/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 К.Г, Шкурапет Н.І. Проблеми організації мережевої взаємодії соціальних інститутів освіти та охорони здоров'я у формуванні здорового способу школярів //Науково-теоретичний альманах «Грані», 2019.№12;</w:t>
      </w:r>
    </w:p>
    <w:p w:rsidR="00466DFF" w:rsidRPr="007932B5" w:rsidRDefault="00466DFF" w:rsidP="00466DFF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pacing w:after="0" w:line="30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7932B5">
        <w:rPr>
          <w:rFonts w:ascii="Times New Roman" w:hAnsi="Times New Roman" w:cs="Times New Roman"/>
          <w:sz w:val="26"/>
          <w:szCs w:val="26"/>
          <w:lang w:val="uk-UA"/>
        </w:rPr>
        <w:t>Михайльова</w:t>
      </w:r>
      <w:proofErr w:type="spellEnd"/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 K. Г., Шкурапет Н. І. </w:t>
      </w:r>
      <w:proofErr w:type="spellStart"/>
      <w:r w:rsidRPr="007932B5">
        <w:rPr>
          <w:rFonts w:ascii="Times New Roman" w:hAnsi="Times New Roman" w:cs="Times New Roman"/>
          <w:sz w:val="26"/>
          <w:szCs w:val="26"/>
          <w:lang w:val="uk-UA"/>
        </w:rPr>
        <w:t>Дозвіллєві</w:t>
      </w:r>
      <w:proofErr w:type="spellEnd"/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 практики сучасних підлітків в контексті </w:t>
      </w:r>
      <w:proofErr w:type="spellStart"/>
      <w:r w:rsidRPr="007932B5">
        <w:rPr>
          <w:rFonts w:ascii="Times New Roman" w:hAnsi="Times New Roman" w:cs="Times New Roman"/>
          <w:sz w:val="26"/>
          <w:szCs w:val="26"/>
          <w:lang w:val="uk-UA"/>
        </w:rPr>
        <w:t>здоров’язбереження</w:t>
      </w:r>
      <w:proofErr w:type="spellEnd"/>
      <w:r w:rsidRPr="007932B5">
        <w:rPr>
          <w:rFonts w:ascii="Times New Roman" w:hAnsi="Times New Roman" w:cs="Times New Roman"/>
          <w:sz w:val="26"/>
          <w:szCs w:val="26"/>
          <w:lang w:val="uk-UA"/>
        </w:rPr>
        <w:t>: соціологічний аналіз. //Соціальні технології: актуальні проблеми теорії та практики, 2019, №84;</w:t>
      </w:r>
    </w:p>
    <w:p w:rsidR="00466DFF" w:rsidRPr="007932B5" w:rsidRDefault="00466DFF" w:rsidP="00466DFF">
      <w:pPr>
        <w:widowControl w:val="0"/>
        <w:numPr>
          <w:ilvl w:val="0"/>
          <w:numId w:val="10"/>
        </w:numPr>
        <w:tabs>
          <w:tab w:val="left" w:pos="284"/>
          <w:tab w:val="left" w:pos="426"/>
        </w:tabs>
        <w:spacing w:after="0" w:line="300" w:lineRule="auto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7932B5">
        <w:rPr>
          <w:rFonts w:ascii="Times New Roman" w:hAnsi="Times New Roman" w:cs="Times New Roman"/>
          <w:sz w:val="26"/>
          <w:szCs w:val="26"/>
          <w:lang w:val="uk-UA"/>
        </w:rPr>
        <w:t>Михайльова</w:t>
      </w:r>
      <w:proofErr w:type="spellEnd"/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 К.Г, Шкурапет Н.І. </w:t>
      </w:r>
      <w:proofErr w:type="spellStart"/>
      <w:r w:rsidRPr="007932B5">
        <w:rPr>
          <w:rFonts w:ascii="Times New Roman" w:hAnsi="Times New Roman" w:cs="Times New Roman"/>
          <w:sz w:val="26"/>
          <w:szCs w:val="26"/>
          <w:lang w:val="uk-UA"/>
        </w:rPr>
        <w:t>Концептуація</w:t>
      </w:r>
      <w:proofErr w:type="spellEnd"/>
      <w:r w:rsidRPr="007932B5">
        <w:rPr>
          <w:rFonts w:ascii="Times New Roman" w:hAnsi="Times New Roman" w:cs="Times New Roman"/>
          <w:sz w:val="26"/>
          <w:szCs w:val="26"/>
          <w:lang w:val="uk-UA"/>
        </w:rPr>
        <w:t xml:space="preserve"> понять «спосіб життя» та «стиль життя» в контексті соціологічного аналізу феномену здорового способу життя. //Соціальні технології: актуальні проблеми теорії та практики. 2019,  №84.</w:t>
      </w:r>
    </w:p>
    <w:p w:rsidR="00B91ECF" w:rsidRPr="00BC6E7F" w:rsidRDefault="00466DFF" w:rsidP="002B6BFC">
      <w:pPr>
        <w:pStyle w:val="a6"/>
        <w:widowControl w:val="0"/>
        <w:numPr>
          <w:ilvl w:val="0"/>
          <w:numId w:val="10"/>
        </w:numPr>
        <w:tabs>
          <w:tab w:val="left" w:pos="284"/>
          <w:tab w:val="left" w:pos="426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 w:rsidRPr="00B91ECF">
        <w:rPr>
          <w:rFonts w:ascii="Times New Roman" w:hAnsi="Times New Roman" w:cs="Times New Roman"/>
          <w:sz w:val="26"/>
          <w:szCs w:val="26"/>
          <w:lang w:val="uk-UA"/>
        </w:rPr>
        <w:t xml:space="preserve">Шкурапет Н.І., </w:t>
      </w:r>
      <w:proofErr w:type="spellStart"/>
      <w:r w:rsidRPr="00B91ECF">
        <w:rPr>
          <w:rFonts w:ascii="Times New Roman" w:hAnsi="Times New Roman" w:cs="Times New Roman"/>
          <w:sz w:val="26"/>
          <w:szCs w:val="26"/>
          <w:lang w:val="uk-UA"/>
        </w:rPr>
        <w:t>Рибіна</w:t>
      </w:r>
      <w:proofErr w:type="spellEnd"/>
      <w:r w:rsidRPr="00B91ECF">
        <w:rPr>
          <w:rFonts w:ascii="Times New Roman" w:hAnsi="Times New Roman" w:cs="Times New Roman"/>
          <w:sz w:val="26"/>
          <w:szCs w:val="26"/>
          <w:lang w:val="uk-UA"/>
        </w:rPr>
        <w:t xml:space="preserve"> Ю.О., Котляр І.О.Формування ефективного </w:t>
      </w:r>
      <w:proofErr w:type="spellStart"/>
      <w:r w:rsidRPr="00B91ECF">
        <w:rPr>
          <w:rFonts w:ascii="Times New Roman" w:hAnsi="Times New Roman" w:cs="Times New Roman"/>
          <w:sz w:val="26"/>
          <w:szCs w:val="26"/>
          <w:lang w:val="uk-UA"/>
        </w:rPr>
        <w:t>освітньо-цифрового</w:t>
      </w:r>
      <w:proofErr w:type="spellEnd"/>
      <w:r w:rsidRPr="00B91ECF">
        <w:rPr>
          <w:rFonts w:ascii="Times New Roman" w:hAnsi="Times New Roman" w:cs="Times New Roman"/>
          <w:sz w:val="26"/>
          <w:szCs w:val="26"/>
          <w:lang w:val="uk-UA"/>
        </w:rPr>
        <w:t xml:space="preserve"> середовища: управлінський та навчально-виховний аспекти // Збірник </w:t>
      </w:r>
      <w:r w:rsidRPr="00B91ECF">
        <w:rPr>
          <w:rFonts w:ascii="Times New Roman" w:hAnsi="Times New Roman" w:cs="Times New Roman"/>
          <w:sz w:val="28"/>
          <w:szCs w:val="28"/>
          <w:lang w:val="uk-UA"/>
        </w:rPr>
        <w:t>ХАНО, 2020.</w:t>
      </w:r>
    </w:p>
    <w:p w:rsidR="00BC30A8" w:rsidRDefault="00BC6E7F" w:rsidP="00EA060C">
      <w:pPr>
        <w:pStyle w:val="a6"/>
        <w:widowControl w:val="0"/>
        <w:tabs>
          <w:tab w:val="left" w:pos="284"/>
          <w:tab w:val="left" w:pos="426"/>
        </w:tabs>
        <w:spacing w:after="0" w:line="30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060C">
        <w:rPr>
          <w:rFonts w:ascii="Times New Roman" w:hAnsi="Times New Roman" w:cs="Times New Roman"/>
          <w:sz w:val="26"/>
          <w:szCs w:val="26"/>
          <w:lang w:val="uk-UA"/>
        </w:rPr>
        <w:t xml:space="preserve">Тож педагогічний колектив наполегливо працює над </w:t>
      </w:r>
      <w:r w:rsidR="00EA060C" w:rsidRPr="00EA060C">
        <w:rPr>
          <w:rFonts w:ascii="Times New Roman" w:hAnsi="Times New Roman" w:cs="Times New Roman"/>
          <w:sz w:val="26"/>
          <w:szCs w:val="26"/>
          <w:lang w:val="uk-UA"/>
        </w:rPr>
        <w:t>удосконалення професійної майстерності</w:t>
      </w:r>
      <w:r w:rsidR="00EA060C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B91ECF" w:rsidRPr="00B91ECF">
        <w:rPr>
          <w:rFonts w:ascii="Times New Roman" w:hAnsi="Times New Roman" w:cs="Times New Roman"/>
          <w:sz w:val="26"/>
          <w:szCs w:val="26"/>
          <w:lang w:val="uk-UA"/>
        </w:rPr>
        <w:t>Приємно відзначати  наші перемоги, але  є ще багато проблемних питань.  На жаль не всі вчителі долучаються до  дослідницької діяльності, є ті, кому немає діла до того, яких результатів досягають їх учні. Таких</w:t>
      </w:r>
      <w:r w:rsidR="00E42DD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91ECF">
        <w:rPr>
          <w:rFonts w:ascii="Times New Roman" w:hAnsi="Times New Roman" w:cs="Times New Roman"/>
          <w:sz w:val="26"/>
          <w:szCs w:val="26"/>
          <w:lang w:val="uk-UA"/>
        </w:rPr>
        <w:t>одиниці</w:t>
      </w:r>
      <w:r w:rsidR="00B91ECF" w:rsidRPr="00B91ECF">
        <w:rPr>
          <w:rFonts w:ascii="Times New Roman" w:hAnsi="Times New Roman" w:cs="Times New Roman"/>
          <w:sz w:val="26"/>
          <w:szCs w:val="26"/>
          <w:lang w:val="uk-UA"/>
        </w:rPr>
        <w:t xml:space="preserve">, але вони є. </w:t>
      </w:r>
      <w:r w:rsidR="00E42DD5">
        <w:rPr>
          <w:rFonts w:ascii="Times New Roman" w:hAnsi="Times New Roman" w:cs="Times New Roman"/>
          <w:sz w:val="26"/>
          <w:szCs w:val="26"/>
          <w:lang w:val="uk-UA"/>
        </w:rPr>
        <w:t xml:space="preserve">Нажаль є випадки порушення педагогічної етики. І це в першу чергу пов’язано ї професійним виснаженням педагогів. З першою категорією ми працюємо, «примушуючи до інноваційного зростання», </w:t>
      </w:r>
      <w:r w:rsidR="00BC30A8">
        <w:rPr>
          <w:rFonts w:ascii="Times New Roman" w:hAnsi="Times New Roman" w:cs="Times New Roman"/>
          <w:sz w:val="26"/>
          <w:szCs w:val="26"/>
          <w:lang w:val="uk-UA"/>
        </w:rPr>
        <w:t xml:space="preserve">а другій – надаємо психологічну підтримку. </w:t>
      </w:r>
    </w:p>
    <w:p w:rsidR="0003002C" w:rsidRDefault="00BC30A8" w:rsidP="00B91ECF">
      <w:pPr>
        <w:widowControl w:val="0"/>
        <w:tabs>
          <w:tab w:val="left" w:pos="0"/>
          <w:tab w:val="left" w:pos="284"/>
        </w:tabs>
        <w:spacing w:after="0" w:line="30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ab/>
      </w:r>
      <w:r w:rsidR="00467EA0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Шановні батьки!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Ми з вами опрацювали новий формат проведення батьківських зборів </w:t>
      </w:r>
      <w:r w:rsidR="00B92B34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, запустили проект «</w:t>
      </w:r>
      <w:r w:rsidR="0003002C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Сімейний Клуб </w:t>
      </w:r>
      <w:proofErr w:type="spellStart"/>
      <w:r w:rsidR="0003002C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FamilyPlanet</w:t>
      </w:r>
      <w:proofErr w:type="spellEnd"/>
      <w:r w:rsidR="0003002C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#14</w:t>
      </w:r>
      <w:r w:rsidR="00B92B34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»</w:t>
      </w:r>
      <w:r w:rsidR="0003002C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. У листопаді та грудні 2019 року </w:t>
      </w:r>
      <w:r w:rsidR="00B92B34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у межах діяльності клубу </w:t>
      </w:r>
      <w:r w:rsidR="00467EA0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проведено низку заходів</w:t>
      </w:r>
      <w:r w:rsidR="0003002C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: День Відкритих дверей клубу і Сімейна субота. Протягом 4 годин на 27 </w:t>
      </w:r>
      <w:proofErr w:type="spellStart"/>
      <w:r w:rsidR="0003002C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локаціях</w:t>
      </w:r>
      <w:proofErr w:type="spellEnd"/>
      <w:r w:rsidR="0003002C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пройшли майстер-класи, тренінги та семінари для дітей та їхніх батьків, Багато з них були спікерами цього заходу. Протягом усього навчального року координатор </w:t>
      </w:r>
      <w:proofErr w:type="spellStart"/>
      <w:r w:rsidR="0003002C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проєкту</w:t>
      </w:r>
      <w:proofErr w:type="spellEnd"/>
      <w:r w:rsidR="0003002C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</w:t>
      </w:r>
      <w:proofErr w:type="spellStart"/>
      <w:r w:rsidR="0003002C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Сюрін</w:t>
      </w:r>
      <w:proofErr w:type="spellEnd"/>
      <w:r w:rsidR="0003002C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О.М. провів 8 майстер-класів для батьків в рамках «Батьківської паралелі» </w:t>
      </w:r>
      <w:proofErr w:type="spellStart"/>
      <w:r w:rsidR="0003002C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FamilyPlanet</w:t>
      </w:r>
      <w:proofErr w:type="spellEnd"/>
      <w:r w:rsidR="0003002C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#14. Частина з них – у формі </w:t>
      </w:r>
      <w:proofErr w:type="spellStart"/>
      <w:r w:rsidR="0003002C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вебінарів</w:t>
      </w:r>
      <w:proofErr w:type="spellEnd"/>
      <w:r w:rsidR="0003002C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з публікацією в </w:t>
      </w:r>
      <w:proofErr w:type="spellStart"/>
      <w:r w:rsidR="0003002C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YouTube</w:t>
      </w:r>
      <w:proofErr w:type="spellEnd"/>
      <w:r w:rsidR="0003002C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.</w:t>
      </w:r>
      <w:r w:rsidR="007054D5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</w:t>
      </w:r>
      <w:r w:rsidR="00A82F82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З нами працювали фахівці із медичних установ, представники громадських організацій. Ми сподіваємось, після завершення карантину робота клубу продовжиться</w:t>
      </w:r>
      <w:r w:rsidR="00720D9B" w:rsidRPr="00B91ECF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 xml:space="preserve"> , бо нам так бракувало  спілкування дружнього, відкритого</w:t>
      </w:r>
      <w:r w:rsidR="004E4963"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  <w:t>.</w:t>
      </w:r>
    </w:p>
    <w:p w:rsidR="008D19BA" w:rsidRDefault="004E4963" w:rsidP="007240D9">
      <w:pPr>
        <w:spacing w:after="0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F94F0D">
        <w:rPr>
          <w:rFonts w:ascii="Times New Roman" w:hAnsi="Times New Roman"/>
          <w:sz w:val="26"/>
          <w:szCs w:val="26"/>
          <w:lang w:val="uk-UA"/>
        </w:rPr>
        <w:t>Шановні учасники конференції! У нас чимало проблем,</w:t>
      </w:r>
      <w:r>
        <w:rPr>
          <w:rFonts w:ascii="Times New Roman" w:hAnsi="Times New Roman"/>
          <w:sz w:val="26"/>
          <w:szCs w:val="26"/>
          <w:lang w:val="uk-UA"/>
        </w:rPr>
        <w:t xml:space="preserve"> про які ми знаємо і висвітлюємо, і частину яких ми висвітлили. </w:t>
      </w:r>
      <w:r w:rsidRPr="00F94F0D">
        <w:rPr>
          <w:rFonts w:ascii="Times New Roman" w:hAnsi="Times New Roman"/>
          <w:sz w:val="26"/>
          <w:szCs w:val="26"/>
          <w:lang w:val="uk-UA"/>
        </w:rPr>
        <w:t xml:space="preserve">На сьогодні є </w:t>
      </w:r>
      <w:r w:rsidR="00CF0AAB">
        <w:rPr>
          <w:rFonts w:ascii="Times New Roman" w:hAnsi="Times New Roman"/>
          <w:sz w:val="26"/>
          <w:szCs w:val="26"/>
          <w:lang w:val="uk-UA"/>
        </w:rPr>
        <w:t>кадрова проблема, зокрема відкрита вакансія вчителя математики.</w:t>
      </w:r>
      <w:r w:rsidR="00391ECA">
        <w:rPr>
          <w:rFonts w:ascii="Times New Roman" w:hAnsi="Times New Roman"/>
          <w:sz w:val="26"/>
          <w:szCs w:val="26"/>
          <w:lang w:val="uk-UA"/>
        </w:rPr>
        <w:t xml:space="preserve"> Більшість педагогів мають завелике навантаження, що не сприяє поліпшенню якості освітнього процесу. Уже сьогодні є певні ризики, що протягом двох –</w:t>
      </w:r>
      <w:r w:rsidR="008D19B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91ECA">
        <w:rPr>
          <w:rFonts w:ascii="Times New Roman" w:hAnsi="Times New Roman"/>
          <w:sz w:val="26"/>
          <w:szCs w:val="26"/>
          <w:lang w:val="uk-UA"/>
        </w:rPr>
        <w:t xml:space="preserve">трьох років </w:t>
      </w:r>
      <w:r w:rsidR="008D19BA">
        <w:rPr>
          <w:rFonts w:ascii="Times New Roman" w:hAnsi="Times New Roman"/>
          <w:sz w:val="26"/>
          <w:szCs w:val="26"/>
          <w:lang w:val="uk-UA"/>
        </w:rPr>
        <w:t xml:space="preserve"> настане кадровий дефіцит. </w:t>
      </w:r>
      <w:r w:rsidR="00391EC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D19BA">
        <w:rPr>
          <w:rFonts w:ascii="Times New Roman" w:hAnsi="Times New Roman"/>
          <w:sz w:val="26"/>
          <w:szCs w:val="26"/>
          <w:lang w:val="uk-UA"/>
        </w:rPr>
        <w:t>Молодь не виявляє бажання працювати в школі, ті, кому за 60 уже не мають сил працювати в  нових умовах.</w:t>
      </w:r>
      <w:r w:rsidR="00990F63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D67C4F" w:rsidRDefault="00990F63" w:rsidP="007240D9">
      <w:pPr>
        <w:spacing w:after="0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Ще </w:t>
      </w:r>
      <w:r w:rsidR="009B0AB3">
        <w:rPr>
          <w:rFonts w:ascii="Times New Roman" w:hAnsi="Times New Roman"/>
          <w:sz w:val="26"/>
          <w:szCs w:val="26"/>
          <w:lang w:val="uk-UA"/>
        </w:rPr>
        <w:t>о</w:t>
      </w:r>
      <w:r>
        <w:rPr>
          <w:rFonts w:ascii="Times New Roman" w:hAnsi="Times New Roman"/>
          <w:sz w:val="26"/>
          <w:szCs w:val="26"/>
          <w:lang w:val="uk-UA"/>
        </w:rPr>
        <w:t xml:space="preserve">дна проблема нам вбачається  в  </w:t>
      </w:r>
      <w:r w:rsidR="00D67C4F">
        <w:rPr>
          <w:rFonts w:ascii="Times New Roman" w:hAnsi="Times New Roman"/>
          <w:sz w:val="26"/>
          <w:szCs w:val="26"/>
          <w:lang w:val="uk-UA"/>
        </w:rPr>
        <w:t>низькому рівні мотивації наших учнів до здобу</w:t>
      </w:r>
      <w:r w:rsidR="00DB2A30">
        <w:rPr>
          <w:rFonts w:ascii="Times New Roman" w:hAnsi="Times New Roman"/>
          <w:sz w:val="26"/>
          <w:szCs w:val="26"/>
          <w:lang w:val="uk-UA"/>
        </w:rPr>
        <w:t>ття</w:t>
      </w:r>
      <w:r w:rsidR="00D67C4F">
        <w:rPr>
          <w:rFonts w:ascii="Times New Roman" w:hAnsi="Times New Roman"/>
          <w:sz w:val="26"/>
          <w:szCs w:val="26"/>
          <w:lang w:val="uk-UA"/>
        </w:rPr>
        <w:t xml:space="preserve"> знань, оволодіння певними компетенція. Ми п</w:t>
      </w:r>
      <w:r w:rsidR="006F4AB6">
        <w:rPr>
          <w:rFonts w:ascii="Times New Roman" w:hAnsi="Times New Roman"/>
          <w:sz w:val="26"/>
          <w:szCs w:val="26"/>
          <w:lang w:val="uk-UA"/>
        </w:rPr>
        <w:t>л</w:t>
      </w:r>
      <w:r w:rsidR="00D67C4F">
        <w:rPr>
          <w:rFonts w:ascii="Times New Roman" w:hAnsi="Times New Roman"/>
          <w:sz w:val="26"/>
          <w:szCs w:val="26"/>
          <w:lang w:val="uk-UA"/>
        </w:rPr>
        <w:t xml:space="preserve">ануємо разом з вами провести інтерактивне спілкування з проблеми «Як спонукати учня  до </w:t>
      </w:r>
      <w:r w:rsidR="006F4AB6">
        <w:rPr>
          <w:rFonts w:ascii="Times New Roman" w:hAnsi="Times New Roman"/>
          <w:sz w:val="26"/>
          <w:szCs w:val="26"/>
          <w:lang w:val="uk-UA"/>
        </w:rPr>
        <w:t xml:space="preserve">освітньої та самоосвітньої діяльності». </w:t>
      </w:r>
      <w:r w:rsidR="00DB2A30">
        <w:rPr>
          <w:rFonts w:ascii="Times New Roman" w:hAnsi="Times New Roman"/>
          <w:sz w:val="26"/>
          <w:szCs w:val="26"/>
          <w:lang w:val="uk-UA"/>
        </w:rPr>
        <w:t xml:space="preserve">Навчатися на високому рівні досягнень повинно стати престижно та почесно. </w:t>
      </w:r>
    </w:p>
    <w:p w:rsidR="007240D9" w:rsidRDefault="009B0AB3" w:rsidP="007240D9">
      <w:pPr>
        <w:spacing w:after="0"/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Існують певні проблеми </w:t>
      </w:r>
      <w:r w:rsidR="00BC192B">
        <w:rPr>
          <w:rFonts w:ascii="Times New Roman" w:hAnsi="Times New Roman"/>
          <w:sz w:val="26"/>
          <w:szCs w:val="26"/>
          <w:lang w:val="uk-UA"/>
        </w:rPr>
        <w:t>в ефективній комунікації окремих педагогів та окремих батьків.  Перекладаючи один на одного відповідальність за якість освіти дитини</w:t>
      </w:r>
      <w:r w:rsidR="00DD293B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BC192B">
        <w:rPr>
          <w:rFonts w:ascii="Times New Roman" w:hAnsi="Times New Roman"/>
          <w:sz w:val="26"/>
          <w:szCs w:val="26"/>
          <w:lang w:val="uk-UA"/>
        </w:rPr>
        <w:t xml:space="preserve"> ми не вирішимо глобальних проблем. У кожного своя міра відповідальності. Ми </w:t>
      </w:r>
      <w:r w:rsidR="00DD293B">
        <w:rPr>
          <w:rFonts w:ascii="Times New Roman" w:hAnsi="Times New Roman"/>
          <w:sz w:val="26"/>
          <w:szCs w:val="26"/>
          <w:lang w:val="uk-UA"/>
        </w:rPr>
        <w:t>запрошуємо батьків до активної участі в освітньому процесі</w:t>
      </w:r>
      <w:r w:rsidR="00E53F6F">
        <w:rPr>
          <w:rFonts w:ascii="Times New Roman" w:hAnsi="Times New Roman"/>
          <w:sz w:val="26"/>
          <w:szCs w:val="26"/>
          <w:lang w:val="uk-UA"/>
        </w:rPr>
        <w:t xml:space="preserve"> та установлення ефективних шляхів спілкування</w:t>
      </w:r>
      <w:r w:rsidR="00DD293B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2A068A" w:rsidRPr="00F94F0D" w:rsidRDefault="004E4963" w:rsidP="002A068A">
      <w:pPr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F94F0D">
        <w:rPr>
          <w:rFonts w:ascii="Times New Roman" w:hAnsi="Times New Roman"/>
          <w:sz w:val="26"/>
          <w:szCs w:val="26"/>
          <w:lang w:val="uk-UA"/>
        </w:rPr>
        <w:t>Список проблем можна продовжити, але  поетапно ми будемо їх всі вирішувати, бо відчуваємо підтримку місцевої громади, органів міського самоврядування, Деп</w:t>
      </w:r>
      <w:r>
        <w:rPr>
          <w:rFonts w:ascii="Times New Roman" w:hAnsi="Times New Roman"/>
          <w:sz w:val="26"/>
          <w:szCs w:val="26"/>
          <w:lang w:val="uk-UA"/>
        </w:rPr>
        <w:t>артаменту  освіти та районного У</w:t>
      </w:r>
      <w:bookmarkStart w:id="0" w:name="_GoBack"/>
      <w:bookmarkEnd w:id="0"/>
      <w:r w:rsidRPr="00F94F0D">
        <w:rPr>
          <w:rFonts w:ascii="Times New Roman" w:hAnsi="Times New Roman"/>
          <w:sz w:val="26"/>
          <w:szCs w:val="26"/>
          <w:lang w:val="uk-UA"/>
        </w:rPr>
        <w:t>правління освіти.</w:t>
      </w:r>
      <w:r w:rsidR="00E46F4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364BA">
        <w:rPr>
          <w:rFonts w:ascii="Times New Roman" w:hAnsi="Times New Roman"/>
          <w:sz w:val="26"/>
          <w:szCs w:val="26"/>
          <w:lang w:val="uk-UA"/>
        </w:rPr>
        <w:t xml:space="preserve">Ми </w:t>
      </w:r>
      <w:r w:rsidR="002A068A">
        <w:rPr>
          <w:rFonts w:ascii="Times New Roman" w:hAnsi="Times New Roman"/>
          <w:sz w:val="26"/>
          <w:szCs w:val="26"/>
          <w:lang w:val="uk-UA"/>
        </w:rPr>
        <w:t xml:space="preserve"> використовуємо всі можливості </w:t>
      </w:r>
      <w:r w:rsidR="002A068A" w:rsidRPr="00F94F0D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задля успіху кожної дитини, кожного працівника та гімназії взагалі. </w:t>
      </w:r>
      <w:r w:rsidR="002A068A" w:rsidRPr="00F94F0D">
        <w:rPr>
          <w:rFonts w:ascii="Times New Roman" w:hAnsi="Times New Roman"/>
          <w:sz w:val="26"/>
          <w:szCs w:val="26"/>
          <w:lang w:val="uk-UA"/>
        </w:rPr>
        <w:t xml:space="preserve">І всі кроки для цього  ми робимо разом. </w:t>
      </w:r>
      <w:r w:rsidR="009364BA">
        <w:rPr>
          <w:rFonts w:ascii="Times New Roman" w:hAnsi="Times New Roman"/>
          <w:sz w:val="26"/>
          <w:szCs w:val="26"/>
          <w:lang w:val="uk-UA"/>
        </w:rPr>
        <w:t xml:space="preserve">Бо  </w:t>
      </w:r>
      <w:r w:rsidR="002A068A" w:rsidRPr="00F94F0D">
        <w:rPr>
          <w:rFonts w:ascii="Times New Roman" w:hAnsi="Times New Roman"/>
          <w:sz w:val="26"/>
          <w:szCs w:val="26"/>
          <w:lang w:val="uk-UA"/>
        </w:rPr>
        <w:t>моя діяльність невід’ємна від роботи всіх нас.</w:t>
      </w:r>
      <w:r w:rsidR="002A068A" w:rsidRPr="004B4EDF">
        <w:rPr>
          <w:color w:val="363636"/>
          <w:sz w:val="32"/>
          <w:szCs w:val="32"/>
          <w:shd w:val="clear" w:color="auto" w:fill="FFFFFF"/>
        </w:rPr>
        <w:t xml:space="preserve"> </w:t>
      </w:r>
    </w:p>
    <w:p w:rsidR="004E4963" w:rsidRPr="00F94F0D" w:rsidRDefault="004E4963" w:rsidP="009364BA">
      <w:pPr>
        <w:ind w:firstLine="360"/>
        <w:jc w:val="both"/>
        <w:rPr>
          <w:rFonts w:ascii="Times New Roman" w:hAnsi="Times New Roman"/>
          <w:sz w:val="26"/>
          <w:szCs w:val="26"/>
          <w:lang w:val="uk-UA"/>
        </w:rPr>
      </w:pPr>
      <w:r w:rsidRPr="00F94F0D">
        <w:rPr>
          <w:rFonts w:ascii="Times New Roman" w:hAnsi="Times New Roman"/>
          <w:sz w:val="26"/>
          <w:szCs w:val="26"/>
          <w:lang w:val="uk-UA"/>
        </w:rPr>
        <w:t xml:space="preserve">Дякую за увагу!!! </w:t>
      </w:r>
    </w:p>
    <w:p w:rsidR="004E4963" w:rsidRDefault="004E4963" w:rsidP="00B91ECF">
      <w:pPr>
        <w:widowControl w:val="0"/>
        <w:tabs>
          <w:tab w:val="left" w:pos="0"/>
          <w:tab w:val="left" w:pos="284"/>
        </w:tabs>
        <w:spacing w:after="0" w:line="30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</w:p>
    <w:p w:rsidR="004E4963" w:rsidRDefault="004E4963" w:rsidP="00B91ECF">
      <w:pPr>
        <w:widowControl w:val="0"/>
        <w:tabs>
          <w:tab w:val="left" w:pos="0"/>
          <w:tab w:val="left" w:pos="284"/>
        </w:tabs>
        <w:spacing w:after="0" w:line="30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val="uk-UA" w:eastAsia="ru-RU"/>
        </w:rPr>
      </w:pPr>
    </w:p>
    <w:sectPr w:rsidR="004E4963" w:rsidSect="0041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818"/>
    <w:multiLevelType w:val="hybridMultilevel"/>
    <w:tmpl w:val="52D647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DF1A79"/>
    <w:multiLevelType w:val="hybridMultilevel"/>
    <w:tmpl w:val="9F6459DA"/>
    <w:lvl w:ilvl="0" w:tplc="487068A0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A1D2B"/>
    <w:multiLevelType w:val="hybridMultilevel"/>
    <w:tmpl w:val="81B8E600"/>
    <w:lvl w:ilvl="0" w:tplc="C69017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65AA"/>
    <w:multiLevelType w:val="hybridMultilevel"/>
    <w:tmpl w:val="D1AC4E3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0F0F5307"/>
    <w:multiLevelType w:val="multilevel"/>
    <w:tmpl w:val="0906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D7EB5"/>
    <w:multiLevelType w:val="hybridMultilevel"/>
    <w:tmpl w:val="61FA2A82"/>
    <w:lvl w:ilvl="0" w:tplc="3EE66290">
      <w:start w:val="1"/>
      <w:numFmt w:val="decimal"/>
      <w:lvlText w:val="%1."/>
      <w:lvlJc w:val="left"/>
      <w:pPr>
        <w:ind w:left="126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>
    <w:nsid w:val="27FA6417"/>
    <w:multiLevelType w:val="hybridMultilevel"/>
    <w:tmpl w:val="25EAE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6C707F"/>
    <w:multiLevelType w:val="hybridMultilevel"/>
    <w:tmpl w:val="36ACCF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4EB661A"/>
    <w:multiLevelType w:val="hybridMultilevel"/>
    <w:tmpl w:val="05E47FAA"/>
    <w:lvl w:ilvl="0" w:tplc="14DE0F44">
      <w:start w:val="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FD919F5"/>
    <w:multiLevelType w:val="hybridMultilevel"/>
    <w:tmpl w:val="F71E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71886"/>
    <w:multiLevelType w:val="hybridMultilevel"/>
    <w:tmpl w:val="B56EE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9671BB"/>
    <w:multiLevelType w:val="hybridMultilevel"/>
    <w:tmpl w:val="BB449F38"/>
    <w:lvl w:ilvl="0" w:tplc="57E0BE5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2">
    <w:nsid w:val="5508530A"/>
    <w:multiLevelType w:val="hybridMultilevel"/>
    <w:tmpl w:val="F2C04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4816A4"/>
    <w:multiLevelType w:val="hybridMultilevel"/>
    <w:tmpl w:val="96584A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405B07"/>
    <w:multiLevelType w:val="hybridMultilevel"/>
    <w:tmpl w:val="CDFA9AB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65FE7C1D"/>
    <w:multiLevelType w:val="hybridMultilevel"/>
    <w:tmpl w:val="8CA4118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739911A5"/>
    <w:multiLevelType w:val="hybridMultilevel"/>
    <w:tmpl w:val="9C026B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A718E"/>
    <w:multiLevelType w:val="hybridMultilevel"/>
    <w:tmpl w:val="4B9888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8">
    <w:nsid w:val="76FD27EA"/>
    <w:multiLevelType w:val="multilevel"/>
    <w:tmpl w:val="09EC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16"/>
  </w:num>
  <w:num w:numId="11">
    <w:abstractNumId w:val="8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9"/>
  </w:num>
  <w:num w:numId="16">
    <w:abstractNumId w:val="3"/>
  </w:num>
  <w:num w:numId="17">
    <w:abstractNumId w:val="2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594"/>
    <w:rsid w:val="00001E28"/>
    <w:rsid w:val="00003178"/>
    <w:rsid w:val="0000488B"/>
    <w:rsid w:val="0000773E"/>
    <w:rsid w:val="00007CD0"/>
    <w:rsid w:val="000157E6"/>
    <w:rsid w:val="0003002C"/>
    <w:rsid w:val="00051729"/>
    <w:rsid w:val="00055B9C"/>
    <w:rsid w:val="00072258"/>
    <w:rsid w:val="00084B14"/>
    <w:rsid w:val="000A3C80"/>
    <w:rsid w:val="000C30AF"/>
    <w:rsid w:val="000E164D"/>
    <w:rsid w:val="000F5C0D"/>
    <w:rsid w:val="00136F7F"/>
    <w:rsid w:val="00141716"/>
    <w:rsid w:val="001419DC"/>
    <w:rsid w:val="001423E9"/>
    <w:rsid w:val="00171D33"/>
    <w:rsid w:val="00184E26"/>
    <w:rsid w:val="00186E2F"/>
    <w:rsid w:val="001A4735"/>
    <w:rsid w:val="001A4AE8"/>
    <w:rsid w:val="001B086F"/>
    <w:rsid w:val="002132C8"/>
    <w:rsid w:val="00221B12"/>
    <w:rsid w:val="002A068A"/>
    <w:rsid w:val="002A1E2B"/>
    <w:rsid w:val="002B43E8"/>
    <w:rsid w:val="002B6BFC"/>
    <w:rsid w:val="002D6537"/>
    <w:rsid w:val="003036F7"/>
    <w:rsid w:val="00307697"/>
    <w:rsid w:val="00313CA7"/>
    <w:rsid w:val="0031420E"/>
    <w:rsid w:val="00314C2E"/>
    <w:rsid w:val="00325DEB"/>
    <w:rsid w:val="00325FC2"/>
    <w:rsid w:val="003304BB"/>
    <w:rsid w:val="00382427"/>
    <w:rsid w:val="0038765B"/>
    <w:rsid w:val="00391ECA"/>
    <w:rsid w:val="00394EA2"/>
    <w:rsid w:val="003B78DF"/>
    <w:rsid w:val="003B7B6A"/>
    <w:rsid w:val="003D4442"/>
    <w:rsid w:val="003E3C5D"/>
    <w:rsid w:val="003E70EE"/>
    <w:rsid w:val="004103FE"/>
    <w:rsid w:val="00420D38"/>
    <w:rsid w:val="00464EE5"/>
    <w:rsid w:val="00465A8A"/>
    <w:rsid w:val="00466DFF"/>
    <w:rsid w:val="00467EA0"/>
    <w:rsid w:val="00480E1D"/>
    <w:rsid w:val="00490E42"/>
    <w:rsid w:val="004B2737"/>
    <w:rsid w:val="004B4EDF"/>
    <w:rsid w:val="004B71A1"/>
    <w:rsid w:val="004C7DB0"/>
    <w:rsid w:val="004E3C97"/>
    <w:rsid w:val="004E4963"/>
    <w:rsid w:val="004F746D"/>
    <w:rsid w:val="00510EF9"/>
    <w:rsid w:val="005233E1"/>
    <w:rsid w:val="00542C9C"/>
    <w:rsid w:val="0056323E"/>
    <w:rsid w:val="00570B51"/>
    <w:rsid w:val="005C2BC1"/>
    <w:rsid w:val="005C2C0C"/>
    <w:rsid w:val="005E3D3E"/>
    <w:rsid w:val="005E3E2C"/>
    <w:rsid w:val="005F3C30"/>
    <w:rsid w:val="005F773C"/>
    <w:rsid w:val="00611581"/>
    <w:rsid w:val="00632484"/>
    <w:rsid w:val="006709D9"/>
    <w:rsid w:val="00674BAA"/>
    <w:rsid w:val="00687346"/>
    <w:rsid w:val="006964E7"/>
    <w:rsid w:val="0069660C"/>
    <w:rsid w:val="006B04B8"/>
    <w:rsid w:val="006B4EEF"/>
    <w:rsid w:val="006F4AB6"/>
    <w:rsid w:val="007004F5"/>
    <w:rsid w:val="007054D5"/>
    <w:rsid w:val="00707A8D"/>
    <w:rsid w:val="00714194"/>
    <w:rsid w:val="00720D9B"/>
    <w:rsid w:val="007240D9"/>
    <w:rsid w:val="00763E2E"/>
    <w:rsid w:val="00787877"/>
    <w:rsid w:val="007932B5"/>
    <w:rsid w:val="00794557"/>
    <w:rsid w:val="007A20AF"/>
    <w:rsid w:val="007A7C2A"/>
    <w:rsid w:val="007C41E5"/>
    <w:rsid w:val="007D3C72"/>
    <w:rsid w:val="00801B37"/>
    <w:rsid w:val="00804442"/>
    <w:rsid w:val="00810DC1"/>
    <w:rsid w:val="00815666"/>
    <w:rsid w:val="00845D3C"/>
    <w:rsid w:val="008505BE"/>
    <w:rsid w:val="00853CFF"/>
    <w:rsid w:val="00877DF4"/>
    <w:rsid w:val="008864C0"/>
    <w:rsid w:val="008C569B"/>
    <w:rsid w:val="008C5884"/>
    <w:rsid w:val="008D19BA"/>
    <w:rsid w:val="008D7282"/>
    <w:rsid w:val="008E50AF"/>
    <w:rsid w:val="008F53A6"/>
    <w:rsid w:val="00916D96"/>
    <w:rsid w:val="00930541"/>
    <w:rsid w:val="009364BA"/>
    <w:rsid w:val="00953BB3"/>
    <w:rsid w:val="0096255D"/>
    <w:rsid w:val="0097236D"/>
    <w:rsid w:val="00990F63"/>
    <w:rsid w:val="009B0AB3"/>
    <w:rsid w:val="009C40B6"/>
    <w:rsid w:val="009D4540"/>
    <w:rsid w:val="009D5DF2"/>
    <w:rsid w:val="009E2DB0"/>
    <w:rsid w:val="009E30C5"/>
    <w:rsid w:val="009E59B2"/>
    <w:rsid w:val="009E5F4E"/>
    <w:rsid w:val="009F520A"/>
    <w:rsid w:val="00A03E31"/>
    <w:rsid w:val="00A103AF"/>
    <w:rsid w:val="00A241C0"/>
    <w:rsid w:val="00A35864"/>
    <w:rsid w:val="00A524F6"/>
    <w:rsid w:val="00A638B0"/>
    <w:rsid w:val="00A6489A"/>
    <w:rsid w:val="00A71AC7"/>
    <w:rsid w:val="00A81948"/>
    <w:rsid w:val="00A82F82"/>
    <w:rsid w:val="00A86AE2"/>
    <w:rsid w:val="00A86E46"/>
    <w:rsid w:val="00AA1383"/>
    <w:rsid w:val="00AB57C0"/>
    <w:rsid w:val="00AB5E1A"/>
    <w:rsid w:val="00AC246F"/>
    <w:rsid w:val="00AE707A"/>
    <w:rsid w:val="00B143FA"/>
    <w:rsid w:val="00B14F36"/>
    <w:rsid w:val="00B73118"/>
    <w:rsid w:val="00B9080E"/>
    <w:rsid w:val="00B91ECF"/>
    <w:rsid w:val="00B924D3"/>
    <w:rsid w:val="00B92B34"/>
    <w:rsid w:val="00BB0B16"/>
    <w:rsid w:val="00BB31B5"/>
    <w:rsid w:val="00BC192B"/>
    <w:rsid w:val="00BC30A8"/>
    <w:rsid w:val="00BC6E7F"/>
    <w:rsid w:val="00BD288E"/>
    <w:rsid w:val="00BD4FD6"/>
    <w:rsid w:val="00BF2CC8"/>
    <w:rsid w:val="00C20863"/>
    <w:rsid w:val="00C27B32"/>
    <w:rsid w:val="00C4035B"/>
    <w:rsid w:val="00C57F74"/>
    <w:rsid w:val="00C85C91"/>
    <w:rsid w:val="00C9623A"/>
    <w:rsid w:val="00CA32C9"/>
    <w:rsid w:val="00CA653B"/>
    <w:rsid w:val="00CB711B"/>
    <w:rsid w:val="00CF0AAB"/>
    <w:rsid w:val="00CF137D"/>
    <w:rsid w:val="00D2582F"/>
    <w:rsid w:val="00D34322"/>
    <w:rsid w:val="00D34729"/>
    <w:rsid w:val="00D5719B"/>
    <w:rsid w:val="00D67C4F"/>
    <w:rsid w:val="00D73A4D"/>
    <w:rsid w:val="00D74203"/>
    <w:rsid w:val="00D8619A"/>
    <w:rsid w:val="00D8792B"/>
    <w:rsid w:val="00DA0A7A"/>
    <w:rsid w:val="00DA3F9A"/>
    <w:rsid w:val="00DB2A30"/>
    <w:rsid w:val="00DB7CA4"/>
    <w:rsid w:val="00DD195F"/>
    <w:rsid w:val="00DD24B3"/>
    <w:rsid w:val="00DD293B"/>
    <w:rsid w:val="00DE4820"/>
    <w:rsid w:val="00DE6129"/>
    <w:rsid w:val="00E26AE7"/>
    <w:rsid w:val="00E42DD5"/>
    <w:rsid w:val="00E46F42"/>
    <w:rsid w:val="00E53F6F"/>
    <w:rsid w:val="00E80CFF"/>
    <w:rsid w:val="00E8111A"/>
    <w:rsid w:val="00E867C4"/>
    <w:rsid w:val="00EA036B"/>
    <w:rsid w:val="00EA060C"/>
    <w:rsid w:val="00EA4EAC"/>
    <w:rsid w:val="00EC5942"/>
    <w:rsid w:val="00ED5562"/>
    <w:rsid w:val="00EE2315"/>
    <w:rsid w:val="00EE3594"/>
    <w:rsid w:val="00EE67C5"/>
    <w:rsid w:val="00F02DB9"/>
    <w:rsid w:val="00F10E53"/>
    <w:rsid w:val="00F2668B"/>
    <w:rsid w:val="00F44A53"/>
    <w:rsid w:val="00F85215"/>
    <w:rsid w:val="00FA2E94"/>
    <w:rsid w:val="00FB1C11"/>
    <w:rsid w:val="00FC2C0D"/>
    <w:rsid w:val="00FC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94"/>
  </w:style>
  <w:style w:type="paragraph" w:styleId="1">
    <w:name w:val="heading 1"/>
    <w:basedOn w:val="a"/>
    <w:link w:val="10"/>
    <w:uiPriority w:val="9"/>
    <w:qFormat/>
    <w:rsid w:val="00015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11A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Emphasis"/>
    <w:basedOn w:val="a0"/>
    <w:uiPriority w:val="20"/>
    <w:qFormat/>
    <w:rsid w:val="00325FC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15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A63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7236D"/>
    <w:pPr>
      <w:ind w:left="720"/>
      <w:contextualSpacing/>
    </w:pPr>
  </w:style>
  <w:style w:type="character" w:styleId="a7">
    <w:name w:val="Strong"/>
    <w:basedOn w:val="a0"/>
    <w:uiPriority w:val="22"/>
    <w:qFormat/>
    <w:rsid w:val="00F44A53"/>
    <w:rPr>
      <w:b/>
      <w:bCs/>
    </w:rPr>
  </w:style>
  <w:style w:type="paragraph" w:styleId="a8">
    <w:name w:val="Normal (Web)"/>
    <w:basedOn w:val="a"/>
    <w:uiPriority w:val="99"/>
    <w:unhideWhenUsed/>
    <w:rsid w:val="00CF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3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002C"/>
  </w:style>
  <w:style w:type="paragraph" w:styleId="ab">
    <w:name w:val="footer"/>
    <w:basedOn w:val="a"/>
    <w:link w:val="ac"/>
    <w:uiPriority w:val="99"/>
    <w:unhideWhenUsed/>
    <w:rsid w:val="0003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002C"/>
  </w:style>
  <w:style w:type="paragraph" w:styleId="ad">
    <w:name w:val="Balloon Text"/>
    <w:basedOn w:val="a"/>
    <w:link w:val="ae"/>
    <w:uiPriority w:val="99"/>
    <w:semiHidden/>
    <w:unhideWhenUsed/>
    <w:rsid w:val="00030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002C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300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forkids14.blogspo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hop8.wixsite.com/teachersfrunz" TargetMode="External"/><Relationship Id="rId12" Type="http://schemas.openxmlformats.org/officeDocument/2006/relationships/hyperlink" Target="http://mediaparallel-14.jim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arts14.blogspot.com/" TargetMode="External"/><Relationship Id="rId11" Type="http://schemas.openxmlformats.org/officeDocument/2006/relationships/hyperlink" Target="https://learntomove14.wixsite.com/navchaemosyavrusi" TargetMode="External"/><Relationship Id="rId5" Type="http://schemas.openxmlformats.org/officeDocument/2006/relationships/hyperlink" Target="http://psiholog-gymn14.blogspot.com/" TargetMode="External"/><Relationship Id="rId10" Type="http://schemas.openxmlformats.org/officeDocument/2006/relationships/hyperlink" Target="http://multiurok.ru/%20musical_art_Elagi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irnova-gymn14.blogspot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17</Pages>
  <Words>5890</Words>
  <Characters>33579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Шкурапет</dc:creator>
  <cp:lastModifiedBy>Наталья Шкурапет</cp:lastModifiedBy>
  <cp:revision>9</cp:revision>
  <dcterms:created xsi:type="dcterms:W3CDTF">2020-06-30T01:55:00Z</dcterms:created>
  <dcterms:modified xsi:type="dcterms:W3CDTF">2020-07-01T02:50:00Z</dcterms:modified>
</cp:coreProperties>
</file>