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2F87" w:rsidRPr="00082F87" w:rsidRDefault="00082F87" w:rsidP="00082F87">
      <w:pPr>
        <w:framePr w:wrap="none" w:vAnchor="page" w:hAnchor="page" w:x="579" w:y="331"/>
        <w:widowControl w:val="0"/>
        <w:spacing w:after="0" w:line="240" w:lineRule="auto"/>
        <w:rPr>
          <w:rFonts w:ascii="Microsoft Sans Serif" w:eastAsia="Microsoft Sans Serif" w:hAnsi="Microsoft Sans Serif" w:cs="Microsoft Sans Serif"/>
          <w:color w:val="000000"/>
          <w:sz w:val="2"/>
          <w:szCs w:val="2"/>
          <w:lang w:val="en-US" w:bidi="en-US"/>
        </w:rPr>
      </w:pPr>
    </w:p>
    <w:p w:rsidR="00082F87" w:rsidRPr="00082F87" w:rsidRDefault="00082F87" w:rsidP="00082F87">
      <w:pPr>
        <w:spacing w:after="0" w:line="240" w:lineRule="auto"/>
        <w:ind w:left="5103"/>
        <w:rPr>
          <w:rFonts w:ascii="Times New Roman" w:eastAsia="Microsoft Sans Serif" w:hAnsi="Times New Roman" w:cs="Times New Roman"/>
          <w:b/>
          <w:bCs/>
          <w:color w:val="000000"/>
          <w:sz w:val="24"/>
          <w:szCs w:val="24"/>
          <w:lang w:val="uk-UA" w:eastAsia="zh-CN"/>
        </w:rPr>
      </w:pPr>
      <w:r w:rsidRPr="00082F87">
        <w:rPr>
          <w:rFonts w:ascii="Microsoft Sans Serif" w:eastAsia="Microsoft Sans Serif" w:hAnsi="Microsoft Sans Serif" w:cs="Microsoft Sans Serif"/>
          <w:noProof/>
          <w:color w:val="000000"/>
          <w:sz w:val="24"/>
          <w:szCs w:val="24"/>
          <w:lang w:eastAsia="ru-RU"/>
        </w:rPr>
        <mc:AlternateContent>
          <mc:Choice Requires="wps">
            <w:drawing>
              <wp:anchor distT="0" distB="0" distL="0" distR="0" simplePos="0" relativeHeight="251659264" behindDoc="0" locked="0" layoutInCell="0" hidden="0" allowOverlap="1" wp14:anchorId="48B1173D" wp14:editId="4CD5619E">
                <wp:simplePos x="0" y="0"/>
                <wp:positionH relativeFrom="page">
                  <wp:posOffset>200025</wp:posOffset>
                </wp:positionH>
                <wp:positionV relativeFrom="page">
                  <wp:posOffset>118745</wp:posOffset>
                </wp:positionV>
                <wp:extent cx="114300" cy="13970"/>
                <wp:effectExtent l="0" t="0" r="0" b="0"/>
                <wp:wrapSquare wrapText="bothSides"/>
                <wp:docPr id="1" name="Надпись 1"/>
                <wp:cNvGraphicFramePr/>
                <a:graphic xmlns:a="http://schemas.openxmlformats.org/drawingml/2006/main">
                  <a:graphicData uri="http://schemas.microsoft.com/office/word/2010/wordprocessingShape">
                    <wps:wsp>
                      <wps:cNvSpPr txBox="1">
                        <a:extLst>
                          <a:ext uri="smNativeData">
                            <sm:smNativeData xmlns:sm="smNativeData" xmlns:w="http://schemas.openxmlformats.org/wordprocessingml/2006/main" xmlns:w10="urn:schemas-microsoft-com:office:word" xmlns:v="urn:schemas-microsoft-com:vml" xmlns:o="urn:schemas-microsoft-com:office:office" xmlns="" val="SMDATA_11_j4VDWxMAAAAlAAAAEg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CnJQAAWj0AAAACAAAJAAAABAAAAAAAAAAMAAAAEAAAAAAAAAAAAAAAAAAAAAAAAAAeAAAAaAAAAAAAAAAAAAAAAAAAAAAAAAAAAAAAECcAABAnAAAAAAAAAAAAAAAAAAAAAAAAAAAAAAAAAAAAAAAAAAAAABQAAAAAAAAAwMD/AAAAAABkAAAAMgAAAAAAAABkAAAAAAAAAH9/fwAKAAAAIQAAAEAAAAA8AAAAAAAAAACiAABAAAAAAAAAAAEAAAAAAAAAOwEAAAEAAAAAAAAAuwAAALQAAAAWAAAAAAAAADsBAAC7AAAA"/>
                          </a:ext>
                        </a:extLst>
                      </wps:cNvSpPr>
                      <wps:spPr>
                        <a:xfrm>
                          <a:off x="0" y="0"/>
                          <a:ext cx="114300" cy="13970"/>
                        </a:xfrm>
                        <a:prstGeom prst="rect">
                          <a:avLst/>
                        </a:prstGeom>
                        <a:noFill/>
                        <a:ln w="12700">
                          <a:noFill/>
                        </a:ln>
                      </wps:spPr>
                      <wps:txbx>
                        <w:txbxContent>
                          <w:p w:rsidR="00082F87" w:rsidRDefault="00082F87" w:rsidP="00082F87">
                            <w:pPr>
                              <w:rPr>
                                <w:sz w:val="2"/>
                                <w:szCs w:val="2"/>
                              </w:rPr>
                            </w:pPr>
                          </w:p>
                        </w:txbxContent>
                      </wps:txbx>
                      <wps:bodyPr spcFirstLastPara="1" vertOverflow="clip" horzOverflow="clip" wrap="none" lIns="0" tIns="0" rIns="0" bIns="0">
                        <a:prstTxWarp prst="textNoShape">
                          <a:avLst/>
                        </a:prstTxWarp>
                        <a:spAutoFit/>
                      </wps:bodyPr>
                    </wps:wsp>
                  </a:graphicData>
                </a:graphic>
              </wp:anchor>
            </w:drawing>
          </mc:Choice>
          <mc:Fallback>
            <w:pict>
              <v:shapetype w14:anchorId="48B1173D" id="_x0000_t202" coordsize="21600,21600" o:spt="202" path="m,l,21600r21600,l21600,xe">
                <v:stroke joinstyle="miter"/>
                <v:path gradientshapeok="t" o:connecttype="rect"/>
              </v:shapetype>
              <v:shape id="Надпись 1" o:spid="_x0000_s1026" type="#_x0000_t202" style="position:absolute;left:0;text-align:left;margin-left:15.75pt;margin-top:9.35pt;width:9pt;height:1.1pt;z-index:25165926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" o:allowincell="f" filled="f" stroked="f" strokeweight="1pt">
                <v:textbox style="mso-fit-shape-to-text:t" inset="0,0,0,0">
                  <w:txbxContent>
                    <w:p w:rsidR="00082F87" w:rsidRDefault="00082F87" w:rsidP="00082F87">
                      <w:pPr>
                        <w:rPr>
                          <w:sz w:val="2"/>
                          <w:szCs w:val="2"/>
                        </w:rPr>
                      </w:pPr>
                    </w:p>
                  </w:txbxContent>
                </v:textbox>
                <w10:wrap type="square" anchorx="page" anchory="page"/>
              </v:shape>
            </w:pict>
          </mc:Fallback>
        </mc:AlternateContent>
      </w:r>
      <w:r w:rsidRPr="00082F87">
        <w:rPr>
          <w:rFonts w:ascii="Times New Roman" w:eastAsia="Microsoft Sans Serif" w:hAnsi="Times New Roman" w:cs="Times New Roman"/>
          <w:b/>
          <w:bCs/>
          <w:color w:val="000000"/>
          <w:sz w:val="24"/>
          <w:szCs w:val="24"/>
          <w:lang w:val="uk-UA" w:eastAsia="zh-CN"/>
        </w:rPr>
        <w:t>З</w:t>
      </w:r>
      <w:r w:rsidRPr="00082F87">
        <w:rPr>
          <w:rFonts w:ascii="Times New Roman" w:eastAsia="Microsoft Sans Serif" w:hAnsi="Times New Roman" w:cs="Times New Roman"/>
          <w:b/>
          <w:bCs/>
          <w:color w:val="000000"/>
          <w:sz w:val="24"/>
          <w:szCs w:val="24"/>
          <w:lang w:val="uk-UA" w:eastAsia="ru-RU"/>
        </w:rPr>
        <w:t>А</w:t>
      </w:r>
      <w:r w:rsidRPr="00082F87">
        <w:rPr>
          <w:rFonts w:ascii="Times New Roman" w:eastAsia="Microsoft Sans Serif" w:hAnsi="Times New Roman" w:cs="Times New Roman"/>
          <w:b/>
          <w:bCs/>
          <w:color w:val="000000"/>
          <w:sz w:val="24"/>
          <w:szCs w:val="24"/>
          <w:lang w:val="uk-UA" w:eastAsia="zh-CN"/>
        </w:rPr>
        <w:t>ТВЕРДЖУЮ</w:t>
      </w:r>
    </w:p>
    <w:p w:rsidR="00082F87" w:rsidRPr="00082F87" w:rsidRDefault="00082F87" w:rsidP="00082F87">
      <w:pPr>
        <w:widowControl w:val="0"/>
        <w:tabs>
          <w:tab w:val="left" w:pos="4020"/>
        </w:tabs>
        <w:spacing w:after="0" w:line="240" w:lineRule="auto"/>
        <w:ind w:left="5103"/>
        <w:rPr>
          <w:rFonts w:ascii="Times New Roman" w:eastAsia="Microsoft Sans Serif" w:hAnsi="Times New Roman" w:cs="Times New Roman"/>
          <w:b/>
          <w:bCs/>
          <w:color w:val="000000"/>
          <w:sz w:val="24"/>
          <w:szCs w:val="24"/>
          <w:lang w:val="uk-UA" w:eastAsia="zh-CN"/>
        </w:rPr>
      </w:pPr>
      <w:r w:rsidRPr="00082F87">
        <w:rPr>
          <w:rFonts w:ascii="Times New Roman" w:eastAsia="Microsoft Sans Serif" w:hAnsi="Times New Roman" w:cs="Times New Roman"/>
          <w:b/>
          <w:bCs/>
          <w:color w:val="000000"/>
          <w:sz w:val="24"/>
          <w:szCs w:val="24"/>
          <w:lang w:val="uk-UA" w:eastAsia="zh-CN"/>
        </w:rPr>
        <w:t>Д</w:t>
      </w:r>
      <w:r w:rsidRPr="00082F87">
        <w:rPr>
          <w:rFonts w:ascii="Times New Roman" w:eastAsia="Microsoft Sans Serif" w:hAnsi="Times New Roman" w:cs="Times New Roman"/>
          <w:b/>
          <w:bCs/>
          <w:color w:val="000000"/>
          <w:sz w:val="24"/>
          <w:szCs w:val="24"/>
          <w:lang w:val="uk-UA" w:eastAsia="ru-RU"/>
        </w:rPr>
        <w:t>и</w:t>
      </w:r>
      <w:r w:rsidRPr="00082F87">
        <w:rPr>
          <w:rFonts w:ascii="Times New Roman" w:eastAsia="Microsoft Sans Serif" w:hAnsi="Times New Roman" w:cs="Times New Roman"/>
          <w:b/>
          <w:bCs/>
          <w:color w:val="000000"/>
          <w:sz w:val="24"/>
          <w:szCs w:val="24"/>
          <w:lang w:val="uk-UA" w:eastAsia="zh-CN"/>
        </w:rPr>
        <w:t xml:space="preserve">ректор Харківської гімназії №14 </w:t>
      </w:r>
    </w:p>
    <w:p w:rsidR="00082F87" w:rsidRPr="00082F87" w:rsidRDefault="00082F87" w:rsidP="00082F87">
      <w:pPr>
        <w:widowControl w:val="0"/>
        <w:tabs>
          <w:tab w:val="left" w:pos="4020"/>
        </w:tabs>
        <w:spacing w:after="0" w:line="240" w:lineRule="auto"/>
        <w:ind w:left="5103"/>
        <w:rPr>
          <w:rFonts w:ascii="Times New Roman" w:eastAsia="Microsoft Sans Serif" w:hAnsi="Times New Roman" w:cs="Times New Roman"/>
          <w:b/>
          <w:bCs/>
          <w:color w:val="000000"/>
          <w:sz w:val="24"/>
          <w:szCs w:val="24"/>
          <w:lang w:val="uk-UA" w:eastAsia="zh-CN"/>
        </w:rPr>
      </w:pPr>
      <w:r w:rsidRPr="00082F87">
        <w:rPr>
          <w:rFonts w:ascii="Times New Roman" w:eastAsia="Microsoft Sans Serif" w:hAnsi="Times New Roman" w:cs="Times New Roman"/>
          <w:b/>
          <w:bCs/>
          <w:color w:val="000000"/>
          <w:sz w:val="24"/>
          <w:szCs w:val="24"/>
          <w:lang w:val="uk-UA" w:eastAsia="zh-CN"/>
        </w:rPr>
        <w:t>Харківської міської ради</w:t>
      </w:r>
    </w:p>
    <w:p w:rsidR="00082F87" w:rsidRPr="00082F87" w:rsidRDefault="00082F87" w:rsidP="00082F87">
      <w:pPr>
        <w:widowControl w:val="0"/>
        <w:tabs>
          <w:tab w:val="left" w:pos="4020"/>
        </w:tabs>
        <w:spacing w:after="0" w:line="240" w:lineRule="auto"/>
        <w:ind w:left="5103"/>
        <w:rPr>
          <w:rFonts w:ascii="Times New Roman" w:eastAsia="Microsoft Sans Serif" w:hAnsi="Times New Roman" w:cs="Times New Roman"/>
          <w:b/>
          <w:bCs/>
          <w:color w:val="000000"/>
          <w:sz w:val="24"/>
          <w:szCs w:val="24"/>
          <w:lang w:val="uk-UA" w:eastAsia="zh-CN"/>
        </w:rPr>
      </w:pPr>
      <w:r w:rsidRPr="00082F87">
        <w:rPr>
          <w:rFonts w:ascii="Times New Roman" w:eastAsia="Microsoft Sans Serif" w:hAnsi="Times New Roman" w:cs="Times New Roman"/>
          <w:b/>
          <w:bCs/>
          <w:color w:val="000000"/>
          <w:sz w:val="24"/>
          <w:szCs w:val="24"/>
          <w:lang w:val="uk-UA" w:eastAsia="zh-CN"/>
        </w:rPr>
        <w:t>Харківської області</w:t>
      </w:r>
    </w:p>
    <w:p w:rsidR="00082F87" w:rsidRPr="00082F87" w:rsidRDefault="00082F87" w:rsidP="00082F87">
      <w:pPr>
        <w:widowControl w:val="0"/>
        <w:tabs>
          <w:tab w:val="left" w:pos="4125"/>
        </w:tabs>
        <w:spacing w:after="0" w:line="240" w:lineRule="auto"/>
        <w:ind w:left="5103"/>
        <w:rPr>
          <w:rFonts w:ascii="Times New Roman" w:eastAsia="Microsoft Sans Serif" w:hAnsi="Times New Roman" w:cs="Times New Roman"/>
          <w:b/>
          <w:bCs/>
          <w:color w:val="000000"/>
          <w:sz w:val="24"/>
          <w:szCs w:val="24"/>
          <w:lang w:val="uk-UA" w:eastAsia="zh-CN"/>
        </w:rPr>
      </w:pPr>
      <w:r w:rsidRPr="00082F87">
        <w:rPr>
          <w:rFonts w:ascii="Times New Roman" w:eastAsia="Microsoft Sans Serif" w:hAnsi="Times New Roman" w:cs="Times New Roman"/>
          <w:b/>
          <w:bCs/>
          <w:color w:val="000000"/>
          <w:sz w:val="24"/>
          <w:szCs w:val="24"/>
          <w:lang w:val="uk-UA" w:eastAsia="zh-CN"/>
        </w:rPr>
        <w:t xml:space="preserve">__________________         </w:t>
      </w:r>
      <w:proofErr w:type="spellStart"/>
      <w:r w:rsidRPr="00082F87">
        <w:rPr>
          <w:rFonts w:ascii="Times New Roman" w:eastAsia="Microsoft Sans Serif" w:hAnsi="Times New Roman" w:cs="Times New Roman"/>
          <w:b/>
          <w:bCs/>
          <w:color w:val="000000"/>
          <w:sz w:val="24"/>
          <w:szCs w:val="24"/>
          <w:lang w:val="uk-UA" w:eastAsia="ru-RU"/>
        </w:rPr>
        <w:t>Н</w:t>
      </w:r>
      <w:r w:rsidRPr="00082F87">
        <w:rPr>
          <w:rFonts w:ascii="Times New Roman" w:eastAsia="Microsoft Sans Serif" w:hAnsi="Times New Roman" w:cs="Times New Roman"/>
          <w:b/>
          <w:bCs/>
          <w:color w:val="000000"/>
          <w:sz w:val="24"/>
          <w:szCs w:val="24"/>
          <w:lang w:val="uk-UA" w:eastAsia="zh-CN"/>
        </w:rPr>
        <w:t>.І.Шкурапет</w:t>
      </w:r>
      <w:proofErr w:type="spellEnd"/>
    </w:p>
    <w:p w:rsidR="00082F87" w:rsidRPr="00082F87" w:rsidRDefault="00082F87" w:rsidP="00082F87">
      <w:pPr>
        <w:widowControl w:val="0"/>
        <w:spacing w:after="0" w:line="240" w:lineRule="auto"/>
        <w:jc w:val="right"/>
        <w:rPr>
          <w:rFonts w:ascii="Times New Roman" w:eastAsia="Microsoft Sans Serif" w:hAnsi="Times New Roman" w:cs="Times New Roman"/>
          <w:b/>
          <w:bCs/>
          <w:color w:val="000000"/>
          <w:sz w:val="24"/>
          <w:szCs w:val="24"/>
          <w:lang w:val="uk-UA" w:eastAsia="zh-CN"/>
        </w:rPr>
      </w:pPr>
    </w:p>
    <w:p w:rsidR="00082F87" w:rsidRPr="00082F87" w:rsidRDefault="00082F87" w:rsidP="00082F87">
      <w:pPr>
        <w:widowControl w:val="0"/>
        <w:spacing w:after="0" w:line="240" w:lineRule="auto"/>
        <w:jc w:val="center"/>
        <w:rPr>
          <w:rFonts w:ascii="Times New Roman" w:eastAsia="Microsoft Sans Serif" w:hAnsi="Times New Roman" w:cs="Times New Roman"/>
          <w:b/>
          <w:bCs/>
          <w:color w:val="000000"/>
          <w:sz w:val="24"/>
          <w:szCs w:val="24"/>
          <w:lang w:val="uk-UA" w:eastAsia="ru-RU"/>
        </w:rPr>
      </w:pPr>
    </w:p>
    <w:p w:rsidR="00082F87" w:rsidRPr="00082F87" w:rsidRDefault="00082F87" w:rsidP="00082F87">
      <w:pPr>
        <w:widowControl w:val="0"/>
        <w:spacing w:after="0" w:line="240" w:lineRule="auto"/>
        <w:jc w:val="center"/>
        <w:rPr>
          <w:rFonts w:ascii="Times New Roman" w:eastAsia="Microsoft Sans Serif" w:hAnsi="Times New Roman" w:cs="Times New Roman"/>
          <w:b/>
          <w:bCs/>
          <w:color w:val="000000"/>
          <w:sz w:val="24"/>
          <w:szCs w:val="24"/>
          <w:lang w:val="uk-UA" w:eastAsia="zh-CN"/>
        </w:rPr>
      </w:pPr>
    </w:p>
    <w:p w:rsidR="00082F87" w:rsidRPr="00082F87" w:rsidRDefault="00082F87" w:rsidP="00082F87">
      <w:pPr>
        <w:widowControl w:val="0"/>
        <w:spacing w:after="0" w:line="240" w:lineRule="auto"/>
        <w:jc w:val="center"/>
        <w:rPr>
          <w:rFonts w:ascii="Times New Roman" w:eastAsia="Microsoft Sans Serif" w:hAnsi="Times New Roman" w:cs="Times New Roman"/>
          <w:b/>
          <w:bCs/>
          <w:color w:val="000000"/>
          <w:sz w:val="24"/>
          <w:szCs w:val="24"/>
          <w:lang w:val="uk-UA" w:eastAsia="zh-CN"/>
        </w:rPr>
      </w:pPr>
    </w:p>
    <w:p w:rsidR="00082F87" w:rsidRPr="00082F87" w:rsidRDefault="00082F87" w:rsidP="00082F87">
      <w:pPr>
        <w:widowControl w:val="0"/>
        <w:spacing w:after="0" w:line="240" w:lineRule="auto"/>
        <w:jc w:val="center"/>
        <w:rPr>
          <w:rFonts w:ascii="Times New Roman" w:eastAsia="Microsoft Sans Serif" w:hAnsi="Times New Roman" w:cs="Times New Roman"/>
          <w:b/>
          <w:bCs/>
          <w:color w:val="000000"/>
          <w:sz w:val="24"/>
          <w:szCs w:val="24"/>
          <w:lang w:val="uk-UA" w:eastAsia="zh-CN"/>
        </w:rPr>
      </w:pPr>
    </w:p>
    <w:p w:rsidR="00082F87" w:rsidRPr="00082F87" w:rsidRDefault="00082F87" w:rsidP="00082F87">
      <w:pPr>
        <w:widowControl w:val="0"/>
        <w:spacing w:after="0" w:line="240" w:lineRule="auto"/>
        <w:jc w:val="center"/>
        <w:rPr>
          <w:rFonts w:ascii="Times New Roman" w:eastAsia="Microsoft Sans Serif" w:hAnsi="Times New Roman" w:cs="Times New Roman"/>
          <w:b/>
          <w:bCs/>
          <w:color w:val="000000"/>
          <w:sz w:val="24"/>
          <w:szCs w:val="24"/>
          <w:lang w:val="uk-UA" w:eastAsia="zh-CN"/>
        </w:rPr>
      </w:pPr>
    </w:p>
    <w:p w:rsidR="00082F87" w:rsidRPr="00082F87" w:rsidRDefault="00082F87" w:rsidP="00082F87">
      <w:pPr>
        <w:widowControl w:val="0"/>
        <w:spacing w:after="0" w:line="240" w:lineRule="auto"/>
        <w:jc w:val="center"/>
        <w:rPr>
          <w:rFonts w:ascii="Times New Roman" w:eastAsia="Microsoft Sans Serif" w:hAnsi="Times New Roman" w:cs="Times New Roman"/>
          <w:b/>
          <w:bCs/>
          <w:color w:val="000000"/>
          <w:sz w:val="24"/>
          <w:szCs w:val="24"/>
          <w:lang w:val="uk-UA" w:eastAsia="zh-CN"/>
        </w:rPr>
      </w:pPr>
    </w:p>
    <w:p w:rsidR="00082F87" w:rsidRPr="00082F87" w:rsidRDefault="00082F87" w:rsidP="00082F87">
      <w:pPr>
        <w:widowControl w:val="0"/>
        <w:spacing w:after="0" w:line="240" w:lineRule="auto"/>
        <w:jc w:val="center"/>
        <w:rPr>
          <w:rFonts w:ascii="Times New Roman" w:eastAsia="Microsoft Sans Serif" w:hAnsi="Times New Roman" w:cs="Times New Roman"/>
          <w:b/>
          <w:bCs/>
          <w:color w:val="000000"/>
          <w:sz w:val="24"/>
          <w:szCs w:val="24"/>
          <w:lang w:val="uk-UA" w:eastAsia="zh-CN"/>
        </w:rPr>
      </w:pPr>
    </w:p>
    <w:p w:rsidR="00082F87" w:rsidRPr="00082F87" w:rsidRDefault="00082F87" w:rsidP="00082F87">
      <w:pPr>
        <w:widowControl w:val="0"/>
        <w:spacing w:after="0" w:line="240" w:lineRule="auto"/>
        <w:jc w:val="center"/>
        <w:rPr>
          <w:rFonts w:ascii="Times New Roman" w:eastAsia="Microsoft Sans Serif" w:hAnsi="Times New Roman" w:cs="Times New Roman"/>
          <w:b/>
          <w:bCs/>
          <w:color w:val="000000"/>
          <w:sz w:val="24"/>
          <w:szCs w:val="24"/>
          <w:lang w:val="uk-UA" w:eastAsia="zh-CN"/>
        </w:rPr>
      </w:pPr>
    </w:p>
    <w:p w:rsidR="00082F87" w:rsidRPr="00082F87" w:rsidRDefault="00082F87" w:rsidP="00082F87">
      <w:pPr>
        <w:widowControl w:val="0"/>
        <w:spacing w:after="0" w:line="240" w:lineRule="auto"/>
        <w:jc w:val="center"/>
        <w:rPr>
          <w:rFonts w:ascii="Times New Roman" w:eastAsia="Microsoft Sans Serif" w:hAnsi="Times New Roman" w:cs="Times New Roman"/>
          <w:b/>
          <w:bCs/>
          <w:color w:val="000000"/>
          <w:sz w:val="24"/>
          <w:szCs w:val="24"/>
          <w:lang w:val="uk-UA" w:eastAsia="zh-CN"/>
        </w:rPr>
      </w:pPr>
    </w:p>
    <w:p w:rsidR="00082F87" w:rsidRPr="00082F87" w:rsidRDefault="00082F87" w:rsidP="00082F87">
      <w:pPr>
        <w:widowControl w:val="0"/>
        <w:spacing w:after="0" w:line="240" w:lineRule="auto"/>
        <w:jc w:val="center"/>
        <w:rPr>
          <w:rFonts w:ascii="Times New Roman" w:eastAsia="Microsoft Sans Serif" w:hAnsi="Times New Roman" w:cs="Times New Roman"/>
          <w:b/>
          <w:bCs/>
          <w:color w:val="000000"/>
          <w:sz w:val="24"/>
          <w:szCs w:val="24"/>
          <w:lang w:val="uk-UA" w:eastAsia="zh-CN"/>
        </w:rPr>
      </w:pPr>
    </w:p>
    <w:p w:rsidR="00082F87" w:rsidRPr="00082F87" w:rsidRDefault="00082F87" w:rsidP="00082F87">
      <w:pPr>
        <w:widowControl w:val="0"/>
        <w:spacing w:after="0" w:line="240" w:lineRule="auto"/>
        <w:jc w:val="center"/>
        <w:rPr>
          <w:rFonts w:ascii="Times New Roman" w:eastAsia="Microsoft Sans Serif" w:hAnsi="Times New Roman" w:cs="Times New Roman"/>
          <w:b/>
          <w:bCs/>
          <w:color w:val="000000"/>
          <w:sz w:val="24"/>
          <w:szCs w:val="24"/>
          <w:lang w:val="uk-UA" w:eastAsia="zh-CN"/>
        </w:rPr>
      </w:pPr>
    </w:p>
    <w:p w:rsidR="00082F87" w:rsidRPr="00082F87" w:rsidRDefault="00082F87" w:rsidP="00082F87">
      <w:pPr>
        <w:widowControl w:val="0"/>
        <w:spacing w:after="0" w:line="240" w:lineRule="auto"/>
        <w:jc w:val="center"/>
        <w:rPr>
          <w:rFonts w:ascii="Times New Roman" w:eastAsia="Microsoft Sans Serif" w:hAnsi="Times New Roman" w:cs="Times New Roman"/>
          <w:b/>
          <w:bCs/>
          <w:color w:val="000000"/>
          <w:sz w:val="24"/>
          <w:szCs w:val="24"/>
          <w:lang w:val="uk-UA" w:eastAsia="zh-CN"/>
        </w:rPr>
      </w:pPr>
    </w:p>
    <w:p w:rsidR="00082F87" w:rsidRPr="00082F87" w:rsidRDefault="00082F87" w:rsidP="00082F87">
      <w:pPr>
        <w:widowControl w:val="0"/>
        <w:spacing w:after="0" w:line="240" w:lineRule="auto"/>
        <w:jc w:val="center"/>
        <w:rPr>
          <w:rFonts w:ascii="Times New Roman" w:eastAsia="Microsoft Sans Serif" w:hAnsi="Times New Roman" w:cs="Times New Roman"/>
          <w:b/>
          <w:bCs/>
          <w:color w:val="000000"/>
          <w:sz w:val="24"/>
          <w:szCs w:val="24"/>
          <w:lang w:val="uk-UA" w:eastAsia="zh-CN"/>
        </w:rPr>
      </w:pPr>
    </w:p>
    <w:p w:rsidR="00082F87" w:rsidRPr="00082F87" w:rsidRDefault="00082F87" w:rsidP="00082F87">
      <w:pPr>
        <w:widowControl w:val="0"/>
        <w:spacing w:after="0" w:line="240" w:lineRule="auto"/>
        <w:jc w:val="center"/>
        <w:rPr>
          <w:rFonts w:ascii="Times New Roman" w:eastAsia="Microsoft Sans Serif" w:hAnsi="Times New Roman" w:cs="Times New Roman"/>
          <w:b/>
          <w:bCs/>
          <w:color w:val="000000"/>
          <w:sz w:val="48"/>
          <w:szCs w:val="48"/>
          <w:lang w:val="uk-UA" w:eastAsia="zh-CN"/>
        </w:rPr>
      </w:pPr>
      <w:r w:rsidRPr="00082F87">
        <w:rPr>
          <w:rFonts w:ascii="Times New Roman" w:eastAsia="Microsoft Sans Serif" w:hAnsi="Times New Roman" w:cs="Times New Roman"/>
          <w:b/>
          <w:bCs/>
          <w:color w:val="000000"/>
          <w:sz w:val="48"/>
          <w:szCs w:val="48"/>
          <w:lang w:val="uk-UA" w:eastAsia="zh-CN"/>
        </w:rPr>
        <w:t>О</w:t>
      </w:r>
      <w:r w:rsidRPr="00082F87">
        <w:rPr>
          <w:rFonts w:ascii="Times New Roman" w:eastAsia="Microsoft Sans Serif" w:hAnsi="Times New Roman" w:cs="Times New Roman"/>
          <w:b/>
          <w:bCs/>
          <w:color w:val="000000"/>
          <w:sz w:val="48"/>
          <w:szCs w:val="48"/>
          <w:lang w:val="uk-UA" w:eastAsia="ru-RU"/>
        </w:rPr>
        <w:t>С</w:t>
      </w:r>
      <w:r w:rsidRPr="00082F87">
        <w:rPr>
          <w:rFonts w:ascii="Times New Roman" w:eastAsia="Microsoft Sans Serif" w:hAnsi="Times New Roman" w:cs="Times New Roman"/>
          <w:b/>
          <w:bCs/>
          <w:color w:val="000000"/>
          <w:sz w:val="48"/>
          <w:szCs w:val="48"/>
          <w:lang w:val="uk-UA" w:eastAsia="zh-CN"/>
        </w:rPr>
        <w:t xml:space="preserve">ВІТНЯ ПРОГРАМА </w:t>
      </w:r>
    </w:p>
    <w:p w:rsidR="00082F87" w:rsidRPr="00082F87" w:rsidRDefault="00082F87" w:rsidP="00082F87">
      <w:pPr>
        <w:widowControl w:val="0"/>
        <w:tabs>
          <w:tab w:val="left" w:pos="0"/>
          <w:tab w:val="left" w:pos="4020"/>
        </w:tabs>
        <w:spacing w:after="0" w:line="240" w:lineRule="auto"/>
        <w:ind w:left="57"/>
        <w:jc w:val="center"/>
        <w:rPr>
          <w:rFonts w:ascii="Times New Roman" w:eastAsia="Microsoft Sans Serif" w:hAnsi="Times New Roman" w:cs="Times New Roman"/>
          <w:b/>
          <w:bCs/>
          <w:color w:val="000000"/>
          <w:sz w:val="48"/>
          <w:szCs w:val="48"/>
          <w:lang w:val="uk-UA" w:eastAsia="zh-CN"/>
        </w:rPr>
      </w:pPr>
      <w:r w:rsidRPr="00082F87">
        <w:rPr>
          <w:rFonts w:ascii="Times New Roman" w:eastAsia="Microsoft Sans Serif" w:hAnsi="Times New Roman" w:cs="Times New Roman"/>
          <w:b/>
          <w:bCs/>
          <w:color w:val="000000"/>
          <w:sz w:val="48"/>
          <w:szCs w:val="48"/>
          <w:lang w:val="uk-UA" w:eastAsia="zh-CN"/>
        </w:rPr>
        <w:t>Х</w:t>
      </w:r>
      <w:r w:rsidRPr="00082F87">
        <w:rPr>
          <w:rFonts w:ascii="Times New Roman" w:eastAsia="Microsoft Sans Serif" w:hAnsi="Times New Roman" w:cs="Times New Roman"/>
          <w:b/>
          <w:bCs/>
          <w:color w:val="000000"/>
          <w:sz w:val="48"/>
          <w:szCs w:val="48"/>
          <w:lang w:val="uk-UA" w:eastAsia="ru-RU"/>
        </w:rPr>
        <w:t>а</w:t>
      </w:r>
      <w:r w:rsidRPr="00082F87">
        <w:rPr>
          <w:rFonts w:ascii="Times New Roman" w:eastAsia="Microsoft Sans Serif" w:hAnsi="Times New Roman" w:cs="Times New Roman"/>
          <w:b/>
          <w:bCs/>
          <w:color w:val="000000"/>
          <w:sz w:val="48"/>
          <w:szCs w:val="48"/>
          <w:lang w:val="uk-UA" w:eastAsia="zh-CN"/>
        </w:rPr>
        <w:t xml:space="preserve">рківської гімназії №14 </w:t>
      </w:r>
    </w:p>
    <w:p w:rsidR="00082F87" w:rsidRPr="00082F87" w:rsidRDefault="00082F87" w:rsidP="00082F87">
      <w:pPr>
        <w:widowControl w:val="0"/>
        <w:tabs>
          <w:tab w:val="left" w:pos="4020"/>
        </w:tabs>
        <w:spacing w:after="0" w:line="240" w:lineRule="auto"/>
        <w:jc w:val="center"/>
        <w:rPr>
          <w:rFonts w:ascii="Times New Roman" w:eastAsia="Microsoft Sans Serif" w:hAnsi="Times New Roman" w:cs="Times New Roman"/>
          <w:b/>
          <w:bCs/>
          <w:color w:val="000000"/>
          <w:sz w:val="48"/>
          <w:szCs w:val="48"/>
          <w:lang w:val="uk-UA" w:eastAsia="zh-CN"/>
        </w:rPr>
      </w:pPr>
      <w:r w:rsidRPr="00082F87">
        <w:rPr>
          <w:rFonts w:ascii="Times New Roman" w:eastAsia="Microsoft Sans Serif" w:hAnsi="Times New Roman" w:cs="Times New Roman"/>
          <w:b/>
          <w:bCs/>
          <w:color w:val="000000"/>
          <w:sz w:val="48"/>
          <w:szCs w:val="48"/>
          <w:lang w:val="uk-UA" w:eastAsia="zh-CN"/>
        </w:rPr>
        <w:t>Х</w:t>
      </w:r>
      <w:r w:rsidRPr="00082F87">
        <w:rPr>
          <w:rFonts w:ascii="Times New Roman" w:eastAsia="Microsoft Sans Serif" w:hAnsi="Times New Roman" w:cs="Times New Roman"/>
          <w:b/>
          <w:bCs/>
          <w:color w:val="000000"/>
          <w:sz w:val="48"/>
          <w:szCs w:val="48"/>
          <w:lang w:val="uk-UA" w:eastAsia="ru-RU"/>
        </w:rPr>
        <w:t>а</w:t>
      </w:r>
      <w:r w:rsidRPr="00082F87">
        <w:rPr>
          <w:rFonts w:ascii="Times New Roman" w:eastAsia="Microsoft Sans Serif" w:hAnsi="Times New Roman" w:cs="Times New Roman"/>
          <w:b/>
          <w:bCs/>
          <w:color w:val="000000"/>
          <w:sz w:val="48"/>
          <w:szCs w:val="48"/>
          <w:lang w:val="uk-UA" w:eastAsia="zh-CN"/>
        </w:rPr>
        <w:t>рківської міської ради</w:t>
      </w:r>
    </w:p>
    <w:p w:rsidR="00082F87" w:rsidRPr="00082F87" w:rsidRDefault="00082F87" w:rsidP="00082F87">
      <w:pPr>
        <w:widowControl w:val="0"/>
        <w:tabs>
          <w:tab w:val="left" w:pos="4020"/>
        </w:tabs>
        <w:spacing w:after="0" w:line="240" w:lineRule="auto"/>
        <w:jc w:val="center"/>
        <w:rPr>
          <w:rFonts w:ascii="Times New Roman" w:eastAsia="Microsoft Sans Serif" w:hAnsi="Times New Roman" w:cs="Times New Roman"/>
          <w:b/>
          <w:bCs/>
          <w:color w:val="000000"/>
          <w:sz w:val="48"/>
          <w:szCs w:val="48"/>
          <w:lang w:val="uk-UA" w:eastAsia="zh-CN"/>
        </w:rPr>
      </w:pPr>
      <w:r w:rsidRPr="00082F87">
        <w:rPr>
          <w:rFonts w:ascii="Times New Roman" w:eastAsia="Microsoft Sans Serif" w:hAnsi="Times New Roman" w:cs="Times New Roman"/>
          <w:b/>
          <w:bCs/>
          <w:color w:val="000000"/>
          <w:sz w:val="48"/>
          <w:szCs w:val="48"/>
          <w:lang w:val="uk-UA" w:eastAsia="zh-CN"/>
        </w:rPr>
        <w:t xml:space="preserve"> Харківської області</w:t>
      </w:r>
    </w:p>
    <w:p w:rsidR="00082F87" w:rsidRPr="00082F87" w:rsidRDefault="00082F87" w:rsidP="00082F87">
      <w:pPr>
        <w:widowControl w:val="0"/>
        <w:tabs>
          <w:tab w:val="left" w:pos="4020"/>
        </w:tabs>
        <w:spacing w:after="0" w:line="240" w:lineRule="auto"/>
        <w:jc w:val="center"/>
        <w:rPr>
          <w:rFonts w:ascii="Times New Roman" w:eastAsia="Microsoft Sans Serif" w:hAnsi="Times New Roman" w:cs="Times New Roman"/>
          <w:b/>
          <w:bCs/>
          <w:color w:val="000000"/>
          <w:sz w:val="48"/>
          <w:szCs w:val="48"/>
          <w:lang w:val="uk-UA" w:eastAsia="zh-CN"/>
        </w:rPr>
      </w:pPr>
      <w:r w:rsidRPr="00082F87">
        <w:rPr>
          <w:rFonts w:ascii="Times New Roman" w:eastAsia="Calibri" w:hAnsi="Times New Roman" w:cs="Times New Roman"/>
          <w:b/>
          <w:bCs/>
          <w:sz w:val="48"/>
          <w:szCs w:val="48"/>
          <w:lang w:val="uk-UA" w:eastAsia="zh-CN"/>
        </w:rPr>
        <w:t>для школи ІІ ступеня</w:t>
      </w:r>
    </w:p>
    <w:p w:rsidR="00082F87" w:rsidRPr="00082F87" w:rsidRDefault="00082F87" w:rsidP="00082F87">
      <w:pPr>
        <w:widowControl w:val="0"/>
        <w:spacing w:after="0" w:line="240" w:lineRule="auto"/>
        <w:jc w:val="center"/>
        <w:rPr>
          <w:rFonts w:ascii="Times New Roman" w:eastAsia="Microsoft Sans Serif" w:hAnsi="Times New Roman" w:cs="Times New Roman"/>
          <w:b/>
          <w:bCs/>
          <w:color w:val="000000"/>
          <w:sz w:val="48"/>
          <w:szCs w:val="48"/>
          <w:lang w:val="uk-UA" w:eastAsia="zh-CN"/>
        </w:rPr>
      </w:pPr>
    </w:p>
    <w:p w:rsidR="00082F87" w:rsidRPr="00082F87" w:rsidRDefault="00082F87" w:rsidP="00082F87">
      <w:pPr>
        <w:widowControl w:val="0"/>
        <w:spacing w:after="0" w:line="240" w:lineRule="auto"/>
        <w:jc w:val="center"/>
        <w:rPr>
          <w:rFonts w:ascii="Times New Roman" w:eastAsia="Microsoft Sans Serif" w:hAnsi="Times New Roman" w:cs="Times New Roman"/>
          <w:b/>
          <w:bCs/>
          <w:color w:val="000000"/>
          <w:sz w:val="48"/>
          <w:szCs w:val="48"/>
          <w:lang w:val="uk-UA" w:eastAsia="ru-RU"/>
        </w:rPr>
      </w:pPr>
    </w:p>
    <w:p w:rsidR="00082F87" w:rsidRPr="00082F87" w:rsidRDefault="00082F87" w:rsidP="00082F87">
      <w:pPr>
        <w:widowControl w:val="0"/>
        <w:spacing w:after="0" w:line="240" w:lineRule="auto"/>
        <w:jc w:val="center"/>
        <w:rPr>
          <w:rFonts w:ascii="Times New Roman" w:eastAsia="Microsoft Sans Serif" w:hAnsi="Times New Roman" w:cs="Times New Roman"/>
          <w:b/>
          <w:bCs/>
          <w:color w:val="000000"/>
          <w:sz w:val="48"/>
          <w:szCs w:val="48"/>
          <w:lang w:val="uk-UA" w:eastAsia="zh-CN"/>
        </w:rPr>
      </w:pPr>
    </w:p>
    <w:p w:rsidR="00082F87" w:rsidRPr="00082F87" w:rsidRDefault="00082F87" w:rsidP="00082F87">
      <w:pPr>
        <w:widowControl w:val="0"/>
        <w:spacing w:after="0" w:line="240" w:lineRule="auto"/>
        <w:jc w:val="center"/>
        <w:rPr>
          <w:rFonts w:ascii="Times New Roman" w:eastAsia="Microsoft Sans Serif" w:hAnsi="Times New Roman" w:cs="Times New Roman"/>
          <w:b/>
          <w:bCs/>
          <w:color w:val="000000"/>
          <w:sz w:val="48"/>
          <w:szCs w:val="48"/>
          <w:lang w:val="uk-UA" w:eastAsia="zh-CN"/>
        </w:rPr>
      </w:pPr>
    </w:p>
    <w:p w:rsidR="00082F87" w:rsidRPr="00082F87" w:rsidRDefault="00082F87" w:rsidP="00082F87">
      <w:pPr>
        <w:widowControl w:val="0"/>
        <w:spacing w:after="0" w:line="240" w:lineRule="auto"/>
        <w:jc w:val="center"/>
        <w:rPr>
          <w:rFonts w:ascii="Times New Roman" w:eastAsia="Microsoft Sans Serif" w:hAnsi="Times New Roman" w:cs="Times New Roman"/>
          <w:b/>
          <w:bCs/>
          <w:color w:val="000000"/>
          <w:sz w:val="24"/>
          <w:szCs w:val="24"/>
          <w:lang w:val="uk-UA" w:eastAsia="zh-CN"/>
        </w:rPr>
      </w:pPr>
    </w:p>
    <w:p w:rsidR="00082F87" w:rsidRPr="00082F87" w:rsidRDefault="00082F87" w:rsidP="00082F87">
      <w:pPr>
        <w:widowControl w:val="0"/>
        <w:spacing w:after="0" w:line="240" w:lineRule="auto"/>
        <w:jc w:val="center"/>
        <w:rPr>
          <w:rFonts w:ascii="Times New Roman" w:eastAsia="Microsoft Sans Serif" w:hAnsi="Times New Roman" w:cs="Times New Roman"/>
          <w:b/>
          <w:bCs/>
          <w:color w:val="000000"/>
          <w:sz w:val="24"/>
          <w:szCs w:val="24"/>
          <w:lang w:val="uk-UA" w:eastAsia="ru-RU"/>
        </w:rPr>
      </w:pPr>
    </w:p>
    <w:p w:rsidR="00082F87" w:rsidRPr="00082F87" w:rsidRDefault="00082F87" w:rsidP="00082F87">
      <w:pPr>
        <w:widowControl w:val="0"/>
        <w:spacing w:after="0" w:line="240" w:lineRule="auto"/>
        <w:ind w:left="5954"/>
        <w:rPr>
          <w:rFonts w:ascii="Times New Roman" w:eastAsia="Microsoft Sans Serif" w:hAnsi="Times New Roman" w:cs="Times New Roman"/>
          <w:b/>
          <w:bCs/>
          <w:color w:val="000000"/>
          <w:sz w:val="24"/>
          <w:szCs w:val="24"/>
          <w:lang w:val="uk-UA" w:eastAsia="zh-CN"/>
        </w:rPr>
      </w:pPr>
      <w:r w:rsidRPr="00082F87">
        <w:rPr>
          <w:rFonts w:ascii="Times New Roman" w:eastAsia="Microsoft Sans Serif" w:hAnsi="Times New Roman" w:cs="Times New Roman"/>
          <w:b/>
          <w:bCs/>
          <w:color w:val="000000"/>
          <w:sz w:val="24"/>
          <w:szCs w:val="24"/>
          <w:lang w:val="uk-UA" w:eastAsia="zh-CN"/>
        </w:rPr>
        <w:t>ПОГОДЖЕНО</w:t>
      </w:r>
    </w:p>
    <w:p w:rsidR="00082F87" w:rsidRPr="00082F87" w:rsidRDefault="00082F87" w:rsidP="00082F87">
      <w:pPr>
        <w:widowControl w:val="0"/>
        <w:tabs>
          <w:tab w:val="left" w:pos="4140"/>
        </w:tabs>
        <w:spacing w:after="0" w:line="240" w:lineRule="auto"/>
        <w:ind w:left="5954"/>
        <w:rPr>
          <w:rFonts w:ascii="Times New Roman" w:eastAsia="Microsoft Sans Serif" w:hAnsi="Times New Roman" w:cs="Times New Roman"/>
          <w:b/>
          <w:bCs/>
          <w:color w:val="000000"/>
          <w:sz w:val="24"/>
          <w:szCs w:val="24"/>
          <w:lang w:val="uk-UA" w:eastAsia="zh-CN"/>
        </w:rPr>
      </w:pPr>
      <w:r w:rsidRPr="00082F87">
        <w:rPr>
          <w:rFonts w:ascii="Times New Roman" w:eastAsia="Calibri" w:hAnsi="Times New Roman" w:cs="Times New Roman"/>
          <w:b/>
          <w:bCs/>
          <w:sz w:val="24"/>
          <w:szCs w:val="24"/>
          <w:lang w:val="uk-UA" w:eastAsia="ru-RU"/>
        </w:rPr>
        <w:t>н</w:t>
      </w:r>
      <w:r w:rsidRPr="00082F87">
        <w:rPr>
          <w:rFonts w:ascii="Times New Roman" w:eastAsia="Calibri" w:hAnsi="Times New Roman" w:cs="Times New Roman"/>
          <w:b/>
          <w:bCs/>
          <w:sz w:val="24"/>
          <w:szCs w:val="24"/>
          <w:lang w:val="uk-UA" w:eastAsia="zh-CN"/>
        </w:rPr>
        <w:t xml:space="preserve">а засіданні </w:t>
      </w:r>
      <w:r w:rsidRPr="00082F87">
        <w:rPr>
          <w:rFonts w:ascii="Times New Roman" w:eastAsia="Microsoft Sans Serif" w:hAnsi="Times New Roman" w:cs="Times New Roman"/>
          <w:b/>
          <w:bCs/>
          <w:color w:val="000000"/>
          <w:sz w:val="24"/>
          <w:szCs w:val="24"/>
          <w:lang w:val="uk-UA" w:eastAsia="zh-CN"/>
        </w:rPr>
        <w:t>п</w:t>
      </w:r>
      <w:r w:rsidRPr="00082F87">
        <w:rPr>
          <w:rFonts w:ascii="Times New Roman" w:eastAsia="Microsoft Sans Serif" w:hAnsi="Times New Roman" w:cs="Times New Roman"/>
          <w:b/>
          <w:bCs/>
          <w:color w:val="000000"/>
          <w:sz w:val="24"/>
          <w:szCs w:val="24"/>
          <w:lang w:val="uk-UA" w:eastAsia="ru-RU"/>
        </w:rPr>
        <w:t>е</w:t>
      </w:r>
      <w:r w:rsidRPr="00082F87">
        <w:rPr>
          <w:rFonts w:ascii="Times New Roman" w:eastAsia="Microsoft Sans Serif" w:hAnsi="Times New Roman" w:cs="Times New Roman"/>
          <w:b/>
          <w:bCs/>
          <w:color w:val="000000"/>
          <w:sz w:val="24"/>
          <w:szCs w:val="24"/>
          <w:lang w:val="uk-UA" w:eastAsia="zh-CN"/>
        </w:rPr>
        <w:t xml:space="preserve">дагогічної ради Харківської гімназії №14 </w:t>
      </w:r>
    </w:p>
    <w:p w:rsidR="00082F87" w:rsidRPr="00082F87" w:rsidRDefault="00082F87" w:rsidP="00082F87">
      <w:pPr>
        <w:widowControl w:val="0"/>
        <w:tabs>
          <w:tab w:val="left" w:pos="4020"/>
        </w:tabs>
        <w:spacing w:after="0" w:line="240" w:lineRule="auto"/>
        <w:ind w:left="5103"/>
        <w:rPr>
          <w:rFonts w:ascii="Times New Roman" w:eastAsia="Microsoft Sans Serif" w:hAnsi="Times New Roman" w:cs="Times New Roman"/>
          <w:b/>
          <w:bCs/>
          <w:color w:val="000000"/>
          <w:sz w:val="24"/>
          <w:szCs w:val="24"/>
          <w:lang w:val="uk-UA" w:eastAsia="zh-CN"/>
        </w:rPr>
      </w:pPr>
      <w:r w:rsidRPr="00082F87">
        <w:rPr>
          <w:rFonts w:ascii="Times New Roman" w:eastAsia="Microsoft Sans Serif" w:hAnsi="Times New Roman" w:cs="Times New Roman"/>
          <w:b/>
          <w:bCs/>
          <w:color w:val="000000"/>
          <w:sz w:val="24"/>
          <w:szCs w:val="24"/>
          <w:lang w:val="uk-UA" w:eastAsia="ru-RU"/>
        </w:rPr>
        <w:tab/>
      </w:r>
      <w:r w:rsidRPr="00082F87">
        <w:rPr>
          <w:rFonts w:ascii="Times New Roman" w:eastAsia="Microsoft Sans Serif" w:hAnsi="Times New Roman" w:cs="Times New Roman"/>
          <w:b/>
          <w:bCs/>
          <w:color w:val="000000"/>
          <w:sz w:val="24"/>
          <w:szCs w:val="24"/>
          <w:lang w:val="uk-UA" w:eastAsia="zh-CN"/>
        </w:rPr>
        <w:t xml:space="preserve">     Харківської міської ради</w:t>
      </w:r>
    </w:p>
    <w:p w:rsidR="00082F87" w:rsidRPr="00082F87" w:rsidRDefault="00082F87" w:rsidP="00082F87">
      <w:pPr>
        <w:widowControl w:val="0"/>
        <w:tabs>
          <w:tab w:val="left" w:pos="4020"/>
        </w:tabs>
        <w:spacing w:after="0" w:line="240" w:lineRule="auto"/>
        <w:ind w:left="5103"/>
        <w:rPr>
          <w:rFonts w:ascii="Times New Roman" w:eastAsia="Microsoft Sans Serif" w:hAnsi="Times New Roman" w:cs="Times New Roman"/>
          <w:b/>
          <w:bCs/>
          <w:color w:val="000000"/>
          <w:sz w:val="24"/>
          <w:szCs w:val="24"/>
          <w:lang w:val="uk-UA" w:eastAsia="zh-CN"/>
        </w:rPr>
      </w:pPr>
      <w:r w:rsidRPr="00082F87">
        <w:rPr>
          <w:rFonts w:ascii="Times New Roman" w:eastAsia="Microsoft Sans Serif" w:hAnsi="Times New Roman" w:cs="Times New Roman"/>
          <w:b/>
          <w:bCs/>
          <w:color w:val="000000"/>
          <w:sz w:val="24"/>
          <w:szCs w:val="24"/>
          <w:lang w:val="uk-UA" w:eastAsia="zh-CN"/>
        </w:rPr>
        <w:t xml:space="preserve">               Харківської області </w:t>
      </w:r>
    </w:p>
    <w:p w:rsidR="00082F87" w:rsidRPr="00082F87" w:rsidRDefault="00082F87" w:rsidP="00082F87">
      <w:pPr>
        <w:widowControl w:val="0"/>
        <w:tabs>
          <w:tab w:val="left" w:pos="4020"/>
        </w:tabs>
        <w:spacing w:after="0" w:line="240" w:lineRule="auto"/>
        <w:ind w:left="5103"/>
        <w:rPr>
          <w:rFonts w:ascii="Times New Roman" w:eastAsia="Microsoft Sans Serif" w:hAnsi="Times New Roman" w:cs="Times New Roman"/>
          <w:b/>
          <w:bCs/>
          <w:color w:val="000000"/>
          <w:sz w:val="24"/>
          <w:szCs w:val="24"/>
          <w:lang w:val="uk-UA" w:eastAsia="zh-CN"/>
        </w:rPr>
      </w:pPr>
      <w:r w:rsidRPr="00082F87">
        <w:rPr>
          <w:rFonts w:ascii="Times New Roman" w:eastAsia="Microsoft Sans Serif" w:hAnsi="Times New Roman" w:cs="Times New Roman"/>
          <w:b/>
          <w:bCs/>
          <w:color w:val="000000"/>
          <w:sz w:val="24"/>
          <w:szCs w:val="24"/>
          <w:lang w:val="uk-UA" w:eastAsia="zh-CN"/>
        </w:rPr>
        <w:tab/>
        <w:t xml:space="preserve">     протокол від </w:t>
      </w:r>
      <w:r w:rsidRPr="0017114A">
        <w:rPr>
          <w:rFonts w:ascii="Times New Roman" w:eastAsia="Microsoft Sans Serif" w:hAnsi="Times New Roman" w:cs="Times New Roman"/>
          <w:b/>
          <w:bCs/>
          <w:color w:val="000000"/>
          <w:sz w:val="24"/>
          <w:szCs w:val="24"/>
          <w:lang w:val="uk-UA" w:eastAsia="zh-CN"/>
        </w:rPr>
        <w:t>05.</w:t>
      </w:r>
      <w:r w:rsidR="0017114A" w:rsidRPr="0017114A">
        <w:rPr>
          <w:rFonts w:ascii="Times New Roman" w:eastAsia="Microsoft Sans Serif" w:hAnsi="Times New Roman" w:cs="Times New Roman"/>
          <w:b/>
          <w:bCs/>
          <w:color w:val="000000"/>
          <w:sz w:val="24"/>
          <w:szCs w:val="24"/>
          <w:lang w:val="uk-UA" w:eastAsia="zh-CN"/>
        </w:rPr>
        <w:t>06.2021</w:t>
      </w:r>
      <w:r w:rsidRPr="0017114A">
        <w:rPr>
          <w:rFonts w:ascii="Times New Roman" w:eastAsia="Microsoft Sans Serif" w:hAnsi="Times New Roman" w:cs="Times New Roman"/>
          <w:b/>
          <w:bCs/>
          <w:color w:val="000000"/>
          <w:sz w:val="24"/>
          <w:szCs w:val="24"/>
          <w:lang w:val="uk-UA" w:eastAsia="ru-RU"/>
        </w:rPr>
        <w:t xml:space="preserve"> </w:t>
      </w:r>
      <w:r w:rsidR="0017114A" w:rsidRPr="0017114A">
        <w:rPr>
          <w:rFonts w:ascii="Times New Roman" w:eastAsia="Microsoft Sans Serif" w:hAnsi="Times New Roman" w:cs="Times New Roman"/>
          <w:b/>
          <w:bCs/>
          <w:color w:val="000000"/>
          <w:sz w:val="24"/>
          <w:szCs w:val="24"/>
          <w:lang w:val="uk-UA" w:eastAsia="zh-CN"/>
        </w:rPr>
        <w:t>№ 16</w:t>
      </w:r>
    </w:p>
    <w:p w:rsidR="00082F87" w:rsidRPr="00082F87" w:rsidRDefault="00082F87" w:rsidP="00082F87">
      <w:pPr>
        <w:spacing w:after="0" w:line="240" w:lineRule="auto"/>
        <w:ind w:left="5664"/>
        <w:rPr>
          <w:rFonts w:ascii="Times New Roman" w:eastAsia="Calibri" w:hAnsi="Times New Roman" w:cs="Times New Roman"/>
          <w:b/>
          <w:bCs/>
          <w:sz w:val="24"/>
          <w:szCs w:val="24"/>
          <w:lang w:val="uk-UA" w:eastAsia="zh-CN"/>
        </w:rPr>
      </w:pPr>
      <w:r w:rsidRPr="00082F87">
        <w:rPr>
          <w:rFonts w:ascii="Times New Roman" w:eastAsia="Calibri" w:hAnsi="Times New Roman" w:cs="Times New Roman"/>
          <w:b/>
          <w:bCs/>
          <w:sz w:val="24"/>
          <w:szCs w:val="24"/>
          <w:lang w:val="uk-UA" w:eastAsia="ru-RU"/>
        </w:rPr>
        <w:t xml:space="preserve">     </w:t>
      </w:r>
      <w:r w:rsidRPr="00082F87">
        <w:rPr>
          <w:rFonts w:ascii="Times New Roman" w:eastAsia="Calibri" w:hAnsi="Times New Roman" w:cs="Times New Roman"/>
          <w:b/>
          <w:bCs/>
          <w:sz w:val="24"/>
          <w:szCs w:val="24"/>
          <w:lang w:val="uk-UA" w:eastAsia="zh-CN"/>
        </w:rPr>
        <w:t xml:space="preserve">Голова педагогічної ради, </w:t>
      </w:r>
    </w:p>
    <w:p w:rsidR="00082F87" w:rsidRPr="00082F87" w:rsidRDefault="0017114A" w:rsidP="00082F87">
      <w:pPr>
        <w:widowControl w:val="0"/>
        <w:tabs>
          <w:tab w:val="left" w:pos="4140"/>
        </w:tabs>
        <w:spacing w:after="0" w:line="240" w:lineRule="auto"/>
        <w:ind w:left="5954"/>
        <w:rPr>
          <w:rFonts w:ascii="Times New Roman" w:eastAsia="Microsoft Sans Serif" w:hAnsi="Times New Roman" w:cs="Times New Roman"/>
          <w:b/>
          <w:bCs/>
          <w:color w:val="000000"/>
          <w:sz w:val="24"/>
          <w:szCs w:val="24"/>
          <w:lang w:val="uk-UA" w:eastAsia="zh-CN"/>
        </w:rPr>
      </w:pPr>
      <w:r>
        <w:rPr>
          <w:rFonts w:ascii="Times New Roman" w:eastAsia="Microsoft Sans Serif" w:hAnsi="Times New Roman" w:cs="Times New Roman"/>
          <w:b/>
          <w:bCs/>
          <w:color w:val="000000"/>
          <w:sz w:val="24"/>
          <w:szCs w:val="24"/>
          <w:lang w:val="uk-UA" w:eastAsia="zh-CN"/>
        </w:rPr>
        <w:t xml:space="preserve">______________  </w:t>
      </w:r>
      <w:proofErr w:type="spellStart"/>
      <w:r w:rsidR="00082F87" w:rsidRPr="00082F87">
        <w:rPr>
          <w:rFonts w:ascii="Times New Roman" w:eastAsia="Microsoft Sans Serif" w:hAnsi="Times New Roman" w:cs="Times New Roman"/>
          <w:b/>
          <w:bCs/>
          <w:color w:val="000000"/>
          <w:sz w:val="24"/>
          <w:szCs w:val="24"/>
          <w:lang w:val="uk-UA" w:eastAsia="ru-RU"/>
        </w:rPr>
        <w:t>Н</w:t>
      </w:r>
      <w:r w:rsidR="00082F87" w:rsidRPr="00082F87">
        <w:rPr>
          <w:rFonts w:ascii="Times New Roman" w:eastAsia="Microsoft Sans Serif" w:hAnsi="Times New Roman" w:cs="Times New Roman"/>
          <w:b/>
          <w:bCs/>
          <w:color w:val="000000"/>
          <w:sz w:val="24"/>
          <w:szCs w:val="24"/>
          <w:lang w:val="uk-UA" w:eastAsia="zh-CN"/>
        </w:rPr>
        <w:t>.І.Шкурапет</w:t>
      </w:r>
      <w:proofErr w:type="spellEnd"/>
      <w:r w:rsidR="00082F87" w:rsidRPr="00082F87">
        <w:rPr>
          <w:rFonts w:ascii="Times New Roman" w:eastAsia="Microsoft Sans Serif" w:hAnsi="Times New Roman" w:cs="Times New Roman"/>
          <w:b/>
          <w:bCs/>
          <w:color w:val="000000"/>
          <w:sz w:val="24"/>
          <w:szCs w:val="24"/>
          <w:lang w:val="uk-UA" w:eastAsia="zh-CN"/>
        </w:rPr>
        <w:t xml:space="preserve"> </w:t>
      </w:r>
    </w:p>
    <w:p w:rsidR="00082F87" w:rsidRPr="00082F87" w:rsidRDefault="00082F87" w:rsidP="00082F87">
      <w:pPr>
        <w:widowControl w:val="0"/>
        <w:spacing w:after="0" w:line="240" w:lineRule="auto"/>
        <w:ind w:left="5954"/>
        <w:rPr>
          <w:rFonts w:ascii="Times New Roman" w:eastAsia="Microsoft Sans Serif" w:hAnsi="Times New Roman" w:cs="Times New Roman"/>
          <w:b/>
          <w:bCs/>
          <w:color w:val="000000"/>
          <w:sz w:val="24"/>
          <w:szCs w:val="24"/>
          <w:lang w:val="uk-UA" w:eastAsia="zh-CN"/>
        </w:rPr>
      </w:pPr>
      <w:r w:rsidRPr="00082F87">
        <w:rPr>
          <w:rFonts w:ascii="Times New Roman" w:eastAsia="Microsoft Sans Serif" w:hAnsi="Times New Roman" w:cs="Times New Roman"/>
          <w:b/>
          <w:bCs/>
          <w:color w:val="000000"/>
          <w:sz w:val="24"/>
          <w:szCs w:val="24"/>
          <w:lang w:val="uk-UA" w:eastAsia="zh-CN"/>
        </w:rPr>
        <w:t xml:space="preserve"> </w:t>
      </w:r>
    </w:p>
    <w:p w:rsidR="00082F87" w:rsidRPr="00082F87" w:rsidRDefault="00082F87" w:rsidP="00082F87">
      <w:pPr>
        <w:spacing w:after="0" w:line="240" w:lineRule="auto"/>
        <w:ind w:left="5664"/>
        <w:rPr>
          <w:rFonts w:ascii="Times New Roman" w:eastAsia="Calibri" w:hAnsi="Times New Roman" w:cs="Times New Roman"/>
          <w:sz w:val="28"/>
          <w:szCs w:val="28"/>
          <w:lang w:val="uk-UA" w:eastAsia="zh-CN"/>
        </w:rPr>
      </w:pPr>
    </w:p>
    <w:p w:rsidR="00082F87" w:rsidRPr="00082F87" w:rsidRDefault="00082F87" w:rsidP="00082F87">
      <w:pPr>
        <w:spacing w:after="0" w:line="240" w:lineRule="auto"/>
        <w:jc w:val="both"/>
        <w:rPr>
          <w:rFonts w:ascii="Times New Roman" w:eastAsia="Calibri" w:hAnsi="Times New Roman" w:cs="Times New Roman"/>
          <w:sz w:val="28"/>
          <w:szCs w:val="28"/>
          <w:lang w:val="uk-UA" w:eastAsia="zh-CN"/>
        </w:rPr>
      </w:pPr>
    </w:p>
    <w:p w:rsidR="00082F87" w:rsidRPr="00082F87" w:rsidRDefault="00082F87" w:rsidP="00082F87">
      <w:pPr>
        <w:spacing w:after="0" w:line="240" w:lineRule="auto"/>
        <w:ind w:right="85" w:firstLine="142"/>
        <w:jc w:val="center"/>
        <w:rPr>
          <w:rFonts w:ascii="Times New Roman" w:eastAsia="Calibri" w:hAnsi="Times New Roman" w:cs="Times New Roman"/>
          <w:b/>
          <w:bCs/>
          <w:sz w:val="28"/>
          <w:szCs w:val="28"/>
          <w:lang w:val="uk-UA" w:eastAsia="zh-CN"/>
        </w:rPr>
      </w:pPr>
    </w:p>
    <w:p w:rsidR="00082F87" w:rsidRPr="00082F87" w:rsidRDefault="00082F87" w:rsidP="00082F87">
      <w:pPr>
        <w:spacing w:after="0" w:line="240" w:lineRule="auto"/>
        <w:ind w:right="85" w:firstLine="142"/>
        <w:jc w:val="center"/>
        <w:rPr>
          <w:rFonts w:ascii="Times New Roman" w:eastAsia="Calibri" w:hAnsi="Times New Roman" w:cs="Times New Roman"/>
          <w:b/>
          <w:bCs/>
          <w:sz w:val="28"/>
          <w:szCs w:val="28"/>
          <w:lang w:val="uk-UA" w:eastAsia="zh-CN"/>
        </w:rPr>
      </w:pPr>
    </w:p>
    <w:p w:rsidR="00082F87" w:rsidRPr="00082F87" w:rsidRDefault="00082F87" w:rsidP="00082F87">
      <w:pPr>
        <w:spacing w:after="0" w:line="240" w:lineRule="auto"/>
        <w:ind w:right="85" w:firstLine="142"/>
        <w:jc w:val="center"/>
        <w:rPr>
          <w:rFonts w:ascii="Times New Roman" w:eastAsia="Calibri" w:hAnsi="Times New Roman" w:cs="Times New Roman"/>
          <w:b/>
          <w:bCs/>
          <w:sz w:val="28"/>
          <w:szCs w:val="28"/>
          <w:lang w:val="uk-UA" w:eastAsia="zh-CN"/>
        </w:rPr>
      </w:pPr>
    </w:p>
    <w:p w:rsidR="00082F87" w:rsidRPr="00082F87" w:rsidRDefault="00082F87" w:rsidP="00082F87">
      <w:pPr>
        <w:spacing w:after="0" w:line="240" w:lineRule="auto"/>
        <w:ind w:right="85" w:firstLine="142"/>
        <w:jc w:val="center"/>
        <w:rPr>
          <w:rFonts w:ascii="Times New Roman" w:eastAsia="Calibri" w:hAnsi="Times New Roman" w:cs="Times New Roman"/>
          <w:b/>
          <w:bCs/>
          <w:sz w:val="28"/>
          <w:szCs w:val="28"/>
          <w:lang w:val="uk-UA" w:eastAsia="zh-CN"/>
        </w:rPr>
      </w:pPr>
    </w:p>
    <w:p w:rsidR="00082F87" w:rsidRPr="00082F87" w:rsidRDefault="0017114A" w:rsidP="00082F87">
      <w:pPr>
        <w:spacing w:after="0" w:line="240" w:lineRule="auto"/>
        <w:ind w:right="85" w:firstLine="142"/>
        <w:jc w:val="center"/>
        <w:rPr>
          <w:rFonts w:ascii="Times New Roman" w:eastAsia="Calibri" w:hAnsi="Times New Roman" w:cs="Times New Roman"/>
          <w:b/>
          <w:bCs/>
          <w:sz w:val="28"/>
          <w:szCs w:val="28"/>
          <w:lang w:val="uk-UA" w:eastAsia="zh-CN"/>
        </w:rPr>
      </w:pPr>
      <w:r>
        <w:rPr>
          <w:rFonts w:ascii="Times New Roman" w:eastAsia="Calibri" w:hAnsi="Times New Roman" w:cs="Times New Roman"/>
          <w:b/>
          <w:bCs/>
          <w:sz w:val="28"/>
          <w:szCs w:val="28"/>
          <w:lang w:val="uk-UA" w:eastAsia="zh-CN"/>
        </w:rPr>
        <w:t>Харків 2021</w:t>
      </w:r>
    </w:p>
    <w:p w:rsidR="00082F87" w:rsidRPr="00082F87" w:rsidRDefault="00082F87" w:rsidP="00082F87">
      <w:pPr>
        <w:spacing w:after="0" w:line="240" w:lineRule="auto"/>
        <w:ind w:right="85"/>
        <w:rPr>
          <w:rFonts w:ascii="Times New Roman" w:eastAsia="Calibri" w:hAnsi="Times New Roman" w:cs="Times New Roman"/>
          <w:b/>
          <w:bCs/>
          <w:sz w:val="28"/>
          <w:szCs w:val="28"/>
          <w:lang w:val="uk-UA"/>
        </w:rPr>
      </w:pPr>
    </w:p>
    <w:p w:rsidR="00082F87" w:rsidRPr="00082F87" w:rsidRDefault="00082F87" w:rsidP="00082F87">
      <w:pPr>
        <w:spacing w:after="0" w:line="240" w:lineRule="auto"/>
        <w:ind w:right="85"/>
        <w:jc w:val="center"/>
        <w:rPr>
          <w:rFonts w:ascii="Times New Roman" w:eastAsia="Calibri" w:hAnsi="Times New Roman" w:cs="Times New Roman"/>
          <w:b/>
          <w:bCs/>
          <w:sz w:val="28"/>
          <w:szCs w:val="28"/>
          <w:lang w:val="uk-UA"/>
        </w:rPr>
      </w:pPr>
      <w:r w:rsidRPr="00082F87">
        <w:rPr>
          <w:rFonts w:ascii="Times New Roman" w:eastAsia="Calibri" w:hAnsi="Times New Roman" w:cs="Times New Roman"/>
          <w:b/>
          <w:bCs/>
          <w:sz w:val="28"/>
          <w:szCs w:val="28"/>
          <w:lang w:val="uk-UA"/>
        </w:rPr>
        <w:t>Загальні положення освітньої програми</w:t>
      </w:r>
    </w:p>
    <w:p w:rsidR="00082F87" w:rsidRPr="00082F87" w:rsidRDefault="00082F87" w:rsidP="0017114A">
      <w:pPr>
        <w:widowControl w:val="0"/>
        <w:spacing w:after="0" w:line="240" w:lineRule="auto"/>
        <w:ind w:firstLine="708"/>
        <w:jc w:val="both"/>
        <w:rPr>
          <w:rFonts w:ascii="Times New Roman" w:eastAsia="Calibri" w:hAnsi="Times New Roman" w:cs="Times New Roman"/>
          <w:sz w:val="28"/>
          <w:szCs w:val="28"/>
          <w:lang w:val="uk-UA"/>
        </w:rPr>
      </w:pPr>
      <w:r w:rsidRPr="00082F87">
        <w:rPr>
          <w:rFonts w:ascii="Times New Roman" w:eastAsia="Calibri" w:hAnsi="Times New Roman" w:cs="Times New Roman"/>
          <w:sz w:val="28"/>
          <w:szCs w:val="28"/>
          <w:lang w:val="uk-UA"/>
        </w:rPr>
        <w:t xml:space="preserve">Освітня програма </w:t>
      </w:r>
      <w:r w:rsidRPr="00082F87">
        <w:rPr>
          <w:rFonts w:ascii="Times New Roman" w:eastAsia="Calibri" w:hAnsi="Times New Roman" w:cs="Times New Roman"/>
          <w:bCs/>
          <w:sz w:val="28"/>
          <w:szCs w:val="28"/>
          <w:lang w:val="uk-UA"/>
        </w:rPr>
        <w:t xml:space="preserve">Харківської гімназії № 14 Харківської міської ради Харківської області (далі ХГ № 14) </w:t>
      </w:r>
      <w:r w:rsidRPr="00082F87">
        <w:rPr>
          <w:rFonts w:ascii="Times New Roman" w:eastAsia="Calibri" w:hAnsi="Times New Roman" w:cs="Times New Roman"/>
          <w:sz w:val="28"/>
          <w:szCs w:val="28"/>
          <w:lang w:val="uk-UA"/>
        </w:rPr>
        <w:t xml:space="preserve">для школи ІІ ступеня (базова середня освіта) розроблена на виконання Закону України «Про освіту» та постанови Кабінету Міністрів України від 23 листопада 2011 року № 1392 «Про затвердження Державного стандарту базової та повної загальної середньої освіти», наказу Міністерства освіти і науки України від 24.04.2018 № 405 «Про затвердження типової освітньої програми закладів загальної середньої освіти ІІ ступеня», </w:t>
      </w:r>
      <w:hyperlink r:id="rId4" w:history="1">
        <w:r w:rsidRPr="00082F87">
          <w:rPr>
            <w:rFonts w:ascii="Times New Roman" w:eastAsia="Calibri" w:hAnsi="Times New Roman" w:cs="Times New Roman"/>
            <w:spacing w:val="-8"/>
            <w:sz w:val="28"/>
            <w:szCs w:val="28"/>
            <w:lang w:val="uk-UA"/>
          </w:rPr>
          <w:t xml:space="preserve">листа </w:t>
        </w:r>
        <w:r w:rsidRPr="00082F87">
          <w:rPr>
            <w:rFonts w:ascii="Times New Roman" w:eastAsia="Calibri" w:hAnsi="Times New Roman" w:cs="Times New Roman"/>
            <w:sz w:val="28"/>
            <w:szCs w:val="28"/>
            <w:lang w:val="uk-UA"/>
          </w:rPr>
          <w:t>Міністерства освіти і науки</w:t>
        </w:r>
        <w:r w:rsidRPr="00082F87">
          <w:rPr>
            <w:rFonts w:ascii="Times New Roman" w:eastAsia="Calibri" w:hAnsi="Times New Roman" w:cs="Times New Roman"/>
            <w:spacing w:val="-8"/>
            <w:sz w:val="28"/>
            <w:szCs w:val="28"/>
            <w:lang w:val="uk-UA"/>
          </w:rPr>
          <w:t xml:space="preserve"> України №1/9-344 від 25.05.2018 «Про завершення експертизи освітніх програм»</w:t>
        </w:r>
      </w:hyperlink>
      <w:r w:rsidR="0017114A">
        <w:rPr>
          <w:rFonts w:ascii="Times New Roman" w:eastAsia="Calibri" w:hAnsi="Times New Roman" w:cs="Times New Roman"/>
          <w:spacing w:val="-8"/>
          <w:sz w:val="28"/>
          <w:szCs w:val="28"/>
          <w:lang w:val="uk-UA"/>
        </w:rPr>
        <w:t>,</w:t>
      </w:r>
      <w:r w:rsidR="0017114A" w:rsidRPr="001B6D27">
        <w:rPr>
          <w:rFonts w:ascii="Times New Roman" w:eastAsia="Times New Roman" w:hAnsi="Times New Roman" w:cs="Times New Roman"/>
          <w:color w:val="000000"/>
          <w:sz w:val="28"/>
          <w:szCs w:val="28"/>
          <w:lang w:val="uk-UA" w:eastAsia="x-none"/>
        </w:rPr>
        <w:t xml:space="preserve"> нака</w:t>
      </w:r>
      <w:r w:rsidR="0017114A">
        <w:rPr>
          <w:rFonts w:ascii="Times New Roman" w:eastAsia="Times New Roman" w:hAnsi="Times New Roman" w:cs="Times New Roman"/>
          <w:color w:val="000000"/>
          <w:sz w:val="28"/>
          <w:szCs w:val="28"/>
          <w:lang w:val="uk-UA" w:eastAsia="x-none"/>
        </w:rPr>
        <w:t xml:space="preserve">зу Міністерства освіти і науки </w:t>
      </w:r>
      <w:r w:rsidR="0017114A" w:rsidRPr="001B6D27">
        <w:rPr>
          <w:rFonts w:ascii="Times New Roman" w:eastAsia="Times New Roman" w:hAnsi="Times New Roman" w:cs="Times New Roman"/>
          <w:color w:val="000000"/>
          <w:sz w:val="28"/>
          <w:szCs w:val="28"/>
          <w:lang w:val="uk-UA" w:eastAsia="x-none"/>
        </w:rPr>
        <w:t xml:space="preserve">України від </w:t>
      </w:r>
      <w:r w:rsidR="0017114A">
        <w:rPr>
          <w:rFonts w:ascii="Times New Roman" w:eastAsia="Times New Roman" w:hAnsi="Times New Roman" w:cs="Times New Roman"/>
          <w:color w:val="000000"/>
          <w:sz w:val="28"/>
          <w:szCs w:val="28"/>
          <w:lang w:val="uk-UA" w:eastAsia="x-none"/>
        </w:rPr>
        <w:t>03.02</w:t>
      </w:r>
      <w:r w:rsidR="0017114A" w:rsidRPr="001B6D27">
        <w:rPr>
          <w:rFonts w:ascii="Times New Roman" w:eastAsia="Times New Roman" w:hAnsi="Times New Roman" w:cs="Times New Roman"/>
          <w:color w:val="000000"/>
          <w:sz w:val="28"/>
          <w:szCs w:val="28"/>
          <w:lang w:val="uk-UA" w:eastAsia="x-none"/>
        </w:rPr>
        <w:t>.20</w:t>
      </w:r>
      <w:r w:rsidR="0017114A">
        <w:rPr>
          <w:rFonts w:ascii="Times New Roman" w:eastAsia="Times New Roman" w:hAnsi="Times New Roman" w:cs="Times New Roman"/>
          <w:color w:val="000000"/>
          <w:sz w:val="28"/>
          <w:szCs w:val="28"/>
          <w:lang w:val="uk-UA" w:eastAsia="x-none"/>
        </w:rPr>
        <w:t>21 № 140</w:t>
      </w:r>
      <w:r w:rsidR="0017114A" w:rsidRPr="001B6D27">
        <w:rPr>
          <w:rFonts w:ascii="Times New Roman" w:eastAsia="Times New Roman" w:hAnsi="Times New Roman" w:cs="Times New Roman"/>
          <w:color w:val="000000"/>
          <w:sz w:val="28"/>
          <w:szCs w:val="28"/>
          <w:lang w:val="uk-UA" w:eastAsia="x-none"/>
        </w:rPr>
        <w:t xml:space="preserve"> «Про внесення змін до </w:t>
      </w:r>
      <w:r w:rsidR="0017114A">
        <w:rPr>
          <w:rFonts w:ascii="Times New Roman" w:eastAsia="Times New Roman" w:hAnsi="Times New Roman" w:cs="Times New Roman"/>
          <w:color w:val="000000"/>
          <w:sz w:val="28"/>
          <w:szCs w:val="28"/>
          <w:lang w:val="uk-UA" w:eastAsia="x-none"/>
        </w:rPr>
        <w:t xml:space="preserve">наказу МОН України від 02.11.2016 р. № 1319 </w:t>
      </w:r>
      <w:r w:rsidR="0017114A" w:rsidRPr="001B6D27">
        <w:rPr>
          <w:rFonts w:ascii="Times New Roman" w:eastAsia="Times New Roman" w:hAnsi="Times New Roman" w:cs="Times New Roman"/>
          <w:color w:val="000000"/>
          <w:sz w:val="28"/>
          <w:szCs w:val="28"/>
          <w:lang w:val="uk-UA" w:eastAsia="x-none"/>
        </w:rPr>
        <w:t xml:space="preserve">«Про проведення всеукраїнського експерименту за темою «Реалізація </w:t>
      </w:r>
      <w:proofErr w:type="spellStart"/>
      <w:r w:rsidR="0017114A" w:rsidRPr="001B6D27">
        <w:rPr>
          <w:rFonts w:ascii="Times New Roman" w:eastAsia="Times New Roman" w:hAnsi="Times New Roman" w:cs="Times New Roman"/>
          <w:color w:val="000000"/>
          <w:sz w:val="28"/>
          <w:szCs w:val="28"/>
          <w:lang w:val="uk-UA" w:eastAsia="x-none"/>
        </w:rPr>
        <w:t>компетентнісного</w:t>
      </w:r>
      <w:proofErr w:type="spellEnd"/>
      <w:r w:rsidR="0017114A" w:rsidRPr="001B6D27">
        <w:rPr>
          <w:rFonts w:ascii="Times New Roman" w:eastAsia="Times New Roman" w:hAnsi="Times New Roman" w:cs="Times New Roman"/>
          <w:color w:val="000000"/>
          <w:sz w:val="28"/>
          <w:szCs w:val="28"/>
          <w:lang w:val="uk-UA" w:eastAsia="x-none"/>
        </w:rPr>
        <w:t xml:space="preserve"> підходу в науково-педагогічному </w:t>
      </w:r>
      <w:proofErr w:type="spellStart"/>
      <w:r w:rsidR="0017114A" w:rsidRPr="001B6D27">
        <w:rPr>
          <w:rFonts w:ascii="Times New Roman" w:eastAsia="Times New Roman" w:hAnsi="Times New Roman" w:cs="Times New Roman"/>
          <w:color w:val="000000"/>
          <w:sz w:val="28"/>
          <w:szCs w:val="28"/>
          <w:lang w:val="uk-UA" w:eastAsia="x-none"/>
        </w:rPr>
        <w:t>проєкті</w:t>
      </w:r>
      <w:proofErr w:type="spellEnd"/>
      <w:r w:rsidR="0017114A" w:rsidRPr="001B6D27">
        <w:rPr>
          <w:rFonts w:ascii="Times New Roman" w:eastAsia="Times New Roman" w:hAnsi="Times New Roman" w:cs="Times New Roman"/>
          <w:color w:val="000000"/>
          <w:sz w:val="28"/>
          <w:szCs w:val="28"/>
          <w:lang w:val="uk-UA" w:eastAsia="x-none"/>
        </w:rPr>
        <w:t xml:space="preserve"> «Інтелект України» на базі загальноосвітніх начальних закладів» </w:t>
      </w:r>
      <w:r w:rsidR="0017114A">
        <w:rPr>
          <w:rFonts w:ascii="Times New Roman" w:eastAsia="Times New Roman" w:hAnsi="Times New Roman" w:cs="Times New Roman"/>
          <w:color w:val="000000"/>
          <w:sz w:val="28"/>
          <w:szCs w:val="28"/>
          <w:lang w:val="uk-UA" w:eastAsia="x-none"/>
        </w:rPr>
        <w:t xml:space="preserve">затверджені Типові навчальні плани 1-11 класів ЗЗСО, які працюють за науково-педагогічним </w:t>
      </w:r>
      <w:proofErr w:type="spellStart"/>
      <w:r w:rsidR="0017114A">
        <w:rPr>
          <w:rFonts w:ascii="Times New Roman" w:eastAsia="Times New Roman" w:hAnsi="Times New Roman" w:cs="Times New Roman"/>
          <w:color w:val="000000"/>
          <w:sz w:val="28"/>
          <w:szCs w:val="28"/>
          <w:lang w:val="uk-UA" w:eastAsia="x-none"/>
        </w:rPr>
        <w:t>проєктом</w:t>
      </w:r>
      <w:proofErr w:type="spellEnd"/>
      <w:r w:rsidR="0017114A">
        <w:rPr>
          <w:rFonts w:ascii="Times New Roman" w:eastAsia="Times New Roman" w:hAnsi="Times New Roman" w:cs="Times New Roman"/>
          <w:color w:val="000000"/>
          <w:sz w:val="28"/>
          <w:szCs w:val="28"/>
          <w:lang w:val="uk-UA" w:eastAsia="x-none"/>
        </w:rPr>
        <w:t xml:space="preserve"> «Інтелект України» та упроваджуються з 2021/2022 </w:t>
      </w:r>
      <w:proofErr w:type="spellStart"/>
      <w:r w:rsidR="0017114A">
        <w:rPr>
          <w:rFonts w:ascii="Times New Roman" w:eastAsia="Times New Roman" w:hAnsi="Times New Roman" w:cs="Times New Roman"/>
          <w:color w:val="000000"/>
          <w:sz w:val="28"/>
          <w:szCs w:val="28"/>
          <w:lang w:val="uk-UA" w:eastAsia="x-none"/>
        </w:rPr>
        <w:t>н.р</w:t>
      </w:r>
      <w:proofErr w:type="spellEnd"/>
      <w:r w:rsidR="0017114A">
        <w:rPr>
          <w:rFonts w:ascii="Times New Roman" w:eastAsia="Times New Roman" w:hAnsi="Times New Roman" w:cs="Times New Roman"/>
          <w:color w:val="000000"/>
          <w:sz w:val="28"/>
          <w:szCs w:val="28"/>
          <w:lang w:val="uk-UA" w:eastAsia="x-none"/>
        </w:rPr>
        <w:t xml:space="preserve">., </w:t>
      </w:r>
      <w:r w:rsidR="0017114A">
        <w:rPr>
          <w:rFonts w:ascii="Times New Roman" w:eastAsia="Times New Roman" w:hAnsi="Times New Roman" w:cs="Times New Roman"/>
          <w:sz w:val="28"/>
          <w:szCs w:val="28"/>
          <w:lang w:val="uk-UA" w:eastAsia="x-none"/>
        </w:rPr>
        <w:t>наказ</w:t>
      </w:r>
      <w:r w:rsidR="0017114A">
        <w:rPr>
          <w:rFonts w:ascii="Times New Roman" w:eastAsia="Times New Roman" w:hAnsi="Times New Roman" w:cs="Times New Roman"/>
          <w:sz w:val="28"/>
          <w:szCs w:val="28"/>
          <w:lang w:val="uk-UA" w:eastAsia="x-none"/>
        </w:rPr>
        <w:t>у</w:t>
      </w:r>
      <w:r w:rsidR="0017114A">
        <w:rPr>
          <w:rFonts w:ascii="Times New Roman" w:eastAsia="Times New Roman" w:hAnsi="Times New Roman" w:cs="Times New Roman"/>
          <w:sz w:val="28"/>
          <w:szCs w:val="28"/>
          <w:lang w:val="uk-UA" w:eastAsia="x-none"/>
        </w:rPr>
        <w:t xml:space="preserve"> МОН України від 29.04.2021 № 483 «Про реалізацію інноваційного освітнього </w:t>
      </w:r>
      <w:proofErr w:type="spellStart"/>
      <w:r w:rsidR="0017114A">
        <w:rPr>
          <w:rFonts w:ascii="Times New Roman" w:eastAsia="Times New Roman" w:hAnsi="Times New Roman" w:cs="Times New Roman"/>
          <w:sz w:val="28"/>
          <w:szCs w:val="28"/>
          <w:lang w:val="uk-UA" w:eastAsia="x-none"/>
        </w:rPr>
        <w:t>проєкту</w:t>
      </w:r>
      <w:proofErr w:type="spellEnd"/>
      <w:r w:rsidR="0017114A">
        <w:rPr>
          <w:rFonts w:ascii="Times New Roman" w:eastAsia="Times New Roman" w:hAnsi="Times New Roman" w:cs="Times New Roman"/>
          <w:sz w:val="28"/>
          <w:szCs w:val="28"/>
          <w:lang w:val="uk-UA" w:eastAsia="x-none"/>
        </w:rPr>
        <w:t xml:space="preserve"> всеукраїнського рівня </w:t>
      </w:r>
      <w:r w:rsidR="0017114A" w:rsidRPr="001B6D27">
        <w:rPr>
          <w:rFonts w:ascii="Times New Roman" w:eastAsia="Times New Roman" w:hAnsi="Times New Roman" w:cs="Times New Roman"/>
          <w:sz w:val="28"/>
          <w:szCs w:val="28"/>
          <w:lang w:val="uk-UA" w:eastAsia="x-none"/>
        </w:rPr>
        <w:t xml:space="preserve"> </w:t>
      </w:r>
      <w:r w:rsidR="0017114A">
        <w:rPr>
          <w:rFonts w:ascii="Times New Roman" w:eastAsia="Times New Roman" w:hAnsi="Times New Roman" w:cs="Times New Roman"/>
          <w:sz w:val="28"/>
          <w:szCs w:val="28"/>
          <w:lang w:val="uk-UA" w:eastAsia="x-none"/>
        </w:rPr>
        <w:t>за темою «Впровадження в освітній процес педагогічної технології «Росток» в умовах реалізації Державного стандарту базової середньої освіти» на травень 2021 – листопад 2027 роки»</w:t>
      </w:r>
      <w:r w:rsidR="0017114A">
        <w:rPr>
          <w:rFonts w:ascii="Times New Roman" w:eastAsia="Times New Roman" w:hAnsi="Times New Roman" w:cs="Times New Roman"/>
          <w:sz w:val="28"/>
          <w:szCs w:val="28"/>
          <w:lang w:val="uk-UA" w:eastAsia="x-none"/>
        </w:rPr>
        <w:t>.</w:t>
      </w:r>
    </w:p>
    <w:p w:rsidR="00082F87" w:rsidRPr="00082F87" w:rsidRDefault="00082F87" w:rsidP="00082F87">
      <w:pPr>
        <w:spacing w:after="0" w:line="240" w:lineRule="auto"/>
        <w:ind w:firstLine="709"/>
        <w:jc w:val="both"/>
        <w:rPr>
          <w:rFonts w:ascii="Times New Roman" w:eastAsia="Calibri" w:hAnsi="Times New Roman" w:cs="Times New Roman"/>
          <w:sz w:val="28"/>
          <w:szCs w:val="28"/>
          <w:lang w:val="uk-UA"/>
        </w:rPr>
      </w:pPr>
      <w:r w:rsidRPr="00082F87">
        <w:rPr>
          <w:rFonts w:ascii="Times New Roman" w:eastAsia="Calibri" w:hAnsi="Times New Roman" w:cs="Times New Roman"/>
          <w:sz w:val="28"/>
          <w:szCs w:val="28"/>
          <w:lang w:val="uk-UA"/>
        </w:rPr>
        <w:t>Освітня програма школи ІІ ступеня (далі – Освітня програма) окреслює рекомендовані підходи до планування й організації</w:t>
      </w:r>
      <w:r w:rsidR="0017114A">
        <w:rPr>
          <w:rFonts w:ascii="Times New Roman" w:eastAsia="Calibri" w:hAnsi="Times New Roman" w:cs="Times New Roman"/>
          <w:sz w:val="28"/>
          <w:szCs w:val="28"/>
          <w:lang w:val="uk-UA"/>
        </w:rPr>
        <w:t xml:space="preserve"> в ХГ №14</w:t>
      </w:r>
      <w:bookmarkStart w:id="0" w:name="_GoBack"/>
      <w:bookmarkEnd w:id="0"/>
      <w:r w:rsidRPr="00082F87">
        <w:rPr>
          <w:rFonts w:ascii="Times New Roman" w:eastAsia="Calibri" w:hAnsi="Times New Roman" w:cs="Times New Roman"/>
          <w:sz w:val="28"/>
          <w:szCs w:val="28"/>
          <w:lang w:val="uk-UA"/>
        </w:rPr>
        <w:t xml:space="preserve">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(далі – Державний стандарт).</w:t>
      </w:r>
    </w:p>
    <w:p w:rsidR="00082F87" w:rsidRPr="00082F87" w:rsidRDefault="00082F87" w:rsidP="00082F87">
      <w:pPr>
        <w:spacing w:after="0" w:line="240" w:lineRule="auto"/>
        <w:ind w:firstLine="709"/>
        <w:jc w:val="both"/>
        <w:rPr>
          <w:rFonts w:ascii="Times New Roman" w:eastAsia="Calibri" w:hAnsi="Times New Roman" w:cs="Times New Roman"/>
          <w:sz w:val="28"/>
          <w:szCs w:val="28"/>
          <w:lang w:val="uk-UA"/>
        </w:rPr>
      </w:pPr>
      <w:r w:rsidRPr="00082F87">
        <w:rPr>
          <w:rFonts w:ascii="Times New Roman" w:eastAsia="Calibri" w:hAnsi="Times New Roman" w:cs="Times New Roman"/>
          <w:sz w:val="28"/>
          <w:szCs w:val="28"/>
          <w:lang w:val="uk-UA"/>
        </w:rPr>
        <w:t xml:space="preserve">Освітня програма визначає: </w:t>
      </w:r>
    </w:p>
    <w:p w:rsidR="00082F87" w:rsidRPr="00082F87" w:rsidRDefault="00082F87" w:rsidP="00082F87">
      <w:pPr>
        <w:tabs>
          <w:tab w:val="left" w:pos="993"/>
        </w:tabs>
        <w:spacing w:after="0" w:line="240" w:lineRule="auto"/>
        <w:ind w:firstLine="709"/>
        <w:contextualSpacing/>
        <w:jc w:val="both"/>
        <w:rPr>
          <w:rFonts w:ascii="Times New Roman" w:eastAsia="Calibri" w:hAnsi="Times New Roman" w:cs="Times New Roman"/>
          <w:sz w:val="28"/>
          <w:szCs w:val="28"/>
          <w:lang w:val="uk-UA"/>
        </w:rPr>
      </w:pPr>
      <w:r w:rsidRPr="00082F87">
        <w:rPr>
          <w:rFonts w:ascii="Times New Roman" w:eastAsia="Calibri" w:hAnsi="Times New Roman" w:cs="Times New Roman"/>
          <w:sz w:val="28"/>
          <w:szCs w:val="28"/>
          <w:lang w:val="uk-UA"/>
        </w:rPr>
        <w:t>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натепер подані в рамках навчальних планів (додатки 1-4);</w:t>
      </w:r>
    </w:p>
    <w:p w:rsidR="00082F87" w:rsidRPr="00082F87" w:rsidRDefault="00082F87" w:rsidP="00082F87">
      <w:pPr>
        <w:tabs>
          <w:tab w:val="left" w:pos="993"/>
        </w:tabs>
        <w:spacing w:after="0" w:line="240" w:lineRule="auto"/>
        <w:ind w:firstLine="709"/>
        <w:contextualSpacing/>
        <w:jc w:val="both"/>
        <w:rPr>
          <w:rFonts w:ascii="Times New Roman" w:eastAsia="Calibri" w:hAnsi="Times New Roman" w:cs="Times New Roman"/>
          <w:sz w:val="28"/>
          <w:szCs w:val="28"/>
          <w:lang w:val="uk-UA"/>
        </w:rPr>
      </w:pPr>
      <w:r w:rsidRPr="00082F87">
        <w:rPr>
          <w:rFonts w:ascii="Times New Roman" w:eastAsia="Calibri" w:hAnsi="Times New Roman" w:cs="Times New Roman"/>
          <w:sz w:val="28"/>
          <w:szCs w:val="28"/>
          <w:lang w:val="uk-UA"/>
        </w:rPr>
        <w:t xml:space="preserve">очікувані результати навчання учнів подані в рамках навчальних програм; пропонований зміст навчальних програм, що мають гриф «Затверджено Міністерством освіти і науки України» і розміщені на офіційному веб-сайті МОН; </w:t>
      </w:r>
    </w:p>
    <w:p w:rsidR="00082F87" w:rsidRPr="00082F87" w:rsidRDefault="00082F87" w:rsidP="00082F87">
      <w:pPr>
        <w:tabs>
          <w:tab w:val="left" w:pos="993"/>
        </w:tabs>
        <w:spacing w:after="0" w:line="240" w:lineRule="auto"/>
        <w:ind w:firstLine="709"/>
        <w:contextualSpacing/>
        <w:jc w:val="both"/>
        <w:rPr>
          <w:rFonts w:ascii="Times New Roman" w:eastAsia="Calibri" w:hAnsi="Times New Roman" w:cs="Times New Roman"/>
          <w:sz w:val="28"/>
          <w:szCs w:val="28"/>
          <w:lang w:val="uk-UA"/>
        </w:rPr>
      </w:pPr>
      <w:r w:rsidRPr="00082F87">
        <w:rPr>
          <w:rFonts w:ascii="Times New Roman" w:eastAsia="Calibri" w:hAnsi="Times New Roman" w:cs="Times New Roman"/>
          <w:sz w:val="28"/>
          <w:szCs w:val="28"/>
          <w:lang w:val="uk-UA"/>
        </w:rPr>
        <w:t>рекомендовані форми організації освітнього процесу та інструменти системи внутрішнього забезпечення якості освіти;</w:t>
      </w:r>
    </w:p>
    <w:p w:rsidR="00082F87" w:rsidRPr="00082F87" w:rsidRDefault="00082F87" w:rsidP="00082F87">
      <w:pPr>
        <w:tabs>
          <w:tab w:val="left" w:pos="993"/>
        </w:tabs>
        <w:spacing w:after="0" w:line="240" w:lineRule="auto"/>
        <w:ind w:firstLine="709"/>
        <w:contextualSpacing/>
        <w:jc w:val="both"/>
        <w:rPr>
          <w:rFonts w:ascii="Times New Roman" w:eastAsia="Calibri" w:hAnsi="Times New Roman" w:cs="Times New Roman"/>
          <w:sz w:val="28"/>
          <w:szCs w:val="28"/>
          <w:lang w:val="uk-UA"/>
        </w:rPr>
      </w:pPr>
      <w:r w:rsidRPr="00082F87">
        <w:rPr>
          <w:rFonts w:ascii="Times New Roman" w:eastAsia="Calibri" w:hAnsi="Times New Roman" w:cs="Times New Roman"/>
          <w:sz w:val="28"/>
          <w:szCs w:val="28"/>
          <w:lang w:val="uk-UA"/>
        </w:rPr>
        <w:t xml:space="preserve">вимоги до осіб, які можуть розпочати навчання за цією Освітньою програмою. </w:t>
      </w:r>
    </w:p>
    <w:p w:rsidR="00082F87" w:rsidRPr="00082F87" w:rsidRDefault="00082F87" w:rsidP="00082F87">
      <w:pPr>
        <w:spacing w:after="0" w:line="240" w:lineRule="auto"/>
        <w:ind w:firstLine="709"/>
        <w:jc w:val="both"/>
        <w:rPr>
          <w:rFonts w:ascii="Times New Roman" w:eastAsia="Calibri" w:hAnsi="Times New Roman" w:cs="Times New Roman"/>
          <w:sz w:val="28"/>
          <w:szCs w:val="28"/>
          <w:lang w:val="uk-UA"/>
        </w:rPr>
      </w:pPr>
      <w:r w:rsidRPr="00082F87">
        <w:rPr>
          <w:rFonts w:ascii="Times New Roman" w:eastAsia="Calibri" w:hAnsi="Times New Roman" w:cs="Times New Roman"/>
          <w:i/>
          <w:sz w:val="28"/>
          <w:szCs w:val="28"/>
          <w:lang w:val="uk-UA"/>
        </w:rPr>
        <w:t>Загальний обсяг навчального навантаження та орієнтовна тривалість і можливі взаємозв’язки освітніх галузей, предметів, дисциплін</w:t>
      </w:r>
      <w:r w:rsidRPr="00082F87">
        <w:rPr>
          <w:rFonts w:ascii="Times New Roman" w:eastAsia="Calibri" w:hAnsi="Times New Roman" w:cs="Times New Roman"/>
          <w:sz w:val="28"/>
          <w:szCs w:val="28"/>
          <w:lang w:val="uk-UA"/>
        </w:rPr>
        <w:t xml:space="preserve">. Загальний обсяг навчального навантаження для учнів 5-9-х класів закладів загальної середньої освіти складає 5845 годин/навчальний рік: для 5-х класів – 1050 годин/навчальний рік, для 6-х класів – 1155 годин/навчальний рік, для 7-х класів – 1172,5 годин/навчальний рік, для 8-х класів – 1207,5 годин/навчальний рік, для 9-х класів – 1260 годин/навчальний рік. Детальний розподіл </w:t>
      </w:r>
      <w:r w:rsidRPr="00082F87">
        <w:rPr>
          <w:rFonts w:ascii="Times New Roman" w:eastAsia="Calibri" w:hAnsi="Times New Roman" w:cs="Times New Roman"/>
          <w:sz w:val="28"/>
          <w:szCs w:val="28"/>
          <w:lang w:val="uk-UA"/>
        </w:rPr>
        <w:lastRenderedPageBreak/>
        <w:t xml:space="preserve">навчального навантаження на тиждень </w:t>
      </w:r>
      <w:r w:rsidRPr="00082F87">
        <w:rPr>
          <w:rFonts w:ascii="Times New Roman" w:eastAsia="Calibri" w:hAnsi="Times New Roman" w:cs="Times New Roman"/>
          <w:color w:val="000000"/>
          <w:sz w:val="28"/>
          <w:szCs w:val="28"/>
          <w:lang w:val="uk-UA"/>
        </w:rPr>
        <w:t xml:space="preserve">окреслено у </w:t>
      </w:r>
      <w:r w:rsidRPr="00082F87">
        <w:rPr>
          <w:rFonts w:ascii="Times New Roman" w:eastAsia="Calibri" w:hAnsi="Times New Roman" w:cs="Times New Roman"/>
          <w:sz w:val="28"/>
          <w:szCs w:val="28"/>
          <w:lang w:val="uk-UA"/>
        </w:rPr>
        <w:t xml:space="preserve">навчальних планах школи ІІ ступеня (далі – навчальний план). </w:t>
      </w:r>
    </w:p>
    <w:p w:rsidR="00082F87" w:rsidRPr="00082F87" w:rsidRDefault="00082F87" w:rsidP="00082F87">
      <w:pPr>
        <w:spacing w:after="0" w:line="240" w:lineRule="auto"/>
        <w:ind w:firstLine="709"/>
        <w:jc w:val="both"/>
        <w:rPr>
          <w:rFonts w:ascii="Calibri" w:eastAsia="Calibri" w:hAnsi="Calibri" w:cs="Times New Roman"/>
          <w:lang w:val="uk-UA"/>
        </w:rPr>
      </w:pPr>
      <w:r w:rsidRPr="00082F87">
        <w:rPr>
          <w:rFonts w:ascii="Times New Roman" w:eastAsia="Calibri" w:hAnsi="Times New Roman" w:cs="Times New Roman"/>
          <w:sz w:val="28"/>
          <w:szCs w:val="28"/>
          <w:lang w:val="uk-UA"/>
        </w:rPr>
        <w:t xml:space="preserve">Навчальний план дає цілісне уявлення про зміст і структуру другого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Навчальні плани основної школи передбачають реалізацію освітніх галузей Базового навчального плану Державного стандарту через окремі предмети. Вони охоплюють сформовану на державному рівні інваріантну складову, яка є спільною для всіх закладів загальної середньої освіти незалежно від підпорядкування і форм власності, та варіативну складову. </w:t>
      </w:r>
    </w:p>
    <w:p w:rsidR="00082F87" w:rsidRPr="00082F87" w:rsidRDefault="00082F87" w:rsidP="00082F87">
      <w:pPr>
        <w:spacing w:after="0" w:line="240" w:lineRule="auto"/>
        <w:ind w:firstLine="709"/>
        <w:jc w:val="both"/>
        <w:rPr>
          <w:rFonts w:ascii="Times New Roman" w:eastAsia="Calibri" w:hAnsi="Times New Roman" w:cs="Times New Roman"/>
          <w:sz w:val="28"/>
          <w:szCs w:val="28"/>
          <w:lang w:val="uk-UA"/>
        </w:rPr>
      </w:pPr>
      <w:r w:rsidRPr="00082F87">
        <w:rPr>
          <w:rFonts w:ascii="Times New Roman" w:eastAsia="Calibri" w:hAnsi="Times New Roman" w:cs="Times New Roman"/>
          <w:sz w:val="28"/>
          <w:szCs w:val="28"/>
          <w:lang w:val="uk-UA"/>
        </w:rPr>
        <w:t xml:space="preserve">Варіативна складова навчального плану ХГ № 14 визначається з урахуванням особливостей організації освітнього процесу та індивідуальних освітніх потреб учнів, особливостей регіону, рівня навчально-методичного та кадрового забезпечення школи і відображається в навчальних планах. </w:t>
      </w:r>
    </w:p>
    <w:p w:rsidR="00082F87" w:rsidRPr="00082F87" w:rsidRDefault="00082F87" w:rsidP="00082F87">
      <w:pPr>
        <w:spacing w:after="0" w:line="240" w:lineRule="auto"/>
        <w:ind w:right="85" w:firstLine="709"/>
        <w:jc w:val="both"/>
        <w:rPr>
          <w:rFonts w:ascii="Calibri" w:eastAsia="Calibri" w:hAnsi="Calibri" w:cs="Times New Roman"/>
          <w:lang w:val="uk-UA"/>
        </w:rPr>
      </w:pPr>
      <w:r w:rsidRPr="00082F87">
        <w:rPr>
          <w:rFonts w:ascii="Times New Roman" w:eastAsia="Calibri" w:hAnsi="Times New Roman" w:cs="Times New Roman"/>
          <w:sz w:val="28"/>
          <w:szCs w:val="28"/>
          <w:lang w:val="uk-UA"/>
        </w:rPr>
        <w:t>Варіативна складова</w:t>
      </w:r>
      <w:r w:rsidRPr="00082F87">
        <w:rPr>
          <w:rFonts w:ascii="Times New Roman" w:eastAsia="Calibri" w:hAnsi="Times New Roman" w:cs="Times New Roman"/>
          <w:color w:val="FF213C"/>
          <w:sz w:val="28"/>
          <w:szCs w:val="28"/>
          <w:lang w:val="uk-UA"/>
        </w:rPr>
        <w:t xml:space="preserve"> </w:t>
      </w:r>
      <w:r w:rsidRPr="00082F87">
        <w:rPr>
          <w:rFonts w:ascii="Times New Roman" w:eastAsia="Calibri" w:hAnsi="Times New Roman" w:cs="Times New Roman"/>
          <w:sz w:val="28"/>
          <w:szCs w:val="28"/>
          <w:lang w:val="uk-UA"/>
        </w:rPr>
        <w:t>навчальних планів використовується для:</w:t>
      </w:r>
    </w:p>
    <w:p w:rsidR="00082F87" w:rsidRPr="00082F87" w:rsidRDefault="00082F87" w:rsidP="00082F87">
      <w:pPr>
        <w:spacing w:after="0" w:line="240" w:lineRule="auto"/>
        <w:ind w:right="85" w:firstLine="709"/>
        <w:jc w:val="both"/>
        <w:rPr>
          <w:rFonts w:ascii="Calibri" w:eastAsia="Calibri" w:hAnsi="Calibri" w:cs="Times New Roman"/>
          <w:lang w:val="uk-UA"/>
        </w:rPr>
      </w:pPr>
      <w:r w:rsidRPr="00082F87">
        <w:rPr>
          <w:rFonts w:ascii="Times New Roman" w:eastAsia="Calibri" w:hAnsi="Times New Roman" w:cs="Times New Roman"/>
          <w:sz w:val="28"/>
          <w:szCs w:val="28"/>
          <w:lang w:val="uk-UA"/>
        </w:rPr>
        <w:t xml:space="preserve">підсилення предметів інваріантної складової. У такому разі розподіл годин на вивчення тієї чи іншої теми навчальної програми здійснюється вчителем самостійно. Розподіл годин фіксується в календарному плані, який погоджується директором закладу освіти чи його заступником. Вчитель зазначає проведені </w:t>
      </w:r>
      <w:proofErr w:type="spellStart"/>
      <w:r w:rsidRPr="00082F87">
        <w:rPr>
          <w:rFonts w:ascii="Times New Roman" w:eastAsia="Calibri" w:hAnsi="Times New Roman" w:cs="Times New Roman"/>
          <w:sz w:val="28"/>
          <w:szCs w:val="28"/>
          <w:lang w:val="uk-UA"/>
        </w:rPr>
        <w:t>уроки</w:t>
      </w:r>
      <w:proofErr w:type="spellEnd"/>
      <w:r w:rsidRPr="00082F87">
        <w:rPr>
          <w:rFonts w:ascii="Times New Roman" w:eastAsia="Calibri" w:hAnsi="Times New Roman" w:cs="Times New Roman"/>
          <w:sz w:val="28"/>
          <w:szCs w:val="28"/>
          <w:lang w:val="uk-UA"/>
        </w:rPr>
        <w:t xml:space="preserve"> у частині класного журналу, відведеній для предмета, на підсилення якого використано зазначені години;</w:t>
      </w:r>
    </w:p>
    <w:p w:rsidR="00082F87" w:rsidRPr="00082F87" w:rsidRDefault="00082F87" w:rsidP="00082F87">
      <w:pPr>
        <w:spacing w:after="0" w:line="240" w:lineRule="auto"/>
        <w:ind w:right="85" w:firstLine="709"/>
        <w:jc w:val="both"/>
        <w:rPr>
          <w:rFonts w:ascii="Calibri" w:eastAsia="Calibri" w:hAnsi="Calibri" w:cs="Times New Roman"/>
          <w:lang w:val="uk-UA"/>
        </w:rPr>
      </w:pPr>
      <w:r w:rsidRPr="00082F87">
        <w:rPr>
          <w:rFonts w:ascii="Times New Roman" w:eastAsia="Calibri" w:hAnsi="Times New Roman" w:cs="Times New Roman"/>
          <w:sz w:val="28"/>
          <w:szCs w:val="28"/>
          <w:lang w:val="uk-UA"/>
        </w:rPr>
        <w:t xml:space="preserve">запровадження факультативів, спецкурсів, курсів за вибором, що розширюють обрану профілізацію, чи світоглядного спрямування (етика, </w:t>
      </w:r>
      <w:proofErr w:type="spellStart"/>
      <w:r w:rsidRPr="00082F87">
        <w:rPr>
          <w:rFonts w:ascii="Times New Roman" w:eastAsia="Calibri" w:hAnsi="Times New Roman" w:cs="Times New Roman"/>
          <w:sz w:val="28"/>
          <w:szCs w:val="28"/>
          <w:lang w:val="uk-UA"/>
        </w:rPr>
        <w:t>Харківщинознавство</w:t>
      </w:r>
      <w:proofErr w:type="spellEnd"/>
      <w:r w:rsidRPr="00082F87">
        <w:rPr>
          <w:rFonts w:ascii="Times New Roman" w:eastAsia="Calibri" w:hAnsi="Times New Roman" w:cs="Times New Roman"/>
          <w:sz w:val="28"/>
          <w:szCs w:val="28"/>
          <w:lang w:val="uk-UA"/>
        </w:rPr>
        <w:t xml:space="preserve"> тощо);</w:t>
      </w:r>
    </w:p>
    <w:p w:rsidR="00082F87" w:rsidRPr="00082F87" w:rsidRDefault="00082F87" w:rsidP="00082F87">
      <w:pPr>
        <w:spacing w:after="0" w:line="240" w:lineRule="auto"/>
        <w:ind w:right="85" w:firstLine="709"/>
        <w:jc w:val="both"/>
        <w:rPr>
          <w:rFonts w:ascii="Calibri" w:eastAsia="Calibri" w:hAnsi="Calibri" w:cs="Times New Roman"/>
          <w:lang w:val="uk-UA"/>
        </w:rPr>
      </w:pPr>
      <w:r w:rsidRPr="00082F87">
        <w:rPr>
          <w:rFonts w:ascii="Times New Roman" w:eastAsia="Calibri" w:hAnsi="Times New Roman" w:cs="Times New Roman"/>
          <w:sz w:val="28"/>
          <w:szCs w:val="28"/>
          <w:lang w:val="uk-UA"/>
        </w:rPr>
        <w:t>індивідуальні та групові заняття, консультації.</w:t>
      </w:r>
    </w:p>
    <w:p w:rsidR="00082F87" w:rsidRPr="00082F87" w:rsidRDefault="00082F87" w:rsidP="00082F87">
      <w:pPr>
        <w:spacing w:after="0" w:line="240" w:lineRule="auto"/>
        <w:ind w:firstLine="709"/>
        <w:jc w:val="both"/>
        <w:rPr>
          <w:rFonts w:ascii="Times New Roman" w:eastAsia="Calibri" w:hAnsi="Times New Roman" w:cs="Times New Roman"/>
          <w:sz w:val="28"/>
          <w:szCs w:val="28"/>
          <w:lang w:val="uk-UA"/>
        </w:rPr>
      </w:pPr>
      <w:r w:rsidRPr="00082F87">
        <w:rPr>
          <w:rFonts w:ascii="Times New Roman" w:eastAsia="Calibri" w:hAnsi="Times New Roman" w:cs="Times New Roman"/>
          <w:sz w:val="28"/>
          <w:szCs w:val="28"/>
          <w:lang w:val="uk-UA"/>
        </w:rPr>
        <w:t>Варіативність змісту базової середньої освіти реалізується також через запровадження в навчальних програмах резервного часу, що створює простір для задоволення освітніх потреб учнів, вирівнювання їх досягнень, розвитку наскрізних умінь тощо.</w:t>
      </w:r>
    </w:p>
    <w:p w:rsidR="00082F87" w:rsidRPr="00082F87" w:rsidRDefault="00082F87" w:rsidP="00082F87">
      <w:pPr>
        <w:spacing w:after="0" w:line="240" w:lineRule="auto"/>
        <w:ind w:firstLine="709"/>
        <w:jc w:val="both"/>
        <w:rPr>
          <w:rFonts w:ascii="Calibri" w:eastAsia="Calibri" w:hAnsi="Calibri" w:cs="Times New Roman"/>
          <w:lang w:val="uk-UA"/>
        </w:rPr>
      </w:pPr>
      <w:r w:rsidRPr="00082F87">
        <w:rPr>
          <w:rFonts w:ascii="Times New Roman" w:eastAsia="Calibri" w:hAnsi="Times New Roman" w:cs="Times New Roman"/>
          <w:sz w:val="28"/>
          <w:szCs w:val="28"/>
          <w:lang w:val="uk-UA"/>
        </w:rPr>
        <w:t>Повноцінність базової середньої освіти забезпечується реалізацією як інваріантної, так і варіативної складових, які в обов’язковому порядку фінансуються з бюджету.</w:t>
      </w:r>
    </w:p>
    <w:p w:rsidR="00082F87" w:rsidRPr="00082F87" w:rsidRDefault="00082F87" w:rsidP="00082F87">
      <w:pPr>
        <w:spacing w:after="0" w:line="240" w:lineRule="auto"/>
        <w:ind w:right="85" w:firstLine="709"/>
        <w:jc w:val="both"/>
        <w:rPr>
          <w:rFonts w:ascii="Calibri" w:eastAsia="Calibri" w:hAnsi="Calibri" w:cs="Times New Roman"/>
          <w:lang w:val="uk-UA"/>
        </w:rPr>
      </w:pPr>
      <w:r w:rsidRPr="00082F87">
        <w:rPr>
          <w:rFonts w:ascii="Times New Roman" w:eastAsia="Calibri" w:hAnsi="Times New Roman" w:cs="Times New Roman"/>
          <w:sz w:val="28"/>
          <w:szCs w:val="28"/>
          <w:lang w:val="uk-UA"/>
        </w:rPr>
        <w:t xml:space="preserve">З метою виконання вимог Державного стандарту навчальний план містить усі предмети інваріантної складової, передбачені обраним варіантом навчальних планів цієї Типової освітньої програми. </w:t>
      </w:r>
    </w:p>
    <w:p w:rsidR="00082F87" w:rsidRPr="00082F87" w:rsidRDefault="00082F87" w:rsidP="00082F87">
      <w:pPr>
        <w:shd w:val="clear" w:color="auto" w:fill="FFFFFF"/>
        <w:spacing w:after="0" w:line="240" w:lineRule="auto"/>
        <w:ind w:firstLine="709"/>
        <w:jc w:val="both"/>
        <w:rPr>
          <w:rFonts w:ascii="Times New Roman" w:eastAsia="Calibri" w:hAnsi="Times New Roman" w:cs="Times New Roman"/>
          <w:sz w:val="28"/>
          <w:szCs w:val="28"/>
          <w:lang w:val="uk-UA"/>
        </w:rPr>
      </w:pPr>
      <w:r w:rsidRPr="00082F87">
        <w:rPr>
          <w:rFonts w:ascii="Times New Roman" w:eastAsia="Calibri" w:hAnsi="Times New Roman" w:cs="Times New Roman"/>
          <w:sz w:val="28"/>
          <w:szCs w:val="28"/>
          <w:lang w:val="uk-UA"/>
        </w:rPr>
        <w:t xml:space="preserve">Збереження здоров’я дітей належить до головних завдань школи. Тому формування навичок здорового способу життя та безпечної поведінки здійснюється не лише в рамках предметів «Фізична культура» та «Основи здоров'я», а й інтегрується у змісті всіх предметів інваріантної та варіативної складових навчальних планів. </w:t>
      </w:r>
    </w:p>
    <w:p w:rsidR="00082F87" w:rsidRPr="00082F87" w:rsidRDefault="00082F87" w:rsidP="00082F87">
      <w:pPr>
        <w:tabs>
          <w:tab w:val="left" w:pos="308"/>
          <w:tab w:val="left" w:pos="930"/>
        </w:tabs>
        <w:spacing w:after="0" w:line="240" w:lineRule="auto"/>
        <w:ind w:firstLine="567"/>
        <w:jc w:val="both"/>
        <w:rPr>
          <w:rFonts w:ascii="Times New Roman" w:eastAsia="Times New Roman" w:hAnsi="Times New Roman" w:cs="Times New Roman"/>
          <w:sz w:val="28"/>
          <w:szCs w:val="28"/>
          <w:lang w:val="uk-UA" w:eastAsia="x-none"/>
        </w:rPr>
      </w:pPr>
      <w:r w:rsidRPr="00082F87">
        <w:rPr>
          <w:rFonts w:ascii="Times New Roman" w:eastAsia="Times New Roman" w:hAnsi="Times New Roman" w:cs="Times New Roman"/>
          <w:bCs/>
          <w:sz w:val="28"/>
          <w:szCs w:val="28"/>
          <w:lang w:val="uk-UA" w:eastAsia="ru-RU"/>
        </w:rPr>
        <w:t>Предмет «Фізична культура» реалізується за рахунок модулів, які визначені шляхом анкетування учнів: 5–8-мі класи – легка атлетика, гімнастика, баскетбол, волейбол, футбол; 9-ті класі – легка атлетика, гімнастика, баскетбол, футбол; 10-ті класи – легка атлетика, гімнастика, баскетбол, волейбол; 11-ті класи – легка атлетика, гімнастика, волейбол.</w:t>
      </w:r>
    </w:p>
    <w:p w:rsidR="00082F87" w:rsidRPr="00082F87" w:rsidRDefault="00082F87" w:rsidP="00082F87">
      <w:pPr>
        <w:tabs>
          <w:tab w:val="left" w:pos="308"/>
          <w:tab w:val="left" w:pos="930"/>
        </w:tabs>
        <w:spacing w:after="0" w:line="240" w:lineRule="auto"/>
        <w:ind w:firstLine="567"/>
        <w:jc w:val="both"/>
        <w:rPr>
          <w:rFonts w:ascii="Times New Roman" w:eastAsia="Times New Roman" w:hAnsi="Times New Roman" w:cs="Times New Roman"/>
          <w:sz w:val="28"/>
          <w:szCs w:val="28"/>
          <w:highlight w:val="yellow"/>
          <w:lang w:val="uk-UA" w:eastAsia="x-none"/>
        </w:rPr>
      </w:pPr>
      <w:r w:rsidRPr="00082F87">
        <w:rPr>
          <w:rFonts w:ascii="Times New Roman" w:eastAsia="Times New Roman" w:hAnsi="Times New Roman" w:cs="Times New Roman"/>
          <w:sz w:val="28"/>
          <w:szCs w:val="28"/>
          <w:lang w:val="uk-UA" w:eastAsia="ru-RU"/>
        </w:rPr>
        <w:t xml:space="preserve">Відповідно до Державного стандарту початкової освіти та Державного стандарту базової і повної загальної середньої освіти години фізичної </w:t>
      </w:r>
      <w:r w:rsidRPr="00082F87">
        <w:rPr>
          <w:rFonts w:ascii="Times New Roman" w:eastAsia="Times New Roman" w:hAnsi="Times New Roman" w:cs="Times New Roman"/>
          <w:sz w:val="28"/>
          <w:szCs w:val="28"/>
          <w:lang w:val="uk-UA" w:eastAsia="ru-RU"/>
        </w:rPr>
        <w:lastRenderedPageBreak/>
        <w:t>культури не враховуються при визначені гранично допустимого навантаження учнів.</w:t>
      </w:r>
      <w:r w:rsidRPr="00082F87">
        <w:rPr>
          <w:rFonts w:ascii="Times New Roman" w:eastAsia="Times New Roman" w:hAnsi="Times New Roman" w:cs="Times New Roman"/>
          <w:bCs/>
          <w:color w:val="000000"/>
          <w:sz w:val="28"/>
          <w:szCs w:val="28"/>
          <w:lang w:val="uk-UA" w:eastAsia="ru-RU"/>
        </w:rPr>
        <w:t xml:space="preserve"> </w:t>
      </w:r>
    </w:p>
    <w:p w:rsidR="00082F87" w:rsidRPr="00082F87" w:rsidRDefault="00082F87" w:rsidP="00082F87">
      <w:pPr>
        <w:shd w:val="clear" w:color="auto" w:fill="FFFFFF"/>
        <w:spacing w:after="0" w:line="240" w:lineRule="auto"/>
        <w:ind w:firstLine="709"/>
        <w:jc w:val="both"/>
        <w:rPr>
          <w:rFonts w:ascii="Times New Roman" w:eastAsia="Calibri" w:hAnsi="Times New Roman" w:cs="Times New Roman"/>
          <w:sz w:val="28"/>
          <w:szCs w:val="28"/>
          <w:lang w:val="uk-UA"/>
        </w:rPr>
      </w:pPr>
      <w:r w:rsidRPr="00082F87">
        <w:rPr>
          <w:rFonts w:ascii="Times New Roman" w:eastAsia="Calibri" w:hAnsi="Times New Roman" w:cs="Times New Roman"/>
          <w:sz w:val="28"/>
          <w:szCs w:val="28"/>
          <w:lang w:val="uk-UA"/>
        </w:rPr>
        <w:t>Для недопущення перевантаження учнів враховуватиметься їх навчання в закладах освіти іншого типу (художніх, музичних, спортивних школах тощо). За рішенням педагогічної ради при оцінюванні учнів дозволяється враховувати результати їх навчання з відповідних предметів (музика, фізична культура та ін.) у позашкільних закладах.</w:t>
      </w:r>
    </w:p>
    <w:p w:rsidR="00082F87" w:rsidRPr="00082F87" w:rsidRDefault="00082F87" w:rsidP="00082F87">
      <w:pPr>
        <w:spacing w:after="0" w:line="240" w:lineRule="auto"/>
        <w:ind w:firstLine="709"/>
        <w:jc w:val="both"/>
        <w:rPr>
          <w:rFonts w:ascii="Calibri" w:eastAsia="Calibri" w:hAnsi="Calibri" w:cs="Times New Roman"/>
          <w:lang w:val="uk-UA"/>
        </w:rPr>
      </w:pPr>
      <w:r w:rsidRPr="00082F87">
        <w:rPr>
          <w:rFonts w:ascii="Times New Roman" w:eastAsia="Calibri" w:hAnsi="Times New Roman" w:cs="Times New Roman"/>
          <w:sz w:val="28"/>
          <w:szCs w:val="28"/>
          <w:lang w:val="uk-UA"/>
        </w:rPr>
        <w:t xml:space="preserve">Гранична наповнюваність класів та тривалість уроків встановлюються відповідно до Закону України «Про загальну середню освіту». </w:t>
      </w:r>
    </w:p>
    <w:p w:rsidR="00082F87" w:rsidRPr="00082F87" w:rsidRDefault="00082F87" w:rsidP="00082F87">
      <w:pPr>
        <w:spacing w:after="0" w:line="240" w:lineRule="auto"/>
        <w:ind w:firstLine="709"/>
        <w:jc w:val="both"/>
        <w:rPr>
          <w:rFonts w:ascii="Calibri" w:eastAsia="Calibri" w:hAnsi="Calibri" w:cs="Times New Roman"/>
          <w:lang w:val="uk-UA"/>
        </w:rPr>
      </w:pPr>
      <w:r w:rsidRPr="00082F87">
        <w:rPr>
          <w:rFonts w:ascii="Times New Roman" w:eastAsia="Calibri" w:hAnsi="Times New Roman" w:cs="Times New Roman"/>
          <w:sz w:val="28"/>
          <w:szCs w:val="28"/>
          <w:lang w:val="uk-UA"/>
        </w:rPr>
        <w:t>Поділ класів на групи при вивченні окремих предметів здійснюється відповідно до наказу Міністерства освіти і науки України від 20.02.2002 № 128 «Про затвердження Нормативів наповнюваності груп дошкільних навчальних закладів (ясел-садків) компенсуючого типу, класів спеціальних загальноосвітніх шкіл (шкіл-інтернатів),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 зареєстрованого в Міністерстві юстиції України від 6 березня 2002 року за № 229/6517 (зі змінами).</w:t>
      </w:r>
      <w:r w:rsidRPr="00082F87">
        <w:rPr>
          <w:rFonts w:ascii="Times New Roman" w:eastAsia="Calibri" w:hAnsi="Times New Roman" w:cs="Times New Roman"/>
          <w:color w:val="FF0000"/>
          <w:sz w:val="28"/>
          <w:szCs w:val="28"/>
          <w:lang w:val="uk-UA"/>
        </w:rPr>
        <w:t xml:space="preserve"> </w:t>
      </w:r>
      <w:r w:rsidRPr="00082F87">
        <w:rPr>
          <w:rFonts w:ascii="Times New Roman" w:eastAsia="Calibri" w:hAnsi="Times New Roman" w:cs="Times New Roman"/>
          <w:sz w:val="28"/>
          <w:szCs w:val="28"/>
          <w:lang w:val="uk-UA"/>
        </w:rPr>
        <w:t>Згідно з рішеннями місцевого органу виконавчої влади або органу місцевого самоврядування класи можуть ділитися на групи і при меншій наповнюваності від нормативної, а також при вивченні інших предметів за рахунок зекономлених бюджетних асигнувань та залучення додаткових коштів.</w:t>
      </w:r>
    </w:p>
    <w:p w:rsidR="00082F87" w:rsidRPr="00082F87" w:rsidRDefault="00082F87" w:rsidP="00082F87">
      <w:pPr>
        <w:spacing w:after="0" w:line="240" w:lineRule="auto"/>
        <w:ind w:right="85" w:firstLine="709"/>
        <w:jc w:val="both"/>
        <w:rPr>
          <w:rFonts w:ascii="Calibri" w:eastAsia="Calibri" w:hAnsi="Calibri" w:cs="Times New Roman"/>
          <w:lang w:val="uk-UA"/>
        </w:rPr>
      </w:pPr>
      <w:r w:rsidRPr="00082F87">
        <w:rPr>
          <w:rFonts w:ascii="Times New Roman" w:eastAsia="Calibri" w:hAnsi="Times New Roman" w:cs="Times New Roman"/>
          <w:sz w:val="28"/>
          <w:szCs w:val="28"/>
          <w:lang w:val="uk-UA"/>
        </w:rPr>
        <w:t>Відповідно до постанови Кабінету Міністрів України від 23 листопада 2011 року № 1392 «Про затвердження Державного стандарту базової і повної загальної середньої освіти» години фізичної культури не враховуються при визначенні гранично допустимого навантаження учнів.</w:t>
      </w:r>
    </w:p>
    <w:p w:rsidR="00082F87" w:rsidRPr="00082F87" w:rsidRDefault="00082F87" w:rsidP="00082F87">
      <w:pPr>
        <w:spacing w:after="0" w:line="240" w:lineRule="auto"/>
        <w:ind w:firstLine="709"/>
        <w:jc w:val="both"/>
        <w:rPr>
          <w:rFonts w:ascii="Calibri" w:eastAsia="Calibri" w:hAnsi="Calibri" w:cs="Times New Roman"/>
          <w:lang w:val="uk-UA"/>
        </w:rPr>
      </w:pPr>
      <w:r w:rsidRPr="00082F87">
        <w:rPr>
          <w:rFonts w:ascii="Times New Roman" w:eastAsia="Calibri" w:hAnsi="Times New Roman" w:cs="Times New Roman"/>
          <w:sz w:val="28"/>
          <w:szCs w:val="28"/>
          <w:lang w:val="uk-UA"/>
        </w:rPr>
        <w:t>Навчальний план зорієнтований на роботу основної школи за 5-денним навчальним тижнем.</w:t>
      </w:r>
    </w:p>
    <w:p w:rsidR="00082F87" w:rsidRPr="00082F87" w:rsidRDefault="00082F87" w:rsidP="00082F87">
      <w:pPr>
        <w:spacing w:after="0" w:line="240" w:lineRule="auto"/>
        <w:ind w:firstLine="709"/>
        <w:jc w:val="both"/>
        <w:rPr>
          <w:rFonts w:ascii="Times New Roman" w:eastAsia="Times New Roman" w:hAnsi="Times New Roman" w:cs="Times New Roman"/>
          <w:sz w:val="28"/>
          <w:szCs w:val="28"/>
          <w:highlight w:val="white"/>
          <w:lang w:val="uk-UA"/>
        </w:rPr>
      </w:pPr>
      <w:r w:rsidRPr="00082F87">
        <w:rPr>
          <w:rFonts w:ascii="Times New Roman" w:eastAsia="Calibri" w:hAnsi="Times New Roman" w:cs="Times New Roman"/>
          <w:i/>
          <w:sz w:val="28"/>
          <w:szCs w:val="28"/>
          <w:lang w:val="uk-UA"/>
        </w:rPr>
        <w:t>Очікувані результати навчання здобувачів освіти.</w:t>
      </w:r>
      <w:r w:rsidRPr="00082F87">
        <w:rPr>
          <w:rFonts w:ascii="Times New Roman" w:eastAsia="Calibri" w:hAnsi="Times New Roman" w:cs="Times New Roman"/>
          <w:sz w:val="28"/>
          <w:szCs w:val="28"/>
          <w:lang w:val="uk-UA"/>
        </w:rPr>
        <w:t xml:space="preserve"> Відповідно до мети та загальних цілей, окреслених у Державному стандарті, визначено завдання, які має реалізувати вчитель/вчителька в рамках кожної освітньої галузі. </w:t>
      </w:r>
      <w:bookmarkStart w:id="1" w:name="_Toc486538639"/>
      <w:r w:rsidRPr="00082F87">
        <w:rPr>
          <w:rFonts w:ascii="Times New Roman" w:eastAsia="Calibri" w:hAnsi="Times New Roman" w:cs="Times New Roman"/>
          <w:sz w:val="28"/>
          <w:szCs w:val="28"/>
          <w:lang w:val="uk-UA"/>
        </w:rPr>
        <w:t>Результати навчання повинні</w:t>
      </w:r>
      <w:r w:rsidRPr="00082F87">
        <w:rPr>
          <w:rFonts w:ascii="Times New Roman" w:eastAsia="Times New Roman" w:hAnsi="Times New Roman" w:cs="Times New Roman"/>
          <w:sz w:val="28"/>
          <w:szCs w:val="28"/>
          <w:highlight w:val="white"/>
          <w:lang w:val="uk-UA"/>
        </w:rPr>
        <w:t xml:space="preserve"> робити внесок у формування ключових </w:t>
      </w:r>
      <w:proofErr w:type="spellStart"/>
      <w:r w:rsidRPr="00082F87">
        <w:rPr>
          <w:rFonts w:ascii="Times New Roman" w:eastAsia="Times New Roman" w:hAnsi="Times New Roman" w:cs="Times New Roman"/>
          <w:sz w:val="28"/>
          <w:szCs w:val="28"/>
          <w:highlight w:val="white"/>
          <w:lang w:val="uk-UA"/>
        </w:rPr>
        <w:t>компетентностей</w:t>
      </w:r>
      <w:proofErr w:type="spellEnd"/>
      <w:r w:rsidRPr="00082F87">
        <w:rPr>
          <w:rFonts w:ascii="Times New Roman" w:eastAsia="Times New Roman" w:hAnsi="Times New Roman" w:cs="Times New Roman"/>
          <w:sz w:val="28"/>
          <w:szCs w:val="28"/>
          <w:highlight w:val="white"/>
          <w:lang w:val="uk-UA"/>
        </w:rPr>
        <w:t xml:space="preserve"> учнів.</w:t>
      </w:r>
    </w:p>
    <w:p w:rsidR="00082F87" w:rsidRPr="00082F87" w:rsidRDefault="00082F87" w:rsidP="00082F87">
      <w:pPr>
        <w:spacing w:after="0" w:line="240" w:lineRule="auto"/>
        <w:ind w:firstLine="709"/>
        <w:jc w:val="both"/>
        <w:rPr>
          <w:rFonts w:ascii="Times New Roman" w:eastAsia="Times New Roman" w:hAnsi="Times New Roman" w:cs="Times New Roman"/>
          <w:sz w:val="28"/>
          <w:szCs w:val="28"/>
          <w:highlight w:val="white"/>
          <w:lang w:val="uk-UA"/>
        </w:rPr>
      </w:pPr>
    </w:p>
    <w:tbl>
      <w:tblPr>
        <w:tblW w:w="9246"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75"/>
        <w:gridCol w:w="2476"/>
        <w:gridCol w:w="6095"/>
      </w:tblGrid>
      <w:tr w:rsidR="00082F87" w:rsidRPr="00082F87" w:rsidTr="00486ABE">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2F87" w:rsidRPr="00082F87" w:rsidRDefault="00082F87" w:rsidP="00082F87">
            <w:pPr>
              <w:spacing w:after="0" w:line="240" w:lineRule="auto"/>
              <w:jc w:val="center"/>
              <w:rPr>
                <w:rFonts w:ascii="Times New Roman" w:eastAsia="Times New Roman" w:hAnsi="Times New Roman" w:cs="Times New Roman"/>
                <w:sz w:val="28"/>
                <w:szCs w:val="28"/>
                <w:highlight w:val="white"/>
                <w:lang w:val="uk-UA"/>
              </w:rPr>
            </w:pPr>
            <w:r w:rsidRPr="00082F87">
              <w:rPr>
                <w:rFonts w:ascii="Times New Roman" w:eastAsia="Times New Roman" w:hAnsi="Times New Roman" w:cs="Times New Roman"/>
                <w:sz w:val="28"/>
                <w:szCs w:val="28"/>
                <w:highlight w:val="white"/>
                <w:lang w:val="uk-UA"/>
              </w:rPr>
              <w:t>№ з/п</w:t>
            </w:r>
          </w:p>
        </w:tc>
        <w:tc>
          <w:tcPr>
            <w:tcW w:w="2476"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082F87" w:rsidRPr="00082F87" w:rsidRDefault="00082F87" w:rsidP="00082F87">
            <w:pPr>
              <w:spacing w:after="0" w:line="240" w:lineRule="auto"/>
              <w:jc w:val="center"/>
              <w:rPr>
                <w:rFonts w:ascii="Times New Roman" w:eastAsia="Times New Roman" w:hAnsi="Times New Roman" w:cs="Times New Roman"/>
                <w:b/>
                <w:sz w:val="28"/>
                <w:szCs w:val="28"/>
                <w:highlight w:val="white"/>
                <w:lang w:val="uk-UA"/>
              </w:rPr>
            </w:pPr>
            <w:r w:rsidRPr="00082F87">
              <w:rPr>
                <w:rFonts w:ascii="Times New Roman" w:eastAsia="Times New Roman" w:hAnsi="Times New Roman" w:cs="Times New Roman"/>
                <w:b/>
                <w:sz w:val="28"/>
                <w:szCs w:val="28"/>
                <w:lang w:val="uk-UA"/>
              </w:rPr>
              <w:t>Ключові компетентності</w:t>
            </w:r>
          </w:p>
        </w:tc>
        <w:tc>
          <w:tcPr>
            <w:tcW w:w="609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082F87" w:rsidRPr="00082F87" w:rsidRDefault="00082F87" w:rsidP="00082F87">
            <w:pPr>
              <w:spacing w:after="0" w:line="240" w:lineRule="auto"/>
              <w:jc w:val="center"/>
              <w:rPr>
                <w:rFonts w:ascii="Times New Roman" w:eastAsia="Times New Roman" w:hAnsi="Times New Roman" w:cs="Times New Roman"/>
                <w:b/>
                <w:sz w:val="28"/>
                <w:szCs w:val="28"/>
                <w:highlight w:val="white"/>
                <w:lang w:val="uk-UA"/>
              </w:rPr>
            </w:pPr>
            <w:r w:rsidRPr="00082F87">
              <w:rPr>
                <w:rFonts w:ascii="Times New Roman" w:eastAsia="Times New Roman" w:hAnsi="Times New Roman" w:cs="Times New Roman"/>
                <w:b/>
                <w:sz w:val="28"/>
                <w:szCs w:val="28"/>
                <w:highlight w:val="white"/>
                <w:lang w:val="uk-UA"/>
              </w:rPr>
              <w:t>Компоненти</w:t>
            </w:r>
          </w:p>
        </w:tc>
      </w:tr>
      <w:tr w:rsidR="00082F87" w:rsidRPr="00082F87" w:rsidTr="00486ABE">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82F87" w:rsidRPr="00082F87" w:rsidRDefault="00082F87" w:rsidP="00082F87">
            <w:pPr>
              <w:spacing w:after="0" w:line="240" w:lineRule="auto"/>
              <w:rPr>
                <w:rFonts w:ascii="Times New Roman" w:eastAsia="Times New Roman" w:hAnsi="Times New Roman" w:cs="Times New Roman"/>
                <w:sz w:val="28"/>
                <w:szCs w:val="28"/>
                <w:highlight w:val="white"/>
                <w:lang w:val="uk-UA"/>
              </w:rPr>
            </w:pPr>
            <w:r w:rsidRPr="00082F87">
              <w:rPr>
                <w:rFonts w:ascii="Times New Roman" w:eastAsia="Times New Roman" w:hAnsi="Times New Roman" w:cs="Times New Roman"/>
                <w:sz w:val="28"/>
                <w:szCs w:val="28"/>
                <w:highlight w:val="white"/>
                <w:lang w:val="uk-UA"/>
              </w:rPr>
              <w:t>1</w:t>
            </w:r>
          </w:p>
        </w:tc>
        <w:tc>
          <w:tcPr>
            <w:tcW w:w="2476" w:type="dxa"/>
            <w:tcBorders>
              <w:bottom w:val="single" w:sz="8" w:space="0" w:color="000000"/>
              <w:right w:val="single" w:sz="8" w:space="0" w:color="000000"/>
            </w:tcBorders>
            <w:tcMar>
              <w:top w:w="100" w:type="dxa"/>
              <w:left w:w="100" w:type="dxa"/>
              <w:bottom w:w="100" w:type="dxa"/>
              <w:right w:w="100" w:type="dxa"/>
            </w:tcMar>
          </w:tcPr>
          <w:p w:rsidR="00082F87" w:rsidRPr="00082F87" w:rsidRDefault="00082F87" w:rsidP="00082F87">
            <w:pPr>
              <w:widowControl w:val="0"/>
              <w:spacing w:after="0" w:line="240" w:lineRule="auto"/>
              <w:rPr>
                <w:rFonts w:ascii="Times New Roman" w:eastAsia="Times New Roman" w:hAnsi="Times New Roman" w:cs="Times New Roman"/>
                <w:sz w:val="28"/>
                <w:szCs w:val="28"/>
                <w:highlight w:val="white"/>
                <w:lang w:val="uk-UA"/>
              </w:rPr>
            </w:pPr>
            <w:r w:rsidRPr="00082F87">
              <w:rPr>
                <w:rFonts w:ascii="Times New Roman" w:eastAsia="Times New Roman" w:hAnsi="Times New Roman" w:cs="Times New Roman"/>
                <w:sz w:val="28"/>
                <w:szCs w:val="28"/>
                <w:highlight w:val="white"/>
                <w:lang w:val="uk-UA"/>
              </w:rPr>
              <w:t>Спілкування державною (і рідною — у разі відмінності) мовами</w:t>
            </w:r>
          </w:p>
        </w:tc>
        <w:tc>
          <w:tcPr>
            <w:tcW w:w="6095" w:type="dxa"/>
            <w:tcBorders>
              <w:bottom w:val="single" w:sz="8" w:space="0" w:color="000000"/>
              <w:right w:val="single" w:sz="8" w:space="0" w:color="000000"/>
            </w:tcBorders>
            <w:tcMar>
              <w:top w:w="100" w:type="dxa"/>
              <w:left w:w="100" w:type="dxa"/>
              <w:bottom w:w="100" w:type="dxa"/>
              <w:right w:w="100" w:type="dxa"/>
            </w:tcMar>
          </w:tcPr>
          <w:p w:rsidR="00082F87" w:rsidRPr="00082F87" w:rsidRDefault="00082F87" w:rsidP="00082F87">
            <w:pPr>
              <w:widowControl w:val="0"/>
              <w:spacing w:after="0" w:line="240" w:lineRule="auto"/>
              <w:jc w:val="both"/>
              <w:rPr>
                <w:rFonts w:ascii="Times New Roman" w:eastAsia="Times New Roman" w:hAnsi="Times New Roman" w:cs="Times New Roman"/>
                <w:sz w:val="28"/>
                <w:szCs w:val="28"/>
                <w:highlight w:val="white"/>
                <w:lang w:val="uk-UA"/>
              </w:rPr>
            </w:pPr>
            <w:r w:rsidRPr="00082F87">
              <w:rPr>
                <w:rFonts w:ascii="Times New Roman" w:eastAsia="Times New Roman" w:hAnsi="Times New Roman" w:cs="Times New Roman"/>
                <w:b/>
                <w:i/>
                <w:sz w:val="28"/>
                <w:szCs w:val="28"/>
                <w:highlight w:val="white"/>
                <w:lang w:val="uk-UA"/>
              </w:rPr>
              <w:t>Уміння:</w:t>
            </w:r>
            <w:r w:rsidRPr="00082F87">
              <w:rPr>
                <w:rFonts w:ascii="Times New Roman" w:eastAsia="Times New Roman" w:hAnsi="Times New Roman" w:cs="Times New Roman"/>
                <w:sz w:val="28"/>
                <w:szCs w:val="28"/>
                <w:highlight w:val="white"/>
                <w:lang w:val="uk-U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w:t>
            </w:r>
            <w:proofErr w:type="spellStart"/>
            <w:r w:rsidRPr="00082F87">
              <w:rPr>
                <w:rFonts w:ascii="Times New Roman" w:eastAsia="Times New Roman" w:hAnsi="Times New Roman" w:cs="Times New Roman"/>
                <w:sz w:val="28"/>
                <w:szCs w:val="28"/>
                <w:highlight w:val="white"/>
                <w:lang w:val="uk-UA"/>
              </w:rPr>
              <w:t>грамотно</w:t>
            </w:r>
            <w:proofErr w:type="spellEnd"/>
            <w:r w:rsidRPr="00082F87">
              <w:rPr>
                <w:rFonts w:ascii="Times New Roman" w:eastAsia="Times New Roman" w:hAnsi="Times New Roman" w:cs="Times New Roman"/>
                <w:sz w:val="28"/>
                <w:szCs w:val="28"/>
                <w:highlight w:val="white"/>
                <w:lang w:val="uk-UA"/>
              </w:rPr>
              <w:t xml:space="preserve"> висловлюватися рідною мовою; доречно та </w:t>
            </w:r>
            <w:proofErr w:type="spellStart"/>
            <w:r w:rsidRPr="00082F87">
              <w:rPr>
                <w:rFonts w:ascii="Times New Roman" w:eastAsia="Times New Roman" w:hAnsi="Times New Roman" w:cs="Times New Roman"/>
                <w:sz w:val="28"/>
                <w:szCs w:val="28"/>
                <w:highlight w:val="white"/>
                <w:lang w:val="uk-UA"/>
              </w:rPr>
              <w:t>коректно</w:t>
            </w:r>
            <w:proofErr w:type="spellEnd"/>
            <w:r w:rsidRPr="00082F87">
              <w:rPr>
                <w:rFonts w:ascii="Times New Roman" w:eastAsia="Times New Roman" w:hAnsi="Times New Roman" w:cs="Times New Roman"/>
                <w:sz w:val="28"/>
                <w:szCs w:val="28"/>
                <w:highlight w:val="white"/>
                <w:lang w:val="uk-UA"/>
              </w:rPr>
              <w:t xml:space="preserve">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082F87">
              <w:rPr>
                <w:rFonts w:ascii="Times New Roman" w:eastAsia="Times New Roman" w:hAnsi="Times New Roman" w:cs="Times New Roman"/>
                <w:sz w:val="28"/>
                <w:szCs w:val="28"/>
                <w:lang w:val="uk-UA"/>
              </w:rPr>
              <w:t xml:space="preserve">уникнення </w:t>
            </w:r>
            <w:r w:rsidRPr="00082F87">
              <w:rPr>
                <w:rFonts w:ascii="Times New Roman" w:eastAsia="Times New Roman" w:hAnsi="Times New Roman" w:cs="Times New Roman"/>
                <w:sz w:val="28"/>
                <w:szCs w:val="28"/>
                <w:lang w:val="uk-UA"/>
              </w:rPr>
              <w:lastRenderedPageBreak/>
              <w:t>невнормованих іншомовних запозичень у спілкуванні на тематику</w:t>
            </w:r>
            <w:r w:rsidRPr="00082F87">
              <w:rPr>
                <w:rFonts w:ascii="Times New Roman" w:eastAsia="Times New Roman" w:hAnsi="Times New Roman" w:cs="Times New Roman"/>
                <w:sz w:val="28"/>
                <w:szCs w:val="28"/>
                <w:highlight w:val="white"/>
                <w:lang w:val="uk-UA"/>
              </w:rPr>
              <w:t xml:space="preserve"> окремого предмета; поповнювати свій словниковий запас.</w:t>
            </w:r>
          </w:p>
          <w:p w:rsidR="00082F87" w:rsidRPr="00082F87" w:rsidRDefault="00082F87" w:rsidP="00082F87">
            <w:pPr>
              <w:widowControl w:val="0"/>
              <w:spacing w:after="0" w:line="240" w:lineRule="auto"/>
              <w:jc w:val="both"/>
              <w:rPr>
                <w:rFonts w:ascii="Times New Roman" w:eastAsia="Times New Roman" w:hAnsi="Times New Roman" w:cs="Times New Roman"/>
                <w:sz w:val="28"/>
                <w:szCs w:val="28"/>
                <w:highlight w:val="white"/>
                <w:lang w:val="uk-UA"/>
              </w:rPr>
            </w:pPr>
            <w:r w:rsidRPr="00082F87">
              <w:rPr>
                <w:rFonts w:ascii="Times New Roman" w:eastAsia="Times New Roman" w:hAnsi="Times New Roman" w:cs="Times New Roman"/>
                <w:b/>
                <w:i/>
                <w:sz w:val="28"/>
                <w:szCs w:val="28"/>
                <w:highlight w:val="white"/>
                <w:lang w:val="uk-UA"/>
              </w:rPr>
              <w:t>Ставлення:</w:t>
            </w:r>
            <w:r w:rsidRPr="00082F87">
              <w:rPr>
                <w:rFonts w:ascii="Times New Roman" w:eastAsia="Times New Roman" w:hAnsi="Times New Roman" w:cs="Times New Roman"/>
                <w:sz w:val="28"/>
                <w:szCs w:val="28"/>
                <w:highlight w:val="white"/>
                <w:lang w:val="uk-UA"/>
              </w:rPr>
              <w:t xml:space="preserve"> розуміння важливості чітких та лаконічних формулювань.</w:t>
            </w:r>
          </w:p>
          <w:p w:rsidR="00082F87" w:rsidRPr="00082F87" w:rsidRDefault="00082F87" w:rsidP="00082F87">
            <w:pPr>
              <w:widowControl w:val="0"/>
              <w:spacing w:after="0" w:line="240" w:lineRule="auto"/>
              <w:jc w:val="both"/>
              <w:rPr>
                <w:rFonts w:ascii="Times New Roman" w:eastAsia="Times New Roman" w:hAnsi="Times New Roman" w:cs="Times New Roman"/>
                <w:sz w:val="28"/>
                <w:szCs w:val="28"/>
                <w:highlight w:val="white"/>
                <w:lang w:val="uk-UA"/>
              </w:rPr>
            </w:pPr>
            <w:r w:rsidRPr="00082F87">
              <w:rPr>
                <w:rFonts w:ascii="Times New Roman" w:eastAsia="Times New Roman" w:hAnsi="Times New Roman" w:cs="Times New Roman"/>
                <w:b/>
                <w:i/>
                <w:sz w:val="28"/>
                <w:szCs w:val="28"/>
                <w:highlight w:val="white"/>
                <w:lang w:val="uk-UA"/>
              </w:rPr>
              <w:t>Навчальні ресурси:</w:t>
            </w:r>
            <w:r w:rsidRPr="00082F87">
              <w:rPr>
                <w:rFonts w:ascii="Times New Roman" w:eastAsia="Times New Roman" w:hAnsi="Times New Roman" w:cs="Times New Roman"/>
                <w:sz w:val="28"/>
                <w:szCs w:val="28"/>
                <w:highlight w:val="white"/>
                <w:lang w:val="uk-UA"/>
              </w:rPr>
              <w:t xml:space="preserve"> означення понять, формулювання властивостей, доведення правил, теорем</w:t>
            </w:r>
          </w:p>
        </w:tc>
      </w:tr>
      <w:tr w:rsidR="00082F87" w:rsidRPr="00082F87" w:rsidTr="00486ABE">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82F87" w:rsidRPr="00082F87" w:rsidRDefault="00082F87" w:rsidP="00082F87">
            <w:pPr>
              <w:widowControl w:val="0"/>
              <w:spacing w:after="0" w:line="240" w:lineRule="auto"/>
              <w:rPr>
                <w:rFonts w:ascii="Times New Roman" w:eastAsia="Times New Roman" w:hAnsi="Times New Roman" w:cs="Times New Roman"/>
                <w:sz w:val="28"/>
                <w:szCs w:val="28"/>
                <w:highlight w:val="white"/>
                <w:lang w:val="uk-UA"/>
              </w:rPr>
            </w:pPr>
            <w:r w:rsidRPr="00082F87">
              <w:rPr>
                <w:rFonts w:ascii="Times New Roman" w:eastAsia="Times New Roman" w:hAnsi="Times New Roman" w:cs="Times New Roman"/>
                <w:sz w:val="28"/>
                <w:szCs w:val="28"/>
                <w:highlight w:val="white"/>
                <w:lang w:val="uk-UA"/>
              </w:rPr>
              <w:lastRenderedPageBreak/>
              <w:t>2</w:t>
            </w:r>
          </w:p>
        </w:tc>
        <w:tc>
          <w:tcPr>
            <w:tcW w:w="2476" w:type="dxa"/>
            <w:tcBorders>
              <w:bottom w:val="single" w:sz="8" w:space="0" w:color="000000"/>
              <w:right w:val="single" w:sz="8" w:space="0" w:color="000000"/>
            </w:tcBorders>
            <w:tcMar>
              <w:top w:w="100" w:type="dxa"/>
              <w:left w:w="100" w:type="dxa"/>
              <w:bottom w:w="100" w:type="dxa"/>
              <w:right w:w="100" w:type="dxa"/>
            </w:tcMar>
          </w:tcPr>
          <w:p w:rsidR="00082F87" w:rsidRPr="00082F87" w:rsidRDefault="00082F87" w:rsidP="00082F87">
            <w:pPr>
              <w:widowControl w:val="0"/>
              <w:spacing w:after="0" w:line="240" w:lineRule="auto"/>
              <w:rPr>
                <w:rFonts w:ascii="Times New Roman" w:eastAsia="Times New Roman" w:hAnsi="Times New Roman" w:cs="Times New Roman"/>
                <w:sz w:val="28"/>
                <w:szCs w:val="28"/>
                <w:highlight w:val="white"/>
                <w:lang w:val="uk-UA"/>
              </w:rPr>
            </w:pPr>
            <w:r w:rsidRPr="00082F87">
              <w:rPr>
                <w:rFonts w:ascii="Times New Roman" w:eastAsia="Times New Roman" w:hAnsi="Times New Roman" w:cs="Times New Roman"/>
                <w:sz w:val="28"/>
                <w:szCs w:val="28"/>
                <w:highlight w:val="white"/>
                <w:lang w:val="uk-UA"/>
              </w:rPr>
              <w:t>Спілкування іноземними мовами</w:t>
            </w:r>
          </w:p>
        </w:tc>
        <w:tc>
          <w:tcPr>
            <w:tcW w:w="6095" w:type="dxa"/>
            <w:tcBorders>
              <w:bottom w:val="single" w:sz="8" w:space="0" w:color="000000"/>
              <w:right w:val="single" w:sz="8" w:space="0" w:color="000000"/>
            </w:tcBorders>
            <w:tcMar>
              <w:top w:w="100" w:type="dxa"/>
              <w:left w:w="100" w:type="dxa"/>
              <w:bottom w:w="100" w:type="dxa"/>
              <w:right w:w="100" w:type="dxa"/>
            </w:tcMar>
          </w:tcPr>
          <w:p w:rsidR="00082F87" w:rsidRPr="00082F87" w:rsidRDefault="00082F87" w:rsidP="00082F87">
            <w:pPr>
              <w:spacing w:after="0" w:line="240" w:lineRule="auto"/>
              <w:jc w:val="both"/>
              <w:rPr>
                <w:rFonts w:ascii="Times New Roman" w:eastAsia="Times New Roman" w:hAnsi="Times New Roman" w:cs="Times New Roman"/>
                <w:sz w:val="28"/>
                <w:szCs w:val="28"/>
                <w:highlight w:val="white"/>
                <w:lang w:val="uk-UA"/>
              </w:rPr>
            </w:pPr>
            <w:r w:rsidRPr="00082F87">
              <w:rPr>
                <w:rFonts w:ascii="Times New Roman" w:eastAsia="Times New Roman" w:hAnsi="Times New Roman" w:cs="Times New Roman"/>
                <w:b/>
                <w:i/>
                <w:sz w:val="28"/>
                <w:szCs w:val="28"/>
                <w:highlight w:val="white"/>
                <w:lang w:val="uk-UA"/>
              </w:rPr>
              <w:t>Уміння:</w:t>
            </w:r>
            <w:r w:rsidRPr="00082F87">
              <w:rPr>
                <w:rFonts w:ascii="Times New Roman" w:eastAsia="Times New Roman" w:hAnsi="Times New Roman" w:cs="Times New Roman"/>
                <w:sz w:val="28"/>
                <w:szCs w:val="28"/>
                <w:highlight w:val="white"/>
                <w:lang w:val="uk-UA"/>
              </w:rPr>
              <w:t xml:space="preserve"> </w:t>
            </w:r>
            <w:r w:rsidRPr="00082F87">
              <w:rPr>
                <w:rFonts w:ascii="Times New Roman" w:eastAsia="Calibri" w:hAnsi="Times New Roman" w:cs="Times New Roman"/>
                <w:color w:val="000000"/>
                <w:sz w:val="28"/>
                <w:szCs w:val="28"/>
                <w:lang w:val="uk-UA"/>
              </w:rPr>
              <w:t xml:space="preserve">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w:t>
            </w:r>
            <w:proofErr w:type="spellStart"/>
            <w:r w:rsidRPr="00082F87">
              <w:rPr>
                <w:rFonts w:ascii="Times New Roman" w:eastAsia="Calibri" w:hAnsi="Times New Roman" w:cs="Times New Roman"/>
                <w:color w:val="000000"/>
                <w:sz w:val="28"/>
                <w:szCs w:val="28"/>
                <w:lang w:val="uk-UA"/>
              </w:rPr>
              <w:t>мовних</w:t>
            </w:r>
            <w:proofErr w:type="spellEnd"/>
            <w:r w:rsidRPr="00082F87">
              <w:rPr>
                <w:rFonts w:ascii="Times New Roman" w:eastAsia="Calibri" w:hAnsi="Times New Roman" w:cs="Times New Roman"/>
                <w:color w:val="000000"/>
                <w:sz w:val="28"/>
                <w:szCs w:val="28"/>
                <w:lang w:val="uk-UA"/>
              </w:rPr>
              <w:t xml:space="preserve"> засобів; ефективно взаємодіяти з іншими усно, письмово та за допомогою засобів електронного спілкування.</w:t>
            </w:r>
          </w:p>
          <w:p w:rsidR="00082F87" w:rsidRPr="00082F87" w:rsidRDefault="00082F87" w:rsidP="00082F87">
            <w:pPr>
              <w:spacing w:after="0" w:line="240" w:lineRule="auto"/>
              <w:jc w:val="both"/>
              <w:rPr>
                <w:rFonts w:ascii="Times New Roman" w:eastAsia="Times New Roman" w:hAnsi="Times New Roman" w:cs="Times New Roman"/>
                <w:sz w:val="28"/>
                <w:szCs w:val="28"/>
                <w:highlight w:val="white"/>
                <w:lang w:val="uk-UA"/>
              </w:rPr>
            </w:pPr>
            <w:r w:rsidRPr="00082F87">
              <w:rPr>
                <w:rFonts w:ascii="Times New Roman" w:eastAsia="Times New Roman" w:hAnsi="Times New Roman" w:cs="Times New Roman"/>
                <w:b/>
                <w:i/>
                <w:sz w:val="28"/>
                <w:szCs w:val="28"/>
                <w:highlight w:val="white"/>
                <w:lang w:val="uk-UA"/>
              </w:rPr>
              <w:t>Ставлення:</w:t>
            </w:r>
            <w:r w:rsidRPr="00082F87">
              <w:rPr>
                <w:rFonts w:ascii="Times New Roman" w:eastAsia="Times New Roman" w:hAnsi="Times New Roman" w:cs="Times New Roman"/>
                <w:sz w:val="28"/>
                <w:szCs w:val="28"/>
                <w:highlight w:val="white"/>
                <w:lang w:val="uk-UA"/>
              </w:rPr>
              <w:t xml:space="preserve"> </w:t>
            </w:r>
            <w:r w:rsidRPr="00082F87">
              <w:rPr>
                <w:rFonts w:ascii="Times New Roman" w:eastAsia="Calibri" w:hAnsi="Times New Roman" w:cs="Times New Roman"/>
                <w:color w:val="000000"/>
                <w:sz w:val="28"/>
                <w:szCs w:val="28"/>
                <w:lang w:val="uk-UA"/>
              </w:rPr>
              <w:t>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rsidR="00082F87" w:rsidRPr="00082F87" w:rsidRDefault="00082F87" w:rsidP="00082F87">
            <w:pPr>
              <w:spacing w:after="0" w:line="240" w:lineRule="auto"/>
              <w:jc w:val="both"/>
              <w:rPr>
                <w:rFonts w:ascii="Times New Roman" w:eastAsia="Times New Roman" w:hAnsi="Times New Roman" w:cs="Times New Roman"/>
                <w:sz w:val="28"/>
                <w:szCs w:val="28"/>
                <w:highlight w:val="white"/>
                <w:lang w:val="uk-UA"/>
              </w:rPr>
            </w:pPr>
            <w:r w:rsidRPr="00082F87">
              <w:rPr>
                <w:rFonts w:ascii="Times New Roman" w:eastAsia="Times New Roman" w:hAnsi="Times New Roman" w:cs="Times New Roman"/>
                <w:b/>
                <w:i/>
                <w:sz w:val="28"/>
                <w:szCs w:val="28"/>
                <w:highlight w:val="white"/>
                <w:lang w:val="uk-UA"/>
              </w:rPr>
              <w:t>Навчальні ресурси:</w:t>
            </w:r>
            <w:r w:rsidRPr="00082F87">
              <w:rPr>
                <w:rFonts w:ascii="Times New Roman" w:eastAsia="Times New Roman" w:hAnsi="Times New Roman" w:cs="Times New Roman"/>
                <w:sz w:val="28"/>
                <w:szCs w:val="28"/>
                <w:highlight w:val="white"/>
                <w:lang w:val="uk-UA"/>
              </w:rPr>
              <w:t xml:space="preserve"> </w:t>
            </w:r>
            <w:r w:rsidRPr="00082F87">
              <w:rPr>
                <w:rFonts w:ascii="Times New Roman" w:eastAsia="Calibri" w:hAnsi="Times New Roman" w:cs="Times New Roman"/>
                <w:sz w:val="28"/>
                <w:szCs w:val="28"/>
                <w:lang w:val="uk-UA"/>
              </w:rPr>
              <w:t>підручники, словники, довідкова література, мультимедійні засоби, адаптовані іншомовні тексти.</w:t>
            </w:r>
          </w:p>
        </w:tc>
      </w:tr>
      <w:tr w:rsidR="00082F87" w:rsidRPr="00082F87" w:rsidTr="00486ABE">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82F87" w:rsidRPr="00082F87" w:rsidRDefault="00082F87" w:rsidP="00082F87">
            <w:pPr>
              <w:spacing w:after="0" w:line="240" w:lineRule="auto"/>
              <w:rPr>
                <w:rFonts w:ascii="Times New Roman" w:eastAsia="Times New Roman" w:hAnsi="Times New Roman" w:cs="Times New Roman"/>
                <w:sz w:val="28"/>
                <w:szCs w:val="28"/>
                <w:highlight w:val="white"/>
                <w:lang w:val="uk-UA"/>
              </w:rPr>
            </w:pPr>
            <w:r w:rsidRPr="00082F87">
              <w:rPr>
                <w:rFonts w:ascii="Times New Roman" w:eastAsia="Times New Roman" w:hAnsi="Times New Roman" w:cs="Times New Roman"/>
                <w:sz w:val="28"/>
                <w:szCs w:val="28"/>
                <w:highlight w:val="white"/>
                <w:lang w:val="uk-UA"/>
              </w:rPr>
              <w:t>3</w:t>
            </w:r>
          </w:p>
        </w:tc>
        <w:tc>
          <w:tcPr>
            <w:tcW w:w="2476" w:type="dxa"/>
            <w:tcBorders>
              <w:bottom w:val="single" w:sz="8" w:space="0" w:color="000000"/>
              <w:right w:val="single" w:sz="8" w:space="0" w:color="000000"/>
            </w:tcBorders>
            <w:tcMar>
              <w:top w:w="100" w:type="dxa"/>
              <w:left w:w="100" w:type="dxa"/>
              <w:bottom w:w="100" w:type="dxa"/>
              <w:right w:w="100" w:type="dxa"/>
            </w:tcMar>
          </w:tcPr>
          <w:p w:rsidR="00082F87" w:rsidRPr="00082F87" w:rsidRDefault="00082F87" w:rsidP="00082F87">
            <w:pPr>
              <w:widowControl w:val="0"/>
              <w:spacing w:after="0" w:line="240" w:lineRule="auto"/>
              <w:rPr>
                <w:rFonts w:ascii="Times New Roman" w:eastAsia="Times New Roman" w:hAnsi="Times New Roman" w:cs="Times New Roman"/>
                <w:sz w:val="28"/>
                <w:szCs w:val="28"/>
                <w:highlight w:val="white"/>
                <w:lang w:val="uk-UA"/>
              </w:rPr>
            </w:pPr>
            <w:r w:rsidRPr="00082F87">
              <w:rPr>
                <w:rFonts w:ascii="Times New Roman" w:eastAsia="Times New Roman" w:hAnsi="Times New Roman" w:cs="Times New Roman"/>
                <w:sz w:val="28"/>
                <w:szCs w:val="28"/>
                <w:highlight w:val="white"/>
                <w:lang w:val="uk-UA"/>
              </w:rPr>
              <w:t>Математична компетентність</w:t>
            </w:r>
          </w:p>
        </w:tc>
        <w:tc>
          <w:tcPr>
            <w:tcW w:w="6095" w:type="dxa"/>
            <w:tcBorders>
              <w:bottom w:val="single" w:sz="8" w:space="0" w:color="000000"/>
              <w:right w:val="single" w:sz="8" w:space="0" w:color="000000"/>
            </w:tcBorders>
            <w:tcMar>
              <w:top w:w="100" w:type="dxa"/>
              <w:left w:w="100" w:type="dxa"/>
              <w:bottom w:w="100" w:type="dxa"/>
              <w:right w:w="100" w:type="dxa"/>
            </w:tcMar>
          </w:tcPr>
          <w:p w:rsidR="00082F87" w:rsidRPr="00082F87" w:rsidRDefault="00082F87" w:rsidP="00082F87">
            <w:pPr>
              <w:spacing w:after="0" w:line="240" w:lineRule="auto"/>
              <w:jc w:val="both"/>
              <w:rPr>
                <w:rFonts w:ascii="Times New Roman" w:eastAsia="Times New Roman" w:hAnsi="Times New Roman" w:cs="Times New Roman"/>
                <w:sz w:val="28"/>
                <w:szCs w:val="28"/>
                <w:highlight w:val="white"/>
                <w:lang w:val="uk-UA"/>
              </w:rPr>
            </w:pPr>
            <w:r w:rsidRPr="00082F87">
              <w:rPr>
                <w:rFonts w:ascii="Times New Roman" w:eastAsia="Times New Roman" w:hAnsi="Times New Roman" w:cs="Times New Roman"/>
                <w:b/>
                <w:i/>
                <w:sz w:val="28"/>
                <w:szCs w:val="28"/>
                <w:highlight w:val="white"/>
                <w:lang w:val="uk-UA"/>
              </w:rPr>
              <w:t>Уміння:</w:t>
            </w:r>
            <w:r w:rsidRPr="00082F87">
              <w:rPr>
                <w:rFonts w:ascii="Times New Roman" w:eastAsia="Times New Roman" w:hAnsi="Times New Roman" w:cs="Times New Roman"/>
                <w:sz w:val="28"/>
                <w:szCs w:val="28"/>
                <w:highlight w:val="white"/>
                <w:lang w:val="uk-U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082F87" w:rsidRPr="00082F87" w:rsidRDefault="00082F87" w:rsidP="00082F87">
            <w:pPr>
              <w:spacing w:after="0" w:line="240" w:lineRule="auto"/>
              <w:jc w:val="both"/>
              <w:rPr>
                <w:rFonts w:ascii="Times New Roman" w:eastAsia="Times New Roman" w:hAnsi="Times New Roman" w:cs="Times New Roman"/>
                <w:sz w:val="28"/>
                <w:szCs w:val="28"/>
                <w:highlight w:val="white"/>
                <w:lang w:val="uk-UA"/>
              </w:rPr>
            </w:pPr>
            <w:r w:rsidRPr="00082F87">
              <w:rPr>
                <w:rFonts w:ascii="Times New Roman" w:eastAsia="Times New Roman" w:hAnsi="Times New Roman" w:cs="Times New Roman"/>
                <w:b/>
                <w:i/>
                <w:sz w:val="28"/>
                <w:szCs w:val="28"/>
                <w:highlight w:val="white"/>
                <w:lang w:val="uk-UA"/>
              </w:rPr>
              <w:lastRenderedPageBreak/>
              <w:t>Ставлення:</w:t>
            </w:r>
            <w:r w:rsidRPr="00082F87">
              <w:rPr>
                <w:rFonts w:ascii="Times New Roman" w:eastAsia="Times New Roman" w:hAnsi="Times New Roman" w:cs="Times New Roman"/>
                <w:sz w:val="28"/>
                <w:szCs w:val="28"/>
                <w:highlight w:val="white"/>
                <w:lang w:val="uk-U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082F87" w:rsidRPr="00082F87" w:rsidRDefault="00082F87" w:rsidP="00082F87">
            <w:pPr>
              <w:spacing w:after="0" w:line="240" w:lineRule="auto"/>
              <w:jc w:val="both"/>
              <w:rPr>
                <w:rFonts w:ascii="Times New Roman" w:eastAsia="Times New Roman" w:hAnsi="Times New Roman" w:cs="Times New Roman"/>
                <w:sz w:val="28"/>
                <w:szCs w:val="28"/>
                <w:highlight w:val="white"/>
                <w:lang w:val="uk-UA"/>
              </w:rPr>
            </w:pPr>
            <w:r w:rsidRPr="00082F87">
              <w:rPr>
                <w:rFonts w:ascii="Times New Roman" w:eastAsia="Times New Roman" w:hAnsi="Times New Roman" w:cs="Times New Roman"/>
                <w:b/>
                <w:i/>
                <w:sz w:val="28"/>
                <w:szCs w:val="28"/>
                <w:highlight w:val="white"/>
                <w:lang w:val="uk-UA"/>
              </w:rPr>
              <w:t>Навчальні ресурси:</w:t>
            </w:r>
            <w:r w:rsidRPr="00082F87">
              <w:rPr>
                <w:rFonts w:ascii="Times New Roman" w:eastAsia="Times New Roman" w:hAnsi="Times New Roman" w:cs="Times New Roman"/>
                <w:sz w:val="28"/>
                <w:szCs w:val="28"/>
                <w:highlight w:val="white"/>
                <w:lang w:val="uk-UA"/>
              </w:rPr>
              <w:t xml:space="preserve"> розв'язування математичних задач, і обов’язково таких, що моделюють реальні життєві ситуації</w:t>
            </w:r>
          </w:p>
        </w:tc>
      </w:tr>
      <w:tr w:rsidR="00082F87" w:rsidRPr="0017114A" w:rsidTr="00486ABE">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82F87" w:rsidRPr="00082F87" w:rsidRDefault="00082F87" w:rsidP="00082F87">
            <w:pPr>
              <w:spacing w:after="0" w:line="240" w:lineRule="auto"/>
              <w:rPr>
                <w:rFonts w:ascii="Times New Roman" w:eastAsia="Times New Roman" w:hAnsi="Times New Roman" w:cs="Times New Roman"/>
                <w:sz w:val="28"/>
                <w:szCs w:val="28"/>
                <w:highlight w:val="white"/>
                <w:lang w:val="uk-UA"/>
              </w:rPr>
            </w:pPr>
            <w:r w:rsidRPr="00082F87">
              <w:rPr>
                <w:rFonts w:ascii="Times New Roman" w:eastAsia="Times New Roman" w:hAnsi="Times New Roman" w:cs="Times New Roman"/>
                <w:sz w:val="28"/>
                <w:szCs w:val="28"/>
                <w:highlight w:val="white"/>
                <w:lang w:val="uk-UA"/>
              </w:rPr>
              <w:lastRenderedPageBreak/>
              <w:t>4</w:t>
            </w:r>
          </w:p>
        </w:tc>
        <w:tc>
          <w:tcPr>
            <w:tcW w:w="2476" w:type="dxa"/>
            <w:tcBorders>
              <w:bottom w:val="single" w:sz="8" w:space="0" w:color="000000"/>
              <w:right w:val="single" w:sz="8" w:space="0" w:color="000000"/>
            </w:tcBorders>
            <w:tcMar>
              <w:top w:w="100" w:type="dxa"/>
              <w:left w:w="100" w:type="dxa"/>
              <w:bottom w:w="100" w:type="dxa"/>
              <w:right w:w="100" w:type="dxa"/>
            </w:tcMar>
          </w:tcPr>
          <w:p w:rsidR="00082F87" w:rsidRPr="00082F87" w:rsidRDefault="00082F87" w:rsidP="00082F87">
            <w:pPr>
              <w:widowControl w:val="0"/>
              <w:spacing w:after="0" w:line="240" w:lineRule="auto"/>
              <w:rPr>
                <w:rFonts w:ascii="Times New Roman" w:eastAsia="Times New Roman" w:hAnsi="Times New Roman" w:cs="Times New Roman"/>
                <w:sz w:val="28"/>
                <w:szCs w:val="28"/>
                <w:highlight w:val="white"/>
                <w:lang w:val="uk-UA"/>
              </w:rPr>
            </w:pPr>
            <w:r w:rsidRPr="00082F87">
              <w:rPr>
                <w:rFonts w:ascii="Times New Roman" w:eastAsia="Times New Roman" w:hAnsi="Times New Roman" w:cs="Times New Roman"/>
                <w:sz w:val="28"/>
                <w:szCs w:val="28"/>
                <w:highlight w:val="white"/>
                <w:lang w:val="uk-UA"/>
              </w:rPr>
              <w:t>Основні компетентності у природничих науках і технологіях</w:t>
            </w:r>
          </w:p>
        </w:tc>
        <w:tc>
          <w:tcPr>
            <w:tcW w:w="6095" w:type="dxa"/>
            <w:tcBorders>
              <w:bottom w:val="single" w:sz="8" w:space="0" w:color="000000"/>
              <w:right w:val="single" w:sz="8" w:space="0" w:color="000000"/>
            </w:tcBorders>
            <w:tcMar>
              <w:top w:w="100" w:type="dxa"/>
              <w:left w:w="100" w:type="dxa"/>
              <w:bottom w:w="100" w:type="dxa"/>
              <w:right w:w="100" w:type="dxa"/>
            </w:tcMar>
          </w:tcPr>
          <w:p w:rsidR="00082F87" w:rsidRPr="00082F87" w:rsidRDefault="00082F87" w:rsidP="00082F87">
            <w:pPr>
              <w:spacing w:after="0" w:line="240" w:lineRule="auto"/>
              <w:jc w:val="both"/>
              <w:rPr>
                <w:rFonts w:ascii="Times New Roman" w:eastAsia="Times New Roman" w:hAnsi="Times New Roman" w:cs="Times New Roman"/>
                <w:sz w:val="28"/>
                <w:szCs w:val="28"/>
                <w:highlight w:val="white"/>
                <w:lang w:val="uk-UA"/>
              </w:rPr>
            </w:pPr>
            <w:r w:rsidRPr="00082F87">
              <w:rPr>
                <w:rFonts w:ascii="Times New Roman" w:eastAsia="Times New Roman" w:hAnsi="Times New Roman" w:cs="Times New Roman"/>
                <w:b/>
                <w:i/>
                <w:sz w:val="28"/>
                <w:szCs w:val="28"/>
                <w:highlight w:val="white"/>
                <w:lang w:val="uk-UA"/>
              </w:rPr>
              <w:t>Уміння:</w:t>
            </w:r>
            <w:r w:rsidRPr="00082F87">
              <w:rPr>
                <w:rFonts w:ascii="Times New Roman" w:eastAsia="Times New Roman" w:hAnsi="Times New Roman" w:cs="Times New Roman"/>
                <w:sz w:val="28"/>
                <w:szCs w:val="28"/>
                <w:highlight w:val="white"/>
                <w:lang w:val="uk-UA"/>
              </w:rPr>
              <w:t xml:space="preserve"> розпізнавати проблеми, що виникають у довкіллі; будувати та досліджувати природні явища і процеси</w:t>
            </w:r>
            <w:r w:rsidRPr="00082F87">
              <w:rPr>
                <w:rFonts w:ascii="Times New Roman" w:eastAsia="Times New Roman" w:hAnsi="Times New Roman" w:cs="Times New Roman"/>
                <w:sz w:val="28"/>
                <w:szCs w:val="28"/>
                <w:lang w:val="uk-UA"/>
              </w:rPr>
              <w:t>; послуговуватися технологічними пристроями</w:t>
            </w:r>
            <w:r w:rsidRPr="00082F87">
              <w:rPr>
                <w:rFonts w:ascii="Times New Roman" w:eastAsia="Times New Roman" w:hAnsi="Times New Roman" w:cs="Times New Roman"/>
                <w:sz w:val="28"/>
                <w:szCs w:val="28"/>
                <w:highlight w:val="white"/>
                <w:lang w:val="uk-UA"/>
              </w:rPr>
              <w:t>.</w:t>
            </w:r>
          </w:p>
          <w:p w:rsidR="00082F87" w:rsidRPr="00082F87" w:rsidRDefault="00082F87" w:rsidP="00082F87">
            <w:pPr>
              <w:spacing w:after="0" w:line="240" w:lineRule="auto"/>
              <w:jc w:val="both"/>
              <w:rPr>
                <w:rFonts w:ascii="Times New Roman" w:eastAsia="Times New Roman" w:hAnsi="Times New Roman" w:cs="Times New Roman"/>
                <w:sz w:val="28"/>
                <w:szCs w:val="28"/>
                <w:highlight w:val="white"/>
                <w:lang w:val="uk-UA"/>
              </w:rPr>
            </w:pPr>
            <w:r w:rsidRPr="00082F87">
              <w:rPr>
                <w:rFonts w:ascii="Times New Roman" w:eastAsia="Times New Roman" w:hAnsi="Times New Roman" w:cs="Times New Roman"/>
                <w:b/>
                <w:i/>
                <w:sz w:val="28"/>
                <w:szCs w:val="28"/>
                <w:highlight w:val="white"/>
                <w:lang w:val="uk-UA"/>
              </w:rPr>
              <w:t>Ставлення:</w:t>
            </w:r>
            <w:r w:rsidRPr="00082F87">
              <w:rPr>
                <w:rFonts w:ascii="Times New Roman" w:eastAsia="Times New Roman" w:hAnsi="Times New Roman" w:cs="Times New Roman"/>
                <w:sz w:val="28"/>
                <w:szCs w:val="28"/>
                <w:highlight w:val="white"/>
                <w:lang w:val="uk-UA"/>
              </w:rPr>
              <w:t xml:space="preserve"> усвідомлення важливості природничих наук як універсальної мови науки, техніки та технологій.</w:t>
            </w:r>
            <w:r w:rsidRPr="00082F87">
              <w:rPr>
                <w:rFonts w:ascii="Times New Roman" w:eastAsia="Times New Roman" w:hAnsi="Times New Roman" w:cs="Times New Roman"/>
                <w:sz w:val="28"/>
                <w:szCs w:val="28"/>
                <w:lang w:val="uk-UA"/>
              </w:rPr>
              <w:t xml:space="preserve"> усвідомлення ролі наукових ідей в сучасних інформаційних технологіях</w:t>
            </w:r>
          </w:p>
          <w:p w:rsidR="00082F87" w:rsidRPr="00082F87" w:rsidRDefault="00082F87" w:rsidP="00082F87">
            <w:pPr>
              <w:spacing w:after="0" w:line="240" w:lineRule="auto"/>
              <w:jc w:val="both"/>
              <w:rPr>
                <w:rFonts w:ascii="Times New Roman" w:eastAsia="Times New Roman" w:hAnsi="Times New Roman" w:cs="Times New Roman"/>
                <w:sz w:val="28"/>
                <w:szCs w:val="28"/>
                <w:highlight w:val="white"/>
                <w:lang w:val="uk-UA"/>
              </w:rPr>
            </w:pPr>
            <w:r w:rsidRPr="00082F87">
              <w:rPr>
                <w:rFonts w:ascii="Times New Roman" w:eastAsia="Times New Roman" w:hAnsi="Times New Roman" w:cs="Times New Roman"/>
                <w:b/>
                <w:i/>
                <w:sz w:val="28"/>
                <w:szCs w:val="28"/>
                <w:highlight w:val="white"/>
                <w:lang w:val="uk-UA"/>
              </w:rPr>
              <w:t>Навчальні ресурси:</w:t>
            </w:r>
            <w:r w:rsidRPr="00082F87">
              <w:rPr>
                <w:rFonts w:ascii="Times New Roman" w:eastAsia="Times New Roman" w:hAnsi="Times New Roman" w:cs="Times New Roman"/>
                <w:sz w:val="28"/>
                <w:szCs w:val="28"/>
                <w:highlight w:val="white"/>
                <w:lang w:val="uk-U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082F87" w:rsidRPr="00082F87" w:rsidTr="00486ABE">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82F87" w:rsidRPr="00082F87" w:rsidRDefault="00082F87" w:rsidP="00082F87">
            <w:pPr>
              <w:spacing w:after="0" w:line="240" w:lineRule="auto"/>
              <w:rPr>
                <w:rFonts w:ascii="Times New Roman" w:eastAsia="Times New Roman" w:hAnsi="Times New Roman" w:cs="Times New Roman"/>
                <w:sz w:val="28"/>
                <w:szCs w:val="28"/>
                <w:highlight w:val="white"/>
                <w:lang w:val="uk-UA"/>
              </w:rPr>
            </w:pPr>
            <w:r w:rsidRPr="00082F87">
              <w:rPr>
                <w:rFonts w:ascii="Times New Roman" w:eastAsia="Times New Roman" w:hAnsi="Times New Roman" w:cs="Times New Roman"/>
                <w:sz w:val="28"/>
                <w:szCs w:val="28"/>
                <w:highlight w:val="white"/>
                <w:lang w:val="uk-UA"/>
              </w:rPr>
              <w:t>5</w:t>
            </w:r>
          </w:p>
        </w:tc>
        <w:tc>
          <w:tcPr>
            <w:tcW w:w="2476" w:type="dxa"/>
            <w:tcBorders>
              <w:bottom w:val="single" w:sz="8" w:space="0" w:color="000000"/>
              <w:right w:val="single" w:sz="8" w:space="0" w:color="000000"/>
            </w:tcBorders>
            <w:tcMar>
              <w:top w:w="100" w:type="dxa"/>
              <w:left w:w="100" w:type="dxa"/>
              <w:bottom w:w="100" w:type="dxa"/>
              <w:right w:w="100" w:type="dxa"/>
            </w:tcMar>
          </w:tcPr>
          <w:p w:rsidR="00082F87" w:rsidRPr="00082F87" w:rsidRDefault="00082F87" w:rsidP="00082F87">
            <w:pPr>
              <w:widowControl w:val="0"/>
              <w:spacing w:after="0" w:line="240" w:lineRule="auto"/>
              <w:rPr>
                <w:rFonts w:ascii="Times New Roman" w:eastAsia="Times New Roman" w:hAnsi="Times New Roman" w:cs="Times New Roman"/>
                <w:sz w:val="28"/>
                <w:szCs w:val="28"/>
                <w:highlight w:val="white"/>
                <w:lang w:val="uk-UA"/>
              </w:rPr>
            </w:pPr>
            <w:r w:rsidRPr="00082F87">
              <w:rPr>
                <w:rFonts w:ascii="Times New Roman" w:eastAsia="Times New Roman" w:hAnsi="Times New Roman" w:cs="Times New Roman"/>
                <w:sz w:val="28"/>
                <w:szCs w:val="28"/>
                <w:highlight w:val="white"/>
                <w:lang w:val="uk-UA"/>
              </w:rPr>
              <w:t>Інформаційно-цифрова компетентність</w:t>
            </w:r>
          </w:p>
        </w:tc>
        <w:tc>
          <w:tcPr>
            <w:tcW w:w="6095" w:type="dxa"/>
            <w:tcBorders>
              <w:bottom w:val="single" w:sz="8" w:space="0" w:color="000000"/>
              <w:right w:val="single" w:sz="8" w:space="0" w:color="000000"/>
            </w:tcBorders>
            <w:tcMar>
              <w:top w:w="100" w:type="dxa"/>
              <w:left w:w="100" w:type="dxa"/>
              <w:bottom w:w="100" w:type="dxa"/>
              <w:right w:w="100" w:type="dxa"/>
            </w:tcMar>
          </w:tcPr>
          <w:p w:rsidR="00082F87" w:rsidRPr="00082F87" w:rsidRDefault="00082F87" w:rsidP="00082F87">
            <w:pPr>
              <w:spacing w:after="0" w:line="240" w:lineRule="auto"/>
              <w:jc w:val="both"/>
              <w:rPr>
                <w:rFonts w:ascii="Times New Roman" w:eastAsia="Times New Roman" w:hAnsi="Times New Roman" w:cs="Times New Roman"/>
                <w:sz w:val="28"/>
                <w:szCs w:val="28"/>
                <w:highlight w:val="white"/>
                <w:lang w:val="uk-UA"/>
              </w:rPr>
            </w:pPr>
            <w:r w:rsidRPr="00082F87">
              <w:rPr>
                <w:rFonts w:ascii="Times New Roman" w:eastAsia="Times New Roman" w:hAnsi="Times New Roman" w:cs="Times New Roman"/>
                <w:b/>
                <w:i/>
                <w:sz w:val="28"/>
                <w:szCs w:val="28"/>
                <w:highlight w:val="white"/>
                <w:lang w:val="uk-UA"/>
              </w:rPr>
              <w:t>Уміння:</w:t>
            </w:r>
            <w:r w:rsidRPr="00082F87">
              <w:rPr>
                <w:rFonts w:ascii="Times New Roman" w:eastAsia="Times New Roman" w:hAnsi="Times New Roman" w:cs="Times New Roman"/>
                <w:sz w:val="28"/>
                <w:szCs w:val="28"/>
                <w:highlight w:val="white"/>
                <w:lang w:val="uk-U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082F87" w:rsidRPr="00082F87" w:rsidRDefault="00082F87" w:rsidP="00082F87">
            <w:pPr>
              <w:spacing w:after="0" w:line="240" w:lineRule="auto"/>
              <w:jc w:val="both"/>
              <w:rPr>
                <w:rFonts w:ascii="Times New Roman" w:eastAsia="Times New Roman" w:hAnsi="Times New Roman" w:cs="Times New Roman"/>
                <w:sz w:val="28"/>
                <w:szCs w:val="28"/>
                <w:highlight w:val="white"/>
                <w:lang w:val="uk-UA"/>
              </w:rPr>
            </w:pPr>
            <w:r w:rsidRPr="00082F87">
              <w:rPr>
                <w:rFonts w:ascii="Times New Roman" w:eastAsia="Times New Roman" w:hAnsi="Times New Roman" w:cs="Times New Roman"/>
                <w:b/>
                <w:i/>
                <w:sz w:val="28"/>
                <w:szCs w:val="28"/>
                <w:highlight w:val="white"/>
                <w:lang w:val="uk-UA"/>
              </w:rPr>
              <w:t>Ставлення:</w:t>
            </w:r>
            <w:r w:rsidRPr="00082F87">
              <w:rPr>
                <w:rFonts w:ascii="Times New Roman" w:eastAsia="Times New Roman" w:hAnsi="Times New Roman" w:cs="Times New Roman"/>
                <w:sz w:val="28"/>
                <w:szCs w:val="28"/>
                <w:highlight w:val="white"/>
                <w:lang w:val="uk-U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082F87" w:rsidRPr="00082F87" w:rsidRDefault="00082F87" w:rsidP="00082F87">
            <w:pPr>
              <w:spacing w:after="0" w:line="240" w:lineRule="auto"/>
              <w:jc w:val="both"/>
              <w:rPr>
                <w:rFonts w:ascii="Times New Roman" w:eastAsia="Times New Roman" w:hAnsi="Times New Roman" w:cs="Times New Roman"/>
                <w:sz w:val="28"/>
                <w:szCs w:val="28"/>
                <w:highlight w:val="white"/>
                <w:lang w:val="uk-UA"/>
              </w:rPr>
            </w:pPr>
            <w:r w:rsidRPr="00082F87">
              <w:rPr>
                <w:rFonts w:ascii="Times New Roman" w:eastAsia="Times New Roman" w:hAnsi="Times New Roman" w:cs="Times New Roman"/>
                <w:b/>
                <w:i/>
                <w:sz w:val="28"/>
                <w:szCs w:val="28"/>
                <w:highlight w:val="white"/>
                <w:lang w:val="uk-UA"/>
              </w:rPr>
              <w:t>Навчальні ресурси:</w:t>
            </w:r>
            <w:r w:rsidRPr="00082F87">
              <w:rPr>
                <w:rFonts w:ascii="Times New Roman" w:eastAsia="Times New Roman" w:hAnsi="Times New Roman" w:cs="Times New Roman"/>
                <w:sz w:val="28"/>
                <w:szCs w:val="28"/>
                <w:highlight w:val="white"/>
                <w:lang w:val="uk-UA"/>
              </w:rPr>
              <w:t xml:space="preserve"> візуалізація даних, побудова графіків та діаграм за допомогою програмних засобів</w:t>
            </w:r>
          </w:p>
        </w:tc>
      </w:tr>
      <w:tr w:rsidR="00082F87" w:rsidRPr="0017114A" w:rsidTr="00486ABE">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82F87" w:rsidRPr="00082F87" w:rsidRDefault="00082F87" w:rsidP="00082F87">
            <w:pPr>
              <w:spacing w:after="0" w:line="240" w:lineRule="auto"/>
              <w:rPr>
                <w:rFonts w:ascii="Times New Roman" w:eastAsia="Times New Roman" w:hAnsi="Times New Roman" w:cs="Times New Roman"/>
                <w:sz w:val="28"/>
                <w:szCs w:val="28"/>
                <w:highlight w:val="white"/>
                <w:lang w:val="uk-UA"/>
              </w:rPr>
            </w:pPr>
            <w:r w:rsidRPr="00082F87">
              <w:rPr>
                <w:rFonts w:ascii="Times New Roman" w:eastAsia="Times New Roman" w:hAnsi="Times New Roman" w:cs="Times New Roman"/>
                <w:sz w:val="28"/>
                <w:szCs w:val="28"/>
                <w:highlight w:val="white"/>
                <w:lang w:val="uk-UA"/>
              </w:rPr>
              <w:t>6</w:t>
            </w:r>
          </w:p>
        </w:tc>
        <w:tc>
          <w:tcPr>
            <w:tcW w:w="2476" w:type="dxa"/>
            <w:tcBorders>
              <w:bottom w:val="single" w:sz="8" w:space="0" w:color="000000"/>
              <w:right w:val="single" w:sz="8" w:space="0" w:color="000000"/>
            </w:tcBorders>
            <w:tcMar>
              <w:top w:w="100" w:type="dxa"/>
              <w:left w:w="100" w:type="dxa"/>
              <w:bottom w:w="100" w:type="dxa"/>
              <w:right w:w="100" w:type="dxa"/>
            </w:tcMar>
          </w:tcPr>
          <w:p w:rsidR="00082F87" w:rsidRPr="00082F87" w:rsidRDefault="00082F87" w:rsidP="00082F87">
            <w:pPr>
              <w:widowControl w:val="0"/>
              <w:spacing w:after="0" w:line="240" w:lineRule="auto"/>
              <w:rPr>
                <w:rFonts w:ascii="Times New Roman" w:eastAsia="Times New Roman" w:hAnsi="Times New Roman" w:cs="Times New Roman"/>
                <w:sz w:val="28"/>
                <w:szCs w:val="28"/>
                <w:highlight w:val="white"/>
                <w:lang w:val="uk-UA"/>
              </w:rPr>
            </w:pPr>
            <w:r w:rsidRPr="00082F87">
              <w:rPr>
                <w:rFonts w:ascii="Times New Roman" w:eastAsia="Times New Roman" w:hAnsi="Times New Roman" w:cs="Times New Roman"/>
                <w:sz w:val="28"/>
                <w:szCs w:val="28"/>
                <w:highlight w:val="white"/>
                <w:lang w:val="uk-UA"/>
              </w:rPr>
              <w:t>Уміння вчитися впродовж життя</w:t>
            </w:r>
          </w:p>
        </w:tc>
        <w:tc>
          <w:tcPr>
            <w:tcW w:w="6095" w:type="dxa"/>
            <w:tcBorders>
              <w:bottom w:val="single" w:sz="8" w:space="0" w:color="000000"/>
              <w:right w:val="single" w:sz="8" w:space="0" w:color="000000"/>
            </w:tcBorders>
            <w:tcMar>
              <w:top w:w="100" w:type="dxa"/>
              <w:left w:w="100" w:type="dxa"/>
              <w:bottom w:w="100" w:type="dxa"/>
              <w:right w:w="100" w:type="dxa"/>
            </w:tcMar>
          </w:tcPr>
          <w:p w:rsidR="00082F87" w:rsidRPr="00082F87" w:rsidRDefault="00082F87" w:rsidP="00082F87">
            <w:pPr>
              <w:spacing w:after="0" w:line="240" w:lineRule="auto"/>
              <w:jc w:val="both"/>
              <w:rPr>
                <w:rFonts w:ascii="Times New Roman" w:eastAsia="Times New Roman" w:hAnsi="Times New Roman" w:cs="Times New Roman"/>
                <w:sz w:val="28"/>
                <w:szCs w:val="28"/>
                <w:highlight w:val="white"/>
                <w:lang w:val="uk-UA"/>
              </w:rPr>
            </w:pPr>
            <w:r w:rsidRPr="00082F87">
              <w:rPr>
                <w:rFonts w:ascii="Times New Roman" w:eastAsia="Times New Roman" w:hAnsi="Times New Roman" w:cs="Times New Roman"/>
                <w:b/>
                <w:i/>
                <w:sz w:val="28"/>
                <w:szCs w:val="28"/>
                <w:highlight w:val="white"/>
                <w:lang w:val="uk-UA"/>
              </w:rPr>
              <w:t>Уміння:</w:t>
            </w:r>
            <w:r w:rsidRPr="00082F87">
              <w:rPr>
                <w:rFonts w:ascii="Times New Roman" w:eastAsia="Times New Roman" w:hAnsi="Times New Roman" w:cs="Times New Roman"/>
                <w:sz w:val="28"/>
                <w:szCs w:val="28"/>
                <w:highlight w:val="white"/>
                <w:lang w:val="uk-U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082F87" w:rsidRPr="00082F87" w:rsidRDefault="00082F87" w:rsidP="00082F87">
            <w:pPr>
              <w:spacing w:after="0" w:line="240" w:lineRule="auto"/>
              <w:jc w:val="both"/>
              <w:rPr>
                <w:rFonts w:ascii="Times New Roman" w:eastAsia="Times New Roman" w:hAnsi="Times New Roman" w:cs="Times New Roman"/>
                <w:sz w:val="28"/>
                <w:szCs w:val="28"/>
                <w:highlight w:val="white"/>
                <w:lang w:val="uk-UA"/>
              </w:rPr>
            </w:pPr>
            <w:r w:rsidRPr="00082F87">
              <w:rPr>
                <w:rFonts w:ascii="Times New Roman" w:eastAsia="Times New Roman" w:hAnsi="Times New Roman" w:cs="Times New Roman"/>
                <w:b/>
                <w:i/>
                <w:sz w:val="28"/>
                <w:szCs w:val="28"/>
                <w:highlight w:val="white"/>
                <w:lang w:val="uk-UA"/>
              </w:rPr>
              <w:t>Ставлення:</w:t>
            </w:r>
            <w:r w:rsidRPr="00082F87">
              <w:rPr>
                <w:rFonts w:ascii="Times New Roman" w:eastAsia="Times New Roman" w:hAnsi="Times New Roman" w:cs="Times New Roman"/>
                <w:sz w:val="28"/>
                <w:szCs w:val="28"/>
                <w:highlight w:val="white"/>
                <w:lang w:val="uk-UA"/>
              </w:rPr>
              <w:t xml:space="preserve"> усвідомлення власних освітніх потреб та цінності нових знань і вмінь; зацікавленість у пізнанні світу; розуміння </w:t>
            </w:r>
            <w:r w:rsidRPr="00082F87">
              <w:rPr>
                <w:rFonts w:ascii="Times New Roman" w:eastAsia="Times New Roman" w:hAnsi="Times New Roman" w:cs="Times New Roman"/>
                <w:sz w:val="28"/>
                <w:szCs w:val="28"/>
                <w:highlight w:val="white"/>
                <w:lang w:val="uk-UA"/>
              </w:rPr>
              <w:lastRenderedPageBreak/>
              <w:t>важливості вчитися впродовж життя; прагнення до вдосконалення результатів своєї діяльності.</w:t>
            </w:r>
          </w:p>
          <w:p w:rsidR="00082F87" w:rsidRPr="00082F87" w:rsidRDefault="00082F87" w:rsidP="00082F87">
            <w:pPr>
              <w:spacing w:after="0" w:line="240" w:lineRule="auto"/>
              <w:jc w:val="both"/>
              <w:rPr>
                <w:rFonts w:ascii="Times New Roman" w:eastAsia="Times New Roman" w:hAnsi="Times New Roman" w:cs="Times New Roman"/>
                <w:sz w:val="28"/>
                <w:szCs w:val="28"/>
                <w:highlight w:val="white"/>
                <w:lang w:val="uk-UA"/>
              </w:rPr>
            </w:pPr>
            <w:r w:rsidRPr="00082F87">
              <w:rPr>
                <w:rFonts w:ascii="Times New Roman" w:eastAsia="Times New Roman" w:hAnsi="Times New Roman" w:cs="Times New Roman"/>
                <w:b/>
                <w:i/>
                <w:sz w:val="28"/>
                <w:szCs w:val="28"/>
                <w:highlight w:val="white"/>
                <w:lang w:val="uk-UA"/>
              </w:rPr>
              <w:t>Навчальні ресурси:</w:t>
            </w:r>
            <w:r w:rsidRPr="00082F87">
              <w:rPr>
                <w:rFonts w:ascii="Times New Roman" w:eastAsia="Times New Roman" w:hAnsi="Times New Roman" w:cs="Times New Roman"/>
                <w:sz w:val="28"/>
                <w:szCs w:val="28"/>
                <w:highlight w:val="white"/>
                <w:lang w:val="uk-UA"/>
              </w:rPr>
              <w:t xml:space="preserve"> моделювання власної освітньої траєкторії</w:t>
            </w:r>
          </w:p>
        </w:tc>
      </w:tr>
      <w:tr w:rsidR="00082F87" w:rsidRPr="0017114A" w:rsidTr="00486ABE">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82F87" w:rsidRPr="00082F87" w:rsidRDefault="00082F87" w:rsidP="00082F87">
            <w:pPr>
              <w:spacing w:after="0" w:line="240" w:lineRule="auto"/>
              <w:rPr>
                <w:rFonts w:ascii="Times New Roman" w:eastAsia="Times New Roman" w:hAnsi="Times New Roman" w:cs="Times New Roman"/>
                <w:sz w:val="28"/>
                <w:szCs w:val="28"/>
                <w:highlight w:val="white"/>
                <w:lang w:val="uk-UA"/>
              </w:rPr>
            </w:pPr>
            <w:r w:rsidRPr="00082F87">
              <w:rPr>
                <w:rFonts w:ascii="Times New Roman" w:eastAsia="Times New Roman" w:hAnsi="Times New Roman" w:cs="Times New Roman"/>
                <w:sz w:val="28"/>
                <w:szCs w:val="28"/>
                <w:highlight w:val="white"/>
                <w:lang w:val="uk-UA"/>
              </w:rPr>
              <w:lastRenderedPageBreak/>
              <w:t>7</w:t>
            </w:r>
          </w:p>
        </w:tc>
        <w:tc>
          <w:tcPr>
            <w:tcW w:w="2476" w:type="dxa"/>
            <w:tcBorders>
              <w:bottom w:val="single" w:sz="8" w:space="0" w:color="000000"/>
              <w:right w:val="single" w:sz="8" w:space="0" w:color="000000"/>
            </w:tcBorders>
            <w:tcMar>
              <w:top w:w="100" w:type="dxa"/>
              <w:left w:w="100" w:type="dxa"/>
              <w:bottom w:w="100" w:type="dxa"/>
              <w:right w:w="100" w:type="dxa"/>
            </w:tcMar>
          </w:tcPr>
          <w:p w:rsidR="00082F87" w:rsidRPr="00082F87" w:rsidRDefault="00082F87" w:rsidP="00082F87">
            <w:pPr>
              <w:widowControl w:val="0"/>
              <w:spacing w:after="0" w:line="240" w:lineRule="auto"/>
              <w:rPr>
                <w:rFonts w:ascii="Times New Roman" w:eastAsia="Times New Roman" w:hAnsi="Times New Roman" w:cs="Times New Roman"/>
                <w:sz w:val="28"/>
                <w:szCs w:val="28"/>
                <w:highlight w:val="white"/>
                <w:lang w:val="uk-UA"/>
              </w:rPr>
            </w:pPr>
            <w:r w:rsidRPr="00082F87">
              <w:rPr>
                <w:rFonts w:ascii="Times New Roman" w:eastAsia="Times New Roman" w:hAnsi="Times New Roman" w:cs="Times New Roman"/>
                <w:sz w:val="28"/>
                <w:szCs w:val="28"/>
                <w:highlight w:val="white"/>
                <w:lang w:val="uk-UA"/>
              </w:rPr>
              <w:t>Ініціативність і підприємливість</w:t>
            </w:r>
          </w:p>
        </w:tc>
        <w:tc>
          <w:tcPr>
            <w:tcW w:w="6095" w:type="dxa"/>
            <w:tcBorders>
              <w:bottom w:val="single" w:sz="8" w:space="0" w:color="000000"/>
              <w:right w:val="single" w:sz="8" w:space="0" w:color="000000"/>
            </w:tcBorders>
            <w:tcMar>
              <w:top w:w="100" w:type="dxa"/>
              <w:left w:w="100" w:type="dxa"/>
              <w:bottom w:w="100" w:type="dxa"/>
              <w:right w:w="100" w:type="dxa"/>
            </w:tcMar>
          </w:tcPr>
          <w:p w:rsidR="00082F87" w:rsidRPr="00082F87" w:rsidRDefault="00082F87" w:rsidP="00082F87">
            <w:pPr>
              <w:spacing w:after="0" w:line="240" w:lineRule="auto"/>
              <w:jc w:val="both"/>
              <w:rPr>
                <w:rFonts w:ascii="Times New Roman" w:eastAsia="Times New Roman" w:hAnsi="Times New Roman" w:cs="Times New Roman"/>
                <w:sz w:val="28"/>
                <w:szCs w:val="28"/>
                <w:highlight w:val="white"/>
                <w:lang w:val="uk-UA"/>
              </w:rPr>
            </w:pPr>
            <w:r w:rsidRPr="00082F87">
              <w:rPr>
                <w:rFonts w:ascii="Times New Roman" w:eastAsia="Times New Roman" w:hAnsi="Times New Roman" w:cs="Times New Roman"/>
                <w:b/>
                <w:i/>
                <w:sz w:val="28"/>
                <w:szCs w:val="28"/>
                <w:highlight w:val="white"/>
                <w:lang w:val="uk-UA"/>
              </w:rPr>
              <w:t>Уміння:</w:t>
            </w:r>
            <w:r w:rsidRPr="00082F87">
              <w:rPr>
                <w:rFonts w:ascii="Times New Roman" w:eastAsia="Times New Roman" w:hAnsi="Times New Roman" w:cs="Times New Roman"/>
                <w:sz w:val="28"/>
                <w:szCs w:val="28"/>
                <w:highlight w:val="white"/>
                <w:lang w:val="uk-U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082F87" w:rsidRPr="00082F87" w:rsidRDefault="00082F87" w:rsidP="00082F87">
            <w:pPr>
              <w:spacing w:after="0" w:line="240" w:lineRule="auto"/>
              <w:jc w:val="both"/>
              <w:rPr>
                <w:rFonts w:ascii="Times New Roman" w:eastAsia="Times New Roman" w:hAnsi="Times New Roman" w:cs="Times New Roman"/>
                <w:sz w:val="28"/>
                <w:szCs w:val="28"/>
                <w:highlight w:val="white"/>
                <w:lang w:val="uk-UA"/>
              </w:rPr>
            </w:pPr>
            <w:r w:rsidRPr="00082F87">
              <w:rPr>
                <w:rFonts w:ascii="Times New Roman" w:eastAsia="Times New Roman" w:hAnsi="Times New Roman" w:cs="Times New Roman"/>
                <w:b/>
                <w:i/>
                <w:sz w:val="28"/>
                <w:szCs w:val="28"/>
                <w:highlight w:val="white"/>
                <w:lang w:val="uk-UA"/>
              </w:rPr>
              <w:t>Ставлення:</w:t>
            </w:r>
            <w:r w:rsidRPr="00082F87">
              <w:rPr>
                <w:rFonts w:ascii="Times New Roman" w:eastAsia="Times New Roman" w:hAnsi="Times New Roman" w:cs="Times New Roman"/>
                <w:sz w:val="28"/>
                <w:szCs w:val="28"/>
                <w:highlight w:val="white"/>
                <w:lang w:val="uk-U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082F87" w:rsidRPr="00082F87" w:rsidRDefault="00082F87" w:rsidP="00082F87">
            <w:pPr>
              <w:spacing w:after="0" w:line="240" w:lineRule="auto"/>
              <w:jc w:val="both"/>
              <w:rPr>
                <w:rFonts w:ascii="Times New Roman" w:eastAsia="Times New Roman" w:hAnsi="Times New Roman" w:cs="Times New Roman"/>
                <w:sz w:val="28"/>
                <w:szCs w:val="28"/>
                <w:highlight w:val="white"/>
                <w:lang w:val="uk-UA"/>
              </w:rPr>
            </w:pPr>
            <w:r w:rsidRPr="00082F87">
              <w:rPr>
                <w:rFonts w:ascii="Times New Roman" w:eastAsia="Times New Roman" w:hAnsi="Times New Roman" w:cs="Times New Roman"/>
                <w:b/>
                <w:i/>
                <w:sz w:val="28"/>
                <w:szCs w:val="28"/>
                <w:highlight w:val="white"/>
                <w:lang w:val="uk-UA"/>
              </w:rPr>
              <w:t>Навчальні ресурси:</w:t>
            </w:r>
            <w:r w:rsidRPr="00082F87">
              <w:rPr>
                <w:rFonts w:ascii="Times New Roman" w:eastAsia="Times New Roman" w:hAnsi="Times New Roman" w:cs="Times New Roman"/>
                <w:sz w:val="28"/>
                <w:szCs w:val="28"/>
                <w:highlight w:val="white"/>
                <w:lang w:val="uk-UA"/>
              </w:rPr>
              <w:t xml:space="preserve"> завдання підприємницького змісту (оптимізаційні задачі)</w:t>
            </w:r>
          </w:p>
        </w:tc>
      </w:tr>
      <w:tr w:rsidR="00082F87" w:rsidRPr="00082F87" w:rsidTr="00486ABE">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82F87" w:rsidRPr="00082F87" w:rsidRDefault="00082F87" w:rsidP="00082F87">
            <w:pPr>
              <w:spacing w:after="0" w:line="240" w:lineRule="auto"/>
              <w:rPr>
                <w:rFonts w:ascii="Times New Roman" w:eastAsia="Times New Roman" w:hAnsi="Times New Roman" w:cs="Times New Roman"/>
                <w:sz w:val="28"/>
                <w:szCs w:val="28"/>
                <w:highlight w:val="white"/>
                <w:lang w:val="uk-UA"/>
              </w:rPr>
            </w:pPr>
            <w:r w:rsidRPr="00082F87">
              <w:rPr>
                <w:rFonts w:ascii="Times New Roman" w:eastAsia="Times New Roman" w:hAnsi="Times New Roman" w:cs="Times New Roman"/>
                <w:sz w:val="28"/>
                <w:szCs w:val="28"/>
                <w:highlight w:val="white"/>
                <w:lang w:val="uk-UA"/>
              </w:rPr>
              <w:t>8</w:t>
            </w:r>
          </w:p>
        </w:tc>
        <w:tc>
          <w:tcPr>
            <w:tcW w:w="2476" w:type="dxa"/>
            <w:tcBorders>
              <w:bottom w:val="single" w:sz="8" w:space="0" w:color="000000"/>
              <w:right w:val="single" w:sz="8" w:space="0" w:color="000000"/>
            </w:tcBorders>
            <w:tcMar>
              <w:top w:w="100" w:type="dxa"/>
              <w:left w:w="100" w:type="dxa"/>
              <w:bottom w:w="100" w:type="dxa"/>
              <w:right w:w="100" w:type="dxa"/>
            </w:tcMar>
          </w:tcPr>
          <w:p w:rsidR="00082F87" w:rsidRPr="00082F87" w:rsidRDefault="00082F87" w:rsidP="00082F87">
            <w:pPr>
              <w:widowControl w:val="0"/>
              <w:spacing w:after="0" w:line="240" w:lineRule="auto"/>
              <w:rPr>
                <w:rFonts w:ascii="Times New Roman" w:eastAsia="Times New Roman" w:hAnsi="Times New Roman" w:cs="Times New Roman"/>
                <w:sz w:val="28"/>
                <w:szCs w:val="28"/>
                <w:highlight w:val="white"/>
                <w:lang w:val="uk-UA"/>
              </w:rPr>
            </w:pPr>
            <w:r w:rsidRPr="00082F87">
              <w:rPr>
                <w:rFonts w:ascii="Times New Roman" w:eastAsia="Times New Roman" w:hAnsi="Times New Roman" w:cs="Times New Roman"/>
                <w:sz w:val="28"/>
                <w:szCs w:val="28"/>
                <w:highlight w:val="white"/>
                <w:lang w:val="uk-UA"/>
              </w:rPr>
              <w:t>Соціальна і громадянська компетентності</w:t>
            </w:r>
          </w:p>
        </w:tc>
        <w:tc>
          <w:tcPr>
            <w:tcW w:w="6095" w:type="dxa"/>
            <w:tcBorders>
              <w:bottom w:val="single" w:sz="8" w:space="0" w:color="000000"/>
              <w:right w:val="single" w:sz="8" w:space="0" w:color="000000"/>
            </w:tcBorders>
            <w:tcMar>
              <w:top w:w="100" w:type="dxa"/>
              <w:left w:w="100" w:type="dxa"/>
              <w:bottom w:w="100" w:type="dxa"/>
              <w:right w:w="100" w:type="dxa"/>
            </w:tcMar>
          </w:tcPr>
          <w:p w:rsidR="00082F87" w:rsidRPr="00082F87" w:rsidRDefault="00082F87" w:rsidP="00082F87">
            <w:pPr>
              <w:spacing w:after="0" w:line="240" w:lineRule="auto"/>
              <w:jc w:val="both"/>
              <w:rPr>
                <w:rFonts w:ascii="Times New Roman" w:eastAsia="Times New Roman" w:hAnsi="Times New Roman" w:cs="Times New Roman"/>
                <w:sz w:val="28"/>
                <w:szCs w:val="28"/>
                <w:highlight w:val="white"/>
                <w:lang w:val="uk-UA"/>
              </w:rPr>
            </w:pPr>
            <w:r w:rsidRPr="00082F87">
              <w:rPr>
                <w:rFonts w:ascii="Times New Roman" w:eastAsia="Times New Roman" w:hAnsi="Times New Roman" w:cs="Times New Roman"/>
                <w:b/>
                <w:i/>
                <w:sz w:val="28"/>
                <w:szCs w:val="28"/>
                <w:highlight w:val="white"/>
                <w:lang w:val="uk-UA"/>
              </w:rPr>
              <w:t>Уміння:</w:t>
            </w:r>
            <w:r w:rsidRPr="00082F87">
              <w:rPr>
                <w:rFonts w:ascii="Times New Roman" w:eastAsia="Times New Roman" w:hAnsi="Times New Roman" w:cs="Times New Roman"/>
                <w:sz w:val="28"/>
                <w:szCs w:val="28"/>
                <w:highlight w:val="white"/>
                <w:lang w:val="uk-U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082F87" w:rsidRPr="00082F87" w:rsidRDefault="00082F87" w:rsidP="00082F87">
            <w:pPr>
              <w:spacing w:after="0" w:line="240" w:lineRule="auto"/>
              <w:jc w:val="both"/>
              <w:rPr>
                <w:rFonts w:ascii="Times New Roman" w:eastAsia="Times New Roman" w:hAnsi="Times New Roman" w:cs="Times New Roman"/>
                <w:sz w:val="28"/>
                <w:szCs w:val="28"/>
                <w:highlight w:val="white"/>
                <w:lang w:val="uk-UA"/>
              </w:rPr>
            </w:pPr>
            <w:r w:rsidRPr="00082F87">
              <w:rPr>
                <w:rFonts w:ascii="Times New Roman" w:eastAsia="Times New Roman" w:hAnsi="Times New Roman" w:cs="Times New Roman"/>
                <w:b/>
                <w:i/>
                <w:sz w:val="28"/>
                <w:szCs w:val="28"/>
                <w:highlight w:val="white"/>
                <w:lang w:val="uk-UA"/>
              </w:rPr>
              <w:t>Ставлення:</w:t>
            </w:r>
            <w:r w:rsidRPr="00082F87">
              <w:rPr>
                <w:rFonts w:ascii="Times New Roman" w:eastAsia="Times New Roman" w:hAnsi="Times New Roman" w:cs="Times New Roman"/>
                <w:sz w:val="28"/>
                <w:szCs w:val="28"/>
                <w:highlight w:val="white"/>
                <w:lang w:val="uk-U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082F87" w:rsidRPr="00082F87" w:rsidRDefault="00082F87" w:rsidP="00082F87">
            <w:pPr>
              <w:spacing w:after="0" w:line="240" w:lineRule="auto"/>
              <w:jc w:val="both"/>
              <w:rPr>
                <w:rFonts w:ascii="Times New Roman" w:eastAsia="Times New Roman" w:hAnsi="Times New Roman" w:cs="Times New Roman"/>
                <w:sz w:val="28"/>
                <w:szCs w:val="28"/>
                <w:highlight w:val="white"/>
                <w:lang w:val="uk-UA"/>
              </w:rPr>
            </w:pPr>
            <w:r w:rsidRPr="00082F87">
              <w:rPr>
                <w:rFonts w:ascii="Times New Roman" w:eastAsia="Times New Roman" w:hAnsi="Times New Roman" w:cs="Times New Roman"/>
                <w:b/>
                <w:i/>
                <w:sz w:val="28"/>
                <w:szCs w:val="28"/>
                <w:highlight w:val="white"/>
                <w:lang w:val="uk-UA"/>
              </w:rPr>
              <w:t>Навчальні ресурси:</w:t>
            </w:r>
            <w:r w:rsidRPr="00082F87">
              <w:rPr>
                <w:rFonts w:ascii="Times New Roman" w:eastAsia="Times New Roman" w:hAnsi="Times New Roman" w:cs="Times New Roman"/>
                <w:sz w:val="28"/>
                <w:szCs w:val="28"/>
                <w:highlight w:val="white"/>
                <w:lang w:val="uk-UA"/>
              </w:rPr>
              <w:t xml:space="preserve"> завдання соціального змісту</w:t>
            </w:r>
          </w:p>
        </w:tc>
      </w:tr>
      <w:tr w:rsidR="00082F87" w:rsidRPr="00082F87" w:rsidTr="00486ABE">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82F87" w:rsidRPr="00082F87" w:rsidRDefault="00082F87" w:rsidP="00082F87">
            <w:pPr>
              <w:spacing w:after="0" w:line="240" w:lineRule="auto"/>
              <w:rPr>
                <w:rFonts w:ascii="Times New Roman" w:eastAsia="Times New Roman" w:hAnsi="Times New Roman" w:cs="Times New Roman"/>
                <w:sz w:val="28"/>
                <w:szCs w:val="28"/>
                <w:highlight w:val="white"/>
                <w:lang w:val="uk-UA"/>
              </w:rPr>
            </w:pPr>
            <w:r w:rsidRPr="00082F87">
              <w:rPr>
                <w:rFonts w:ascii="Times New Roman" w:eastAsia="Times New Roman" w:hAnsi="Times New Roman" w:cs="Times New Roman"/>
                <w:sz w:val="28"/>
                <w:szCs w:val="28"/>
                <w:highlight w:val="white"/>
                <w:lang w:val="uk-UA"/>
              </w:rPr>
              <w:t>9</w:t>
            </w:r>
          </w:p>
        </w:tc>
        <w:tc>
          <w:tcPr>
            <w:tcW w:w="2476" w:type="dxa"/>
            <w:tcBorders>
              <w:bottom w:val="single" w:sz="8" w:space="0" w:color="000000"/>
              <w:right w:val="single" w:sz="8" w:space="0" w:color="000000"/>
            </w:tcBorders>
            <w:tcMar>
              <w:top w:w="100" w:type="dxa"/>
              <w:left w:w="100" w:type="dxa"/>
              <w:bottom w:w="100" w:type="dxa"/>
              <w:right w:w="100" w:type="dxa"/>
            </w:tcMar>
          </w:tcPr>
          <w:p w:rsidR="00082F87" w:rsidRPr="00082F87" w:rsidRDefault="00082F87" w:rsidP="00082F87">
            <w:pPr>
              <w:widowControl w:val="0"/>
              <w:spacing w:after="0" w:line="240" w:lineRule="auto"/>
              <w:rPr>
                <w:rFonts w:ascii="Times New Roman" w:eastAsia="Times New Roman" w:hAnsi="Times New Roman" w:cs="Times New Roman"/>
                <w:sz w:val="28"/>
                <w:szCs w:val="28"/>
                <w:highlight w:val="white"/>
                <w:lang w:val="uk-UA"/>
              </w:rPr>
            </w:pPr>
            <w:r w:rsidRPr="00082F87">
              <w:rPr>
                <w:rFonts w:ascii="Times New Roman" w:eastAsia="Times New Roman" w:hAnsi="Times New Roman" w:cs="Times New Roman"/>
                <w:sz w:val="28"/>
                <w:szCs w:val="28"/>
                <w:highlight w:val="white"/>
                <w:lang w:val="uk-UA"/>
              </w:rPr>
              <w:t>Обізнаність і самовираження у сфері культури</w:t>
            </w:r>
          </w:p>
        </w:tc>
        <w:tc>
          <w:tcPr>
            <w:tcW w:w="6095" w:type="dxa"/>
            <w:tcBorders>
              <w:bottom w:val="single" w:sz="8" w:space="0" w:color="000000"/>
              <w:right w:val="single" w:sz="8" w:space="0" w:color="000000"/>
            </w:tcBorders>
            <w:tcMar>
              <w:top w:w="100" w:type="dxa"/>
              <w:left w:w="100" w:type="dxa"/>
              <w:bottom w:w="100" w:type="dxa"/>
              <w:right w:w="100" w:type="dxa"/>
            </w:tcMar>
          </w:tcPr>
          <w:p w:rsidR="00082F87" w:rsidRPr="00082F87" w:rsidRDefault="00082F87" w:rsidP="00082F87">
            <w:pPr>
              <w:spacing w:after="0" w:line="240" w:lineRule="auto"/>
              <w:jc w:val="both"/>
              <w:rPr>
                <w:rFonts w:ascii="Times New Roman" w:eastAsia="Times New Roman" w:hAnsi="Times New Roman" w:cs="Times New Roman"/>
                <w:sz w:val="28"/>
                <w:szCs w:val="28"/>
                <w:highlight w:val="white"/>
                <w:lang w:val="uk-UA"/>
              </w:rPr>
            </w:pPr>
            <w:r w:rsidRPr="00082F87">
              <w:rPr>
                <w:rFonts w:ascii="Times New Roman" w:eastAsia="Times New Roman" w:hAnsi="Times New Roman" w:cs="Times New Roman"/>
                <w:b/>
                <w:i/>
                <w:sz w:val="28"/>
                <w:szCs w:val="28"/>
                <w:highlight w:val="white"/>
                <w:lang w:val="uk-UA"/>
              </w:rPr>
              <w:t xml:space="preserve">Уміння: </w:t>
            </w:r>
            <w:proofErr w:type="spellStart"/>
            <w:r w:rsidRPr="00082F87">
              <w:rPr>
                <w:rFonts w:ascii="Times New Roman" w:eastAsia="Times New Roman" w:hAnsi="Times New Roman" w:cs="Times New Roman"/>
                <w:sz w:val="28"/>
                <w:szCs w:val="28"/>
                <w:lang w:val="uk-UA"/>
              </w:rPr>
              <w:t>грамотно</w:t>
            </w:r>
            <w:proofErr w:type="spellEnd"/>
            <w:r w:rsidRPr="00082F87">
              <w:rPr>
                <w:rFonts w:ascii="Times New Roman" w:eastAsia="Times New Roman" w:hAnsi="Times New Roman" w:cs="Times New Roman"/>
                <w:sz w:val="28"/>
                <w:szCs w:val="28"/>
                <w:lang w:val="uk-UA"/>
              </w:rPr>
              <w:t xml:space="preserve"> і </w:t>
            </w:r>
            <w:proofErr w:type="spellStart"/>
            <w:r w:rsidRPr="00082F87">
              <w:rPr>
                <w:rFonts w:ascii="Times New Roman" w:eastAsia="Times New Roman" w:hAnsi="Times New Roman" w:cs="Times New Roman"/>
                <w:sz w:val="28"/>
                <w:szCs w:val="28"/>
                <w:lang w:val="uk-UA"/>
              </w:rPr>
              <w:t>логічно</w:t>
            </w:r>
            <w:proofErr w:type="spellEnd"/>
            <w:r w:rsidRPr="00082F87">
              <w:rPr>
                <w:rFonts w:ascii="Times New Roman" w:eastAsia="Times New Roman" w:hAnsi="Times New Roman" w:cs="Times New Roman"/>
                <w:sz w:val="28"/>
                <w:szCs w:val="28"/>
                <w:lang w:val="uk-UA"/>
              </w:rPr>
              <w:t xml:space="preserve">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w:t>
            </w:r>
            <w:r w:rsidRPr="00082F87">
              <w:rPr>
                <w:rFonts w:ascii="Times New Roman" w:eastAsia="Times New Roman" w:hAnsi="Times New Roman" w:cs="Times New Roman"/>
                <w:sz w:val="28"/>
                <w:szCs w:val="28"/>
                <w:lang w:val="uk-UA"/>
              </w:rPr>
              <w:lastRenderedPageBreak/>
              <w:t>художньо-естетичну складову при створенні продуктів своєї діяльності (малюнків, текстів, схем тощо).</w:t>
            </w:r>
          </w:p>
          <w:p w:rsidR="00082F87" w:rsidRPr="00082F87" w:rsidRDefault="00082F87" w:rsidP="00082F87">
            <w:pPr>
              <w:spacing w:after="0" w:line="240" w:lineRule="auto"/>
              <w:jc w:val="both"/>
              <w:rPr>
                <w:rFonts w:ascii="Times New Roman" w:eastAsia="Times New Roman" w:hAnsi="Times New Roman" w:cs="Times New Roman"/>
                <w:sz w:val="28"/>
                <w:szCs w:val="28"/>
                <w:highlight w:val="white"/>
                <w:lang w:val="uk-UA"/>
              </w:rPr>
            </w:pPr>
            <w:r w:rsidRPr="00082F87">
              <w:rPr>
                <w:rFonts w:ascii="Times New Roman" w:eastAsia="Times New Roman" w:hAnsi="Times New Roman" w:cs="Times New Roman"/>
                <w:b/>
                <w:i/>
                <w:sz w:val="28"/>
                <w:szCs w:val="28"/>
                <w:highlight w:val="white"/>
                <w:lang w:val="uk-UA"/>
              </w:rPr>
              <w:t>Ставлення:</w:t>
            </w:r>
            <w:r w:rsidRPr="00082F87">
              <w:rPr>
                <w:rFonts w:ascii="Times New Roman" w:eastAsia="Times New Roman" w:hAnsi="Times New Roman" w:cs="Times New Roman"/>
                <w:sz w:val="28"/>
                <w:szCs w:val="28"/>
                <w:highlight w:val="white"/>
                <w:lang w:val="uk-UA"/>
              </w:rPr>
              <w:t xml:space="preserve"> </w:t>
            </w:r>
            <w:r w:rsidRPr="00082F87">
              <w:rPr>
                <w:rFonts w:ascii="Times New Roman" w:eastAsia="Times New Roman" w:hAnsi="Times New Roman" w:cs="Times New Roman"/>
                <w:sz w:val="28"/>
                <w:szCs w:val="28"/>
                <w:lang w:val="uk-UA"/>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082F87">
              <w:rPr>
                <w:rFonts w:ascii="Times New Roman" w:eastAsia="Times New Roman" w:hAnsi="Times New Roman" w:cs="Times New Roman"/>
                <w:sz w:val="28"/>
                <w:szCs w:val="28"/>
                <w:highlight w:val="white"/>
                <w:lang w:val="uk-UA"/>
              </w:rPr>
              <w:t>.</w:t>
            </w:r>
          </w:p>
          <w:p w:rsidR="00082F87" w:rsidRPr="00082F87" w:rsidRDefault="00082F87" w:rsidP="00082F87">
            <w:pPr>
              <w:spacing w:after="0" w:line="240" w:lineRule="auto"/>
              <w:jc w:val="both"/>
              <w:rPr>
                <w:rFonts w:ascii="Times New Roman" w:eastAsia="Times New Roman" w:hAnsi="Times New Roman" w:cs="Times New Roman"/>
                <w:sz w:val="28"/>
                <w:szCs w:val="28"/>
                <w:lang w:val="uk-UA"/>
              </w:rPr>
            </w:pPr>
            <w:r w:rsidRPr="00082F87">
              <w:rPr>
                <w:rFonts w:ascii="Times New Roman" w:eastAsia="Times New Roman" w:hAnsi="Times New Roman" w:cs="Times New Roman"/>
                <w:b/>
                <w:i/>
                <w:sz w:val="28"/>
                <w:szCs w:val="28"/>
                <w:highlight w:val="white"/>
                <w:lang w:val="uk-UA"/>
              </w:rPr>
              <w:t>Навчальні ресурси:</w:t>
            </w:r>
            <w:r w:rsidRPr="00082F87">
              <w:rPr>
                <w:rFonts w:ascii="Times New Roman" w:eastAsia="Times New Roman" w:hAnsi="Times New Roman" w:cs="Times New Roman"/>
                <w:sz w:val="28"/>
                <w:szCs w:val="28"/>
                <w:highlight w:val="white"/>
                <w:lang w:val="uk-UA"/>
              </w:rPr>
              <w:t xml:space="preserve"> </w:t>
            </w:r>
            <w:r w:rsidRPr="00082F87">
              <w:rPr>
                <w:rFonts w:ascii="Times New Roman" w:eastAsia="Times New Roman" w:hAnsi="Times New Roman" w:cs="Times New Roman"/>
                <w:sz w:val="28"/>
                <w:szCs w:val="28"/>
                <w:lang w:val="uk-UA"/>
              </w:rPr>
              <w:t>математичні моделі в різних видах мистецтва</w:t>
            </w:r>
          </w:p>
        </w:tc>
      </w:tr>
      <w:tr w:rsidR="00082F87" w:rsidRPr="0017114A" w:rsidTr="00486ABE">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82F87" w:rsidRPr="00082F87" w:rsidRDefault="00082F87" w:rsidP="00082F87">
            <w:pPr>
              <w:spacing w:after="0" w:line="240" w:lineRule="auto"/>
              <w:rPr>
                <w:rFonts w:ascii="Times New Roman" w:eastAsia="Times New Roman" w:hAnsi="Times New Roman" w:cs="Times New Roman"/>
                <w:sz w:val="28"/>
                <w:szCs w:val="28"/>
                <w:highlight w:val="white"/>
                <w:lang w:val="uk-UA"/>
              </w:rPr>
            </w:pPr>
            <w:r w:rsidRPr="00082F87">
              <w:rPr>
                <w:rFonts w:ascii="Times New Roman" w:eastAsia="Times New Roman" w:hAnsi="Times New Roman" w:cs="Times New Roman"/>
                <w:sz w:val="28"/>
                <w:szCs w:val="28"/>
                <w:highlight w:val="white"/>
                <w:lang w:val="uk-UA"/>
              </w:rPr>
              <w:lastRenderedPageBreak/>
              <w:t>10</w:t>
            </w:r>
          </w:p>
        </w:tc>
        <w:tc>
          <w:tcPr>
            <w:tcW w:w="2476" w:type="dxa"/>
            <w:tcBorders>
              <w:bottom w:val="single" w:sz="8" w:space="0" w:color="000000"/>
              <w:right w:val="single" w:sz="8" w:space="0" w:color="000000"/>
            </w:tcBorders>
            <w:tcMar>
              <w:top w:w="100" w:type="dxa"/>
              <w:left w:w="100" w:type="dxa"/>
              <w:bottom w:w="100" w:type="dxa"/>
              <w:right w:w="100" w:type="dxa"/>
            </w:tcMar>
          </w:tcPr>
          <w:p w:rsidR="00082F87" w:rsidRPr="00082F87" w:rsidRDefault="00082F87" w:rsidP="00082F87">
            <w:pPr>
              <w:widowControl w:val="0"/>
              <w:spacing w:after="0" w:line="240" w:lineRule="auto"/>
              <w:rPr>
                <w:rFonts w:ascii="Times New Roman" w:eastAsia="Times New Roman" w:hAnsi="Times New Roman" w:cs="Times New Roman"/>
                <w:sz w:val="28"/>
                <w:szCs w:val="28"/>
                <w:highlight w:val="white"/>
                <w:lang w:val="uk-UA"/>
              </w:rPr>
            </w:pPr>
            <w:r w:rsidRPr="00082F87">
              <w:rPr>
                <w:rFonts w:ascii="Times New Roman" w:eastAsia="Times New Roman" w:hAnsi="Times New Roman" w:cs="Times New Roman"/>
                <w:sz w:val="28"/>
                <w:szCs w:val="28"/>
                <w:highlight w:val="white"/>
                <w:lang w:val="uk-UA"/>
              </w:rPr>
              <w:t>Екологічна грамотність і здорове життя</w:t>
            </w:r>
          </w:p>
        </w:tc>
        <w:tc>
          <w:tcPr>
            <w:tcW w:w="6095" w:type="dxa"/>
            <w:tcBorders>
              <w:bottom w:val="single" w:sz="8" w:space="0" w:color="000000"/>
              <w:right w:val="single" w:sz="8" w:space="0" w:color="000000"/>
            </w:tcBorders>
            <w:tcMar>
              <w:top w:w="100" w:type="dxa"/>
              <w:left w:w="100" w:type="dxa"/>
              <w:bottom w:w="100" w:type="dxa"/>
              <w:right w:w="100" w:type="dxa"/>
            </w:tcMar>
          </w:tcPr>
          <w:p w:rsidR="00082F87" w:rsidRPr="00082F87" w:rsidRDefault="00082F87" w:rsidP="00082F87">
            <w:pPr>
              <w:spacing w:after="0" w:line="240" w:lineRule="auto"/>
              <w:jc w:val="both"/>
              <w:rPr>
                <w:rFonts w:ascii="Times New Roman" w:eastAsia="Times New Roman" w:hAnsi="Times New Roman" w:cs="Times New Roman"/>
                <w:sz w:val="28"/>
                <w:szCs w:val="28"/>
                <w:highlight w:val="white"/>
                <w:lang w:val="uk-UA"/>
              </w:rPr>
            </w:pPr>
            <w:r w:rsidRPr="00082F87">
              <w:rPr>
                <w:rFonts w:ascii="Times New Roman" w:eastAsia="Times New Roman" w:hAnsi="Times New Roman" w:cs="Times New Roman"/>
                <w:b/>
                <w:i/>
                <w:sz w:val="28"/>
                <w:szCs w:val="28"/>
                <w:highlight w:val="white"/>
                <w:lang w:val="uk-UA"/>
              </w:rPr>
              <w:t>Уміння:</w:t>
            </w:r>
            <w:r w:rsidRPr="00082F87">
              <w:rPr>
                <w:rFonts w:ascii="Times New Roman" w:eastAsia="Times New Roman" w:hAnsi="Times New Roman" w:cs="Times New Roman"/>
                <w:sz w:val="28"/>
                <w:szCs w:val="28"/>
                <w:highlight w:val="white"/>
                <w:lang w:val="uk-U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082F87" w:rsidRPr="00082F87" w:rsidRDefault="00082F87" w:rsidP="00082F87">
            <w:pPr>
              <w:spacing w:after="0" w:line="240" w:lineRule="auto"/>
              <w:jc w:val="both"/>
              <w:rPr>
                <w:rFonts w:ascii="Times New Roman" w:eastAsia="Times New Roman" w:hAnsi="Times New Roman" w:cs="Times New Roman"/>
                <w:sz w:val="28"/>
                <w:szCs w:val="28"/>
                <w:highlight w:val="white"/>
                <w:lang w:val="uk-UA"/>
              </w:rPr>
            </w:pPr>
            <w:r w:rsidRPr="00082F87">
              <w:rPr>
                <w:rFonts w:ascii="Times New Roman" w:eastAsia="Times New Roman" w:hAnsi="Times New Roman" w:cs="Times New Roman"/>
                <w:b/>
                <w:i/>
                <w:sz w:val="28"/>
                <w:szCs w:val="28"/>
                <w:highlight w:val="white"/>
                <w:lang w:val="uk-UA"/>
              </w:rPr>
              <w:t>Ставлення:</w:t>
            </w:r>
            <w:r w:rsidRPr="00082F87">
              <w:rPr>
                <w:rFonts w:ascii="Times New Roman" w:eastAsia="Times New Roman" w:hAnsi="Times New Roman" w:cs="Times New Roman"/>
                <w:sz w:val="28"/>
                <w:szCs w:val="28"/>
                <w:highlight w:val="white"/>
                <w:lang w:val="uk-UA"/>
              </w:rPr>
              <w:t xml:space="preserve"> </w:t>
            </w:r>
            <w:r w:rsidRPr="00082F87">
              <w:rPr>
                <w:rFonts w:ascii="Times New Roman" w:eastAsia="Times New Roman" w:hAnsi="Times New Roman" w:cs="Times New Roman"/>
                <w:sz w:val="28"/>
                <w:szCs w:val="28"/>
                <w:shd w:val="clear" w:color="auto" w:fill="FFFFFF"/>
                <w:lang w:val="uk-UA"/>
              </w:rPr>
              <w:t xml:space="preserve">усвідомлення взаємозв’язку кожного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082F87" w:rsidRPr="00082F87" w:rsidRDefault="00082F87" w:rsidP="00082F87">
            <w:pPr>
              <w:spacing w:after="0" w:line="240" w:lineRule="auto"/>
              <w:jc w:val="both"/>
              <w:rPr>
                <w:rFonts w:ascii="Times New Roman" w:eastAsia="Times New Roman" w:hAnsi="Times New Roman" w:cs="Times New Roman"/>
                <w:sz w:val="28"/>
                <w:szCs w:val="28"/>
                <w:highlight w:val="white"/>
                <w:lang w:val="uk-UA"/>
              </w:rPr>
            </w:pPr>
            <w:r w:rsidRPr="00082F87">
              <w:rPr>
                <w:rFonts w:ascii="Times New Roman" w:eastAsia="Times New Roman" w:hAnsi="Times New Roman" w:cs="Times New Roman"/>
                <w:b/>
                <w:i/>
                <w:sz w:val="28"/>
                <w:szCs w:val="28"/>
                <w:highlight w:val="white"/>
                <w:lang w:val="uk-UA"/>
              </w:rPr>
              <w:t>Навчальні ресурси:</w:t>
            </w:r>
            <w:r w:rsidRPr="00082F87">
              <w:rPr>
                <w:rFonts w:ascii="Times New Roman" w:eastAsia="Times New Roman" w:hAnsi="Times New Roman" w:cs="Times New Roman"/>
                <w:sz w:val="28"/>
                <w:szCs w:val="28"/>
                <w:highlight w:val="white"/>
                <w:lang w:val="uk-U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082F87" w:rsidRPr="00082F87" w:rsidRDefault="00082F87" w:rsidP="00082F87">
      <w:pPr>
        <w:spacing w:after="0" w:line="240" w:lineRule="auto"/>
        <w:ind w:firstLine="709"/>
        <w:jc w:val="both"/>
        <w:rPr>
          <w:rFonts w:ascii="Times New Roman" w:eastAsia="Arial" w:hAnsi="Times New Roman" w:cs="Times New Roman"/>
          <w:color w:val="000000"/>
          <w:sz w:val="28"/>
          <w:szCs w:val="28"/>
          <w:highlight w:val="white"/>
          <w:lang w:val="uk-UA" w:eastAsia="uk-UA"/>
        </w:rPr>
      </w:pPr>
    </w:p>
    <w:p w:rsidR="00082F87" w:rsidRPr="00082F87" w:rsidRDefault="00082F87" w:rsidP="00082F87">
      <w:pPr>
        <w:spacing w:after="0" w:line="240" w:lineRule="auto"/>
        <w:ind w:firstLine="709"/>
        <w:jc w:val="both"/>
        <w:rPr>
          <w:rFonts w:ascii="Times New Roman" w:eastAsia="Times New Roman" w:hAnsi="Times New Roman" w:cs="Arial"/>
          <w:color w:val="000000"/>
          <w:sz w:val="28"/>
          <w:szCs w:val="28"/>
          <w:highlight w:val="white"/>
          <w:lang w:val="uk-UA" w:eastAsia="uk-UA"/>
        </w:rPr>
      </w:pPr>
      <w:r w:rsidRPr="00082F87">
        <w:rPr>
          <w:rFonts w:ascii="Times New Roman" w:eastAsia="Arial" w:hAnsi="Times New Roman" w:cs="Times New Roman"/>
          <w:color w:val="000000"/>
          <w:sz w:val="28"/>
          <w:szCs w:val="28"/>
          <w:highlight w:val="white"/>
          <w:lang w:val="uk-UA" w:eastAsia="uk-UA"/>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Відокремлення в навчальних програмах таких наскрізних ліній ключових </w:t>
      </w:r>
      <w:proofErr w:type="spellStart"/>
      <w:r w:rsidRPr="00082F87">
        <w:rPr>
          <w:rFonts w:ascii="Times New Roman" w:eastAsia="Arial" w:hAnsi="Times New Roman" w:cs="Times New Roman"/>
          <w:color w:val="000000"/>
          <w:sz w:val="28"/>
          <w:szCs w:val="28"/>
          <w:highlight w:val="white"/>
          <w:lang w:val="uk-UA" w:eastAsia="uk-UA"/>
        </w:rPr>
        <w:t>компетентностей</w:t>
      </w:r>
      <w:proofErr w:type="spellEnd"/>
      <w:r w:rsidRPr="00082F87">
        <w:rPr>
          <w:rFonts w:ascii="Times New Roman" w:eastAsia="Arial" w:hAnsi="Times New Roman" w:cs="Times New Roman"/>
          <w:color w:val="000000"/>
          <w:sz w:val="28"/>
          <w:szCs w:val="28"/>
          <w:highlight w:val="white"/>
          <w:lang w:val="uk-UA" w:eastAsia="uk-UA"/>
        </w:rPr>
        <w:t xml:space="preserve"> як «Екологічна безпека й сталий розвиток», «Громадянська відповідальність», «Здоров’я і безпека», «Підприємливість і фінансова грамотність» спрямоване на</w:t>
      </w:r>
      <w:r w:rsidRPr="00082F87">
        <w:rPr>
          <w:rFonts w:ascii="Times New Roman" w:eastAsia="Arial" w:hAnsi="Times New Roman" w:cs="Times New Roman"/>
          <w:b/>
          <w:color w:val="000000"/>
          <w:sz w:val="28"/>
          <w:szCs w:val="28"/>
          <w:highlight w:val="white"/>
          <w:lang w:val="uk-UA" w:eastAsia="uk-UA"/>
        </w:rPr>
        <w:t xml:space="preserve"> </w:t>
      </w:r>
      <w:r w:rsidRPr="00082F87">
        <w:rPr>
          <w:rFonts w:ascii="Times New Roman" w:eastAsia="Arial" w:hAnsi="Times New Roman" w:cs="Times New Roman"/>
          <w:color w:val="000000"/>
          <w:sz w:val="28"/>
          <w:szCs w:val="28"/>
          <w:highlight w:val="white"/>
          <w:lang w:val="uk-UA" w:eastAsia="uk-UA"/>
        </w:rPr>
        <w:t xml:space="preserve">формування в учнів здатності застосовувати знання й уміння у реальних життєвих ситуаціях. </w:t>
      </w:r>
      <w:r w:rsidRPr="00082F87">
        <w:rPr>
          <w:rFonts w:ascii="Times New Roman" w:eastAsia="Times New Roman" w:hAnsi="Times New Roman" w:cs="Arial"/>
          <w:color w:val="000000"/>
          <w:sz w:val="28"/>
          <w:szCs w:val="28"/>
          <w:highlight w:val="white"/>
          <w:lang w:val="uk-UA" w:eastAsia="uk-UA"/>
        </w:rPr>
        <w:t xml:space="preserve">Наскрізні лінії є засобом інтеграції ключових і </w:t>
      </w:r>
      <w:proofErr w:type="spellStart"/>
      <w:r w:rsidRPr="00082F87">
        <w:rPr>
          <w:rFonts w:ascii="Times New Roman" w:eastAsia="Times New Roman" w:hAnsi="Times New Roman" w:cs="Arial"/>
          <w:color w:val="000000"/>
          <w:sz w:val="28"/>
          <w:szCs w:val="28"/>
          <w:highlight w:val="white"/>
          <w:lang w:val="uk-UA" w:eastAsia="uk-UA"/>
        </w:rPr>
        <w:t>загальнопредметних</w:t>
      </w:r>
      <w:proofErr w:type="spellEnd"/>
      <w:r w:rsidRPr="00082F87">
        <w:rPr>
          <w:rFonts w:ascii="Times New Roman" w:eastAsia="Times New Roman" w:hAnsi="Times New Roman" w:cs="Arial"/>
          <w:color w:val="000000"/>
          <w:sz w:val="28"/>
          <w:szCs w:val="28"/>
          <w:highlight w:val="white"/>
          <w:lang w:val="uk-UA" w:eastAsia="uk-UA"/>
        </w:rPr>
        <w:t xml:space="preserve"> </w:t>
      </w:r>
      <w:proofErr w:type="spellStart"/>
      <w:r w:rsidRPr="00082F87">
        <w:rPr>
          <w:rFonts w:ascii="Times New Roman" w:eastAsia="Times New Roman" w:hAnsi="Times New Roman" w:cs="Arial"/>
          <w:color w:val="000000"/>
          <w:sz w:val="28"/>
          <w:szCs w:val="28"/>
          <w:highlight w:val="white"/>
          <w:lang w:val="uk-UA" w:eastAsia="uk-UA"/>
        </w:rPr>
        <w:t>компетентностей</w:t>
      </w:r>
      <w:proofErr w:type="spellEnd"/>
      <w:r w:rsidRPr="00082F87">
        <w:rPr>
          <w:rFonts w:ascii="Times New Roman" w:eastAsia="Times New Roman" w:hAnsi="Times New Roman" w:cs="Arial"/>
          <w:color w:val="000000"/>
          <w:sz w:val="28"/>
          <w:szCs w:val="28"/>
          <w:highlight w:val="white"/>
          <w:lang w:val="uk-UA" w:eastAsia="uk-UA"/>
        </w:rPr>
        <w:t xml:space="preserve">, окремих предметів та предметних циклів; їх необхідно враховувати при формуванні шкільного середовища. Наскрізні лінії є соціально значимими </w:t>
      </w:r>
      <w:proofErr w:type="spellStart"/>
      <w:r w:rsidRPr="00082F87">
        <w:rPr>
          <w:rFonts w:ascii="Times New Roman" w:eastAsia="Times New Roman" w:hAnsi="Times New Roman" w:cs="Arial"/>
          <w:color w:val="000000"/>
          <w:sz w:val="28"/>
          <w:szCs w:val="28"/>
          <w:highlight w:val="white"/>
          <w:lang w:val="uk-UA" w:eastAsia="uk-UA"/>
        </w:rPr>
        <w:t>надпредметними</w:t>
      </w:r>
      <w:proofErr w:type="spellEnd"/>
      <w:r w:rsidRPr="00082F87">
        <w:rPr>
          <w:rFonts w:ascii="Times New Roman" w:eastAsia="Times New Roman" w:hAnsi="Times New Roman" w:cs="Arial"/>
          <w:color w:val="000000"/>
          <w:sz w:val="28"/>
          <w:szCs w:val="28"/>
          <w:highlight w:val="white"/>
          <w:lang w:val="uk-UA" w:eastAsia="uk-UA"/>
        </w:rPr>
        <w:t xml:space="preserve">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082F87" w:rsidRPr="00082F87" w:rsidRDefault="00082F87" w:rsidP="00082F87">
      <w:pPr>
        <w:spacing w:after="0" w:line="240" w:lineRule="auto"/>
        <w:ind w:firstLine="709"/>
        <w:jc w:val="both"/>
        <w:rPr>
          <w:rFonts w:ascii="Times New Roman" w:eastAsia="Times New Roman" w:hAnsi="Times New Roman" w:cs="Times New Roman"/>
          <w:sz w:val="28"/>
          <w:szCs w:val="28"/>
          <w:highlight w:val="white"/>
          <w:lang w:val="uk-UA"/>
        </w:rPr>
      </w:pPr>
      <w:r w:rsidRPr="00082F87">
        <w:rPr>
          <w:rFonts w:ascii="Times New Roman" w:eastAsia="Times New Roman" w:hAnsi="Times New Roman" w:cs="Times New Roman"/>
          <w:sz w:val="28"/>
          <w:szCs w:val="28"/>
          <w:highlight w:val="white"/>
          <w:lang w:val="uk-UA"/>
        </w:rPr>
        <w:t>Навчання за наскрізними лініями реалізується насамперед через:</w:t>
      </w:r>
    </w:p>
    <w:p w:rsidR="00082F87" w:rsidRPr="00082F87" w:rsidRDefault="00082F87" w:rsidP="00082F87">
      <w:pPr>
        <w:spacing w:after="0" w:line="240" w:lineRule="auto"/>
        <w:ind w:firstLine="709"/>
        <w:jc w:val="both"/>
        <w:rPr>
          <w:rFonts w:ascii="Times New Roman" w:eastAsia="Times New Roman" w:hAnsi="Times New Roman" w:cs="Times New Roman"/>
          <w:sz w:val="28"/>
          <w:szCs w:val="28"/>
          <w:highlight w:val="white"/>
          <w:lang w:val="uk-UA"/>
        </w:rPr>
      </w:pPr>
      <w:r w:rsidRPr="00082F87">
        <w:rPr>
          <w:rFonts w:ascii="Times New Roman" w:eastAsia="Times New Roman" w:hAnsi="Times New Roman" w:cs="Times New Roman"/>
          <w:sz w:val="28"/>
          <w:szCs w:val="28"/>
          <w:highlight w:val="white"/>
          <w:lang w:val="uk-UA"/>
        </w:rPr>
        <w:lastRenderedPageBreak/>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082F87" w:rsidRPr="00082F87" w:rsidRDefault="00082F87" w:rsidP="00082F87">
      <w:pPr>
        <w:spacing w:after="0" w:line="240" w:lineRule="auto"/>
        <w:ind w:firstLine="709"/>
        <w:jc w:val="both"/>
        <w:rPr>
          <w:rFonts w:ascii="Times New Roman" w:eastAsia="Times New Roman" w:hAnsi="Times New Roman" w:cs="Times New Roman"/>
          <w:sz w:val="28"/>
          <w:szCs w:val="28"/>
          <w:highlight w:val="white"/>
          <w:lang w:val="uk-UA"/>
        </w:rPr>
      </w:pPr>
      <w:r w:rsidRPr="00082F87">
        <w:rPr>
          <w:rFonts w:ascii="Times New Roman" w:eastAsia="Times New Roman" w:hAnsi="Times New Roman" w:cs="Times New Roman"/>
          <w:sz w:val="28"/>
          <w:szCs w:val="28"/>
          <w:highlight w:val="white"/>
          <w:lang w:val="uk-UA"/>
        </w:rPr>
        <w:t xml:space="preserve">окремі предмети — виходячи із наскрізних тем при вивченні предмета проводяться відповідні трактовки, приклади і методи навчання, реалізуються </w:t>
      </w:r>
      <w:proofErr w:type="spellStart"/>
      <w:r w:rsidRPr="00082F87">
        <w:rPr>
          <w:rFonts w:ascii="Times New Roman" w:eastAsia="Times New Roman" w:hAnsi="Times New Roman" w:cs="Times New Roman"/>
          <w:sz w:val="28"/>
          <w:szCs w:val="28"/>
          <w:highlight w:val="white"/>
          <w:lang w:val="uk-UA"/>
        </w:rPr>
        <w:t>надпредметні</w:t>
      </w:r>
      <w:proofErr w:type="spellEnd"/>
      <w:r w:rsidRPr="00082F87">
        <w:rPr>
          <w:rFonts w:ascii="Times New Roman" w:eastAsia="Times New Roman" w:hAnsi="Times New Roman" w:cs="Times New Roman"/>
          <w:sz w:val="28"/>
          <w:szCs w:val="28"/>
          <w:highlight w:val="white"/>
          <w:lang w:val="uk-UA"/>
        </w:rPr>
        <w:t xml:space="preserve">, </w:t>
      </w:r>
      <w:proofErr w:type="spellStart"/>
      <w:r w:rsidRPr="00082F87">
        <w:rPr>
          <w:rFonts w:ascii="Times New Roman" w:eastAsia="Times New Roman" w:hAnsi="Times New Roman" w:cs="Times New Roman"/>
          <w:sz w:val="28"/>
          <w:szCs w:val="28"/>
          <w:highlight w:val="white"/>
          <w:lang w:val="uk-UA"/>
        </w:rPr>
        <w:t>міжкласові</w:t>
      </w:r>
      <w:proofErr w:type="spellEnd"/>
      <w:r w:rsidRPr="00082F87">
        <w:rPr>
          <w:rFonts w:ascii="Times New Roman" w:eastAsia="Times New Roman" w:hAnsi="Times New Roman" w:cs="Times New Roman"/>
          <w:sz w:val="28"/>
          <w:szCs w:val="28"/>
          <w:highlight w:val="white"/>
          <w:lang w:val="uk-UA"/>
        </w:rPr>
        <w:t xml:space="preserve">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082F87" w:rsidRPr="00082F87" w:rsidRDefault="00082F87" w:rsidP="00082F87">
      <w:pPr>
        <w:spacing w:after="0" w:line="240" w:lineRule="auto"/>
        <w:ind w:firstLine="709"/>
        <w:jc w:val="both"/>
        <w:rPr>
          <w:rFonts w:ascii="Times New Roman" w:eastAsia="Times New Roman" w:hAnsi="Times New Roman" w:cs="Times New Roman"/>
          <w:sz w:val="28"/>
          <w:szCs w:val="28"/>
          <w:highlight w:val="white"/>
          <w:lang w:val="uk-UA"/>
        </w:rPr>
      </w:pPr>
      <w:r w:rsidRPr="00082F87">
        <w:rPr>
          <w:rFonts w:ascii="Times New Roman" w:eastAsia="Times New Roman" w:hAnsi="Times New Roman" w:cs="Times New Roman"/>
          <w:sz w:val="28"/>
          <w:szCs w:val="28"/>
          <w:highlight w:val="white"/>
          <w:lang w:val="uk-UA"/>
        </w:rPr>
        <w:t xml:space="preserve">предмети за вибором; </w:t>
      </w:r>
    </w:p>
    <w:p w:rsidR="00082F87" w:rsidRPr="00082F87" w:rsidRDefault="00082F87" w:rsidP="00082F87">
      <w:pPr>
        <w:spacing w:after="0" w:line="240" w:lineRule="auto"/>
        <w:ind w:firstLine="709"/>
        <w:jc w:val="both"/>
        <w:rPr>
          <w:rFonts w:ascii="Times New Roman" w:eastAsia="Times New Roman" w:hAnsi="Times New Roman" w:cs="Times New Roman"/>
          <w:sz w:val="28"/>
          <w:szCs w:val="28"/>
          <w:highlight w:val="white"/>
          <w:lang w:val="uk-UA"/>
        </w:rPr>
      </w:pPr>
      <w:r w:rsidRPr="00082F87">
        <w:rPr>
          <w:rFonts w:ascii="Times New Roman" w:eastAsia="Times New Roman" w:hAnsi="Times New Roman" w:cs="Times New Roman"/>
          <w:sz w:val="28"/>
          <w:szCs w:val="28"/>
          <w:highlight w:val="white"/>
          <w:lang w:val="uk-UA"/>
        </w:rPr>
        <w:t xml:space="preserve">роботу в проектах; </w:t>
      </w:r>
    </w:p>
    <w:p w:rsidR="00082F87" w:rsidRPr="00082F87" w:rsidRDefault="00082F87" w:rsidP="00082F87">
      <w:pPr>
        <w:spacing w:after="0" w:line="240" w:lineRule="auto"/>
        <w:ind w:firstLine="709"/>
        <w:jc w:val="both"/>
        <w:rPr>
          <w:rFonts w:ascii="Times New Roman" w:eastAsia="Times New Roman" w:hAnsi="Times New Roman" w:cs="Times New Roman"/>
          <w:sz w:val="28"/>
          <w:szCs w:val="28"/>
          <w:highlight w:val="white"/>
          <w:lang w:val="uk-UA"/>
        </w:rPr>
      </w:pPr>
      <w:r w:rsidRPr="00082F87">
        <w:rPr>
          <w:rFonts w:ascii="Times New Roman" w:eastAsia="Times New Roman" w:hAnsi="Times New Roman" w:cs="Times New Roman"/>
          <w:sz w:val="28"/>
          <w:szCs w:val="28"/>
          <w:highlight w:val="white"/>
          <w:lang w:val="uk-UA"/>
        </w:rPr>
        <w:t>позакласну навчальну роботу і роботу гуртків.</w:t>
      </w:r>
    </w:p>
    <w:p w:rsidR="00082F87" w:rsidRPr="00082F87" w:rsidRDefault="00082F87" w:rsidP="00082F87">
      <w:pPr>
        <w:spacing w:after="0" w:line="240" w:lineRule="auto"/>
        <w:ind w:firstLine="709"/>
        <w:jc w:val="both"/>
        <w:rPr>
          <w:rFonts w:ascii="Times New Roman" w:eastAsia="Times New Roman" w:hAnsi="Times New Roman" w:cs="Times New Roman"/>
          <w:sz w:val="28"/>
          <w:szCs w:val="28"/>
          <w:highlight w:val="white"/>
          <w:lang w:val="uk-UA"/>
        </w:rPr>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6"/>
        <w:gridCol w:w="8080"/>
      </w:tblGrid>
      <w:tr w:rsidR="00082F87" w:rsidRPr="00082F87" w:rsidTr="00486ABE">
        <w:trPr>
          <w:trHeight w:val="20"/>
        </w:trPr>
        <w:tc>
          <w:tcPr>
            <w:tcW w:w="1276" w:type="dxa"/>
          </w:tcPr>
          <w:p w:rsidR="00082F87" w:rsidRPr="00082F87" w:rsidRDefault="00082F87" w:rsidP="00082F87">
            <w:pPr>
              <w:spacing w:after="0" w:line="240" w:lineRule="auto"/>
              <w:jc w:val="center"/>
              <w:rPr>
                <w:rFonts w:ascii="Times New Roman" w:eastAsia="Times New Roman" w:hAnsi="Times New Roman" w:cs="Times New Roman"/>
                <w:b/>
                <w:sz w:val="28"/>
                <w:szCs w:val="28"/>
                <w:lang w:val="uk-UA"/>
              </w:rPr>
            </w:pPr>
            <w:r w:rsidRPr="00082F87">
              <w:rPr>
                <w:rFonts w:ascii="Times New Roman" w:eastAsia="Times New Roman" w:hAnsi="Times New Roman" w:cs="Times New Roman"/>
                <w:b/>
                <w:sz w:val="28"/>
                <w:szCs w:val="28"/>
                <w:lang w:val="uk-UA"/>
              </w:rPr>
              <w:t>Наскрізна лінія</w:t>
            </w:r>
          </w:p>
        </w:tc>
        <w:tc>
          <w:tcPr>
            <w:tcW w:w="8080" w:type="dxa"/>
          </w:tcPr>
          <w:p w:rsidR="00082F87" w:rsidRPr="00082F87" w:rsidRDefault="00082F87" w:rsidP="00082F87">
            <w:pPr>
              <w:spacing w:after="0" w:line="240" w:lineRule="auto"/>
              <w:jc w:val="center"/>
              <w:rPr>
                <w:rFonts w:ascii="Times New Roman" w:eastAsia="Times New Roman" w:hAnsi="Times New Roman" w:cs="Times New Roman"/>
                <w:b/>
                <w:sz w:val="28"/>
                <w:szCs w:val="28"/>
                <w:lang w:val="uk-UA"/>
              </w:rPr>
            </w:pPr>
            <w:r w:rsidRPr="00082F87">
              <w:rPr>
                <w:rFonts w:ascii="Times New Roman" w:eastAsia="Times New Roman" w:hAnsi="Times New Roman" w:cs="Times New Roman"/>
                <w:b/>
                <w:sz w:val="28"/>
                <w:szCs w:val="28"/>
                <w:highlight w:val="white"/>
                <w:lang w:val="uk-UA"/>
              </w:rPr>
              <w:t>Коротка характеристика</w:t>
            </w:r>
          </w:p>
        </w:tc>
      </w:tr>
      <w:tr w:rsidR="00082F87" w:rsidRPr="00082F87" w:rsidTr="00486ABE">
        <w:trPr>
          <w:cantSplit/>
          <w:trHeight w:val="20"/>
        </w:trPr>
        <w:tc>
          <w:tcPr>
            <w:tcW w:w="1276" w:type="dxa"/>
            <w:textDirection w:val="btLr"/>
          </w:tcPr>
          <w:p w:rsidR="00082F87" w:rsidRPr="00082F87" w:rsidRDefault="00082F87" w:rsidP="00082F87">
            <w:pPr>
              <w:spacing w:after="0" w:line="240" w:lineRule="auto"/>
              <w:ind w:left="113" w:right="113"/>
              <w:jc w:val="center"/>
              <w:rPr>
                <w:rFonts w:ascii="Times New Roman" w:eastAsia="Times New Roman" w:hAnsi="Times New Roman" w:cs="Times New Roman"/>
                <w:sz w:val="28"/>
                <w:szCs w:val="28"/>
                <w:lang w:val="uk-UA"/>
              </w:rPr>
            </w:pPr>
            <w:r w:rsidRPr="00082F87">
              <w:rPr>
                <w:rFonts w:ascii="Times New Roman" w:eastAsia="Times New Roman" w:hAnsi="Times New Roman" w:cs="Times New Roman"/>
                <w:sz w:val="28"/>
                <w:szCs w:val="28"/>
                <w:highlight w:val="white"/>
                <w:lang w:val="uk-UA"/>
              </w:rPr>
              <w:t>Екологічна безпека й сталий розвиток</w:t>
            </w:r>
          </w:p>
        </w:tc>
        <w:tc>
          <w:tcPr>
            <w:tcW w:w="8080" w:type="dxa"/>
          </w:tcPr>
          <w:p w:rsidR="00082F87" w:rsidRPr="00082F87" w:rsidRDefault="00082F87" w:rsidP="00082F87">
            <w:pPr>
              <w:spacing w:after="0" w:line="240" w:lineRule="auto"/>
              <w:ind w:firstLine="709"/>
              <w:jc w:val="both"/>
              <w:rPr>
                <w:rFonts w:ascii="Times New Roman" w:eastAsia="Times New Roman" w:hAnsi="Times New Roman" w:cs="Times New Roman"/>
                <w:sz w:val="28"/>
                <w:szCs w:val="28"/>
                <w:highlight w:val="white"/>
                <w:lang w:val="uk-UA"/>
              </w:rPr>
            </w:pPr>
            <w:r w:rsidRPr="00082F87">
              <w:rPr>
                <w:rFonts w:ascii="Times New Roman" w:eastAsia="Times New Roman" w:hAnsi="Times New Roman" w:cs="Times New Roman"/>
                <w:sz w:val="28"/>
                <w:szCs w:val="28"/>
                <w:highlight w:val="white"/>
                <w:lang w:val="uk-U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082F87" w:rsidRPr="00082F87" w:rsidRDefault="00082F87" w:rsidP="00082F87">
            <w:pPr>
              <w:spacing w:after="0" w:line="240" w:lineRule="auto"/>
              <w:ind w:firstLine="709"/>
              <w:jc w:val="both"/>
              <w:rPr>
                <w:rFonts w:ascii="Times New Roman" w:eastAsia="Times New Roman" w:hAnsi="Times New Roman" w:cs="Times New Roman"/>
                <w:b/>
                <w:sz w:val="28"/>
                <w:szCs w:val="28"/>
                <w:lang w:val="uk-UA"/>
              </w:rPr>
            </w:pPr>
            <w:r w:rsidRPr="00082F87">
              <w:rPr>
                <w:rFonts w:ascii="Times New Roman" w:eastAsia="Times New Roman" w:hAnsi="Times New Roman" w:cs="Times New Roman"/>
                <w:sz w:val="28"/>
                <w:szCs w:val="28"/>
                <w:highlight w:val="white"/>
                <w:lang w:val="uk-U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w:t>
            </w:r>
            <w:proofErr w:type="spellStart"/>
            <w:r w:rsidRPr="00082F87">
              <w:rPr>
                <w:rFonts w:ascii="Times New Roman" w:eastAsia="Times New Roman" w:hAnsi="Times New Roman" w:cs="Times New Roman"/>
                <w:sz w:val="28"/>
                <w:szCs w:val="28"/>
                <w:highlight w:val="white"/>
                <w:lang w:val="uk-UA"/>
              </w:rPr>
              <w:t>уроки</w:t>
            </w:r>
            <w:proofErr w:type="spellEnd"/>
            <w:r w:rsidRPr="00082F87">
              <w:rPr>
                <w:rFonts w:ascii="Times New Roman" w:eastAsia="Times New Roman" w:hAnsi="Times New Roman" w:cs="Times New Roman"/>
                <w:sz w:val="28"/>
                <w:szCs w:val="28"/>
                <w:highlight w:val="white"/>
                <w:lang w:val="uk-UA"/>
              </w:rPr>
              <w:t xml:space="preserve"> на відкритому повітрі. </w:t>
            </w:r>
          </w:p>
        </w:tc>
      </w:tr>
      <w:tr w:rsidR="00082F87" w:rsidRPr="00082F87" w:rsidTr="00486ABE">
        <w:trPr>
          <w:cantSplit/>
          <w:trHeight w:val="20"/>
        </w:trPr>
        <w:tc>
          <w:tcPr>
            <w:tcW w:w="1276" w:type="dxa"/>
            <w:textDirection w:val="btLr"/>
          </w:tcPr>
          <w:p w:rsidR="00082F87" w:rsidRPr="00082F87" w:rsidRDefault="00082F87" w:rsidP="00082F87">
            <w:pPr>
              <w:spacing w:after="0" w:line="240" w:lineRule="auto"/>
              <w:ind w:left="113" w:right="113"/>
              <w:jc w:val="center"/>
              <w:rPr>
                <w:rFonts w:ascii="Times New Roman" w:eastAsia="Times New Roman" w:hAnsi="Times New Roman" w:cs="Times New Roman"/>
                <w:sz w:val="28"/>
                <w:szCs w:val="28"/>
                <w:lang w:val="uk-UA"/>
              </w:rPr>
            </w:pPr>
            <w:r w:rsidRPr="00082F87">
              <w:rPr>
                <w:rFonts w:ascii="Times New Roman" w:eastAsia="Times New Roman" w:hAnsi="Times New Roman" w:cs="Times New Roman"/>
                <w:sz w:val="28"/>
                <w:szCs w:val="28"/>
                <w:highlight w:val="white"/>
                <w:lang w:val="uk-UA"/>
              </w:rPr>
              <w:t>Громадянська відповідальність</w:t>
            </w:r>
          </w:p>
        </w:tc>
        <w:tc>
          <w:tcPr>
            <w:tcW w:w="8080" w:type="dxa"/>
          </w:tcPr>
          <w:p w:rsidR="00082F87" w:rsidRPr="00082F87" w:rsidRDefault="00082F87" w:rsidP="00082F87">
            <w:pPr>
              <w:spacing w:after="0" w:line="240" w:lineRule="auto"/>
              <w:ind w:firstLine="709"/>
              <w:jc w:val="both"/>
              <w:rPr>
                <w:rFonts w:ascii="Times New Roman" w:eastAsia="Times New Roman" w:hAnsi="Times New Roman" w:cs="Times New Roman"/>
                <w:sz w:val="28"/>
                <w:szCs w:val="28"/>
                <w:highlight w:val="white"/>
                <w:lang w:val="uk-UA"/>
              </w:rPr>
            </w:pPr>
            <w:r w:rsidRPr="00082F87">
              <w:rPr>
                <w:rFonts w:ascii="Times New Roman" w:eastAsia="Times New Roman" w:hAnsi="Times New Roman" w:cs="Times New Roman"/>
                <w:sz w:val="28"/>
                <w:szCs w:val="28"/>
                <w:highlight w:val="white"/>
                <w:lang w:val="uk-U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082F87" w:rsidRPr="00082F87" w:rsidRDefault="00082F87" w:rsidP="00082F87">
            <w:pPr>
              <w:spacing w:after="0" w:line="240" w:lineRule="auto"/>
              <w:ind w:firstLine="709"/>
              <w:jc w:val="both"/>
              <w:rPr>
                <w:rFonts w:ascii="Times New Roman" w:eastAsia="Times New Roman" w:hAnsi="Times New Roman" w:cs="Times New Roman"/>
                <w:b/>
                <w:sz w:val="28"/>
                <w:szCs w:val="28"/>
                <w:lang w:val="uk-UA"/>
              </w:rPr>
            </w:pPr>
            <w:r w:rsidRPr="00082F87">
              <w:rPr>
                <w:rFonts w:ascii="Times New Roman" w:eastAsia="Times New Roman" w:hAnsi="Times New Roman" w:cs="Times New Roman"/>
                <w:sz w:val="28"/>
                <w:szCs w:val="28"/>
                <w:highlight w:val="white"/>
                <w:lang w:val="uk-U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082F87" w:rsidRPr="00082F87" w:rsidTr="00486ABE">
        <w:trPr>
          <w:cantSplit/>
          <w:trHeight w:val="3552"/>
        </w:trPr>
        <w:tc>
          <w:tcPr>
            <w:tcW w:w="1276" w:type="dxa"/>
            <w:textDirection w:val="btLr"/>
          </w:tcPr>
          <w:p w:rsidR="00082F87" w:rsidRPr="00082F87" w:rsidRDefault="00082F87" w:rsidP="00082F87">
            <w:pPr>
              <w:spacing w:after="0" w:line="240" w:lineRule="auto"/>
              <w:ind w:left="113" w:right="113"/>
              <w:jc w:val="center"/>
              <w:rPr>
                <w:rFonts w:ascii="Times New Roman" w:eastAsia="Times New Roman" w:hAnsi="Times New Roman" w:cs="Times New Roman"/>
                <w:sz w:val="28"/>
                <w:szCs w:val="28"/>
                <w:highlight w:val="white"/>
                <w:lang w:val="uk-UA"/>
              </w:rPr>
            </w:pPr>
            <w:r w:rsidRPr="00082F87">
              <w:rPr>
                <w:rFonts w:ascii="Times New Roman" w:eastAsia="Times New Roman" w:hAnsi="Times New Roman" w:cs="Times New Roman"/>
                <w:sz w:val="28"/>
                <w:szCs w:val="28"/>
                <w:highlight w:val="white"/>
                <w:lang w:val="uk-UA"/>
              </w:rPr>
              <w:lastRenderedPageBreak/>
              <w:t>Здоров'я і безпека</w:t>
            </w:r>
          </w:p>
        </w:tc>
        <w:tc>
          <w:tcPr>
            <w:tcW w:w="8080" w:type="dxa"/>
          </w:tcPr>
          <w:p w:rsidR="00082F87" w:rsidRPr="00082F87" w:rsidRDefault="00082F87" w:rsidP="00082F87">
            <w:pPr>
              <w:spacing w:after="0" w:line="240" w:lineRule="auto"/>
              <w:ind w:firstLine="709"/>
              <w:jc w:val="both"/>
              <w:rPr>
                <w:rFonts w:ascii="Times New Roman" w:eastAsia="Times New Roman" w:hAnsi="Times New Roman" w:cs="Times New Roman"/>
                <w:sz w:val="28"/>
                <w:szCs w:val="28"/>
                <w:highlight w:val="white"/>
                <w:lang w:val="uk-UA"/>
              </w:rPr>
            </w:pPr>
            <w:r w:rsidRPr="00082F87">
              <w:rPr>
                <w:rFonts w:ascii="Times New Roman" w:eastAsia="Times New Roman" w:hAnsi="Times New Roman" w:cs="Times New Roman"/>
                <w:sz w:val="28"/>
                <w:szCs w:val="28"/>
                <w:highlight w:val="white"/>
                <w:lang w:val="uk-UA"/>
              </w:rPr>
              <w:t xml:space="preserve">Завданням наскрізної лінії є становлення учня як </w:t>
            </w:r>
            <w:proofErr w:type="spellStart"/>
            <w:r w:rsidRPr="00082F87">
              <w:rPr>
                <w:rFonts w:ascii="Times New Roman" w:eastAsia="Times New Roman" w:hAnsi="Times New Roman" w:cs="Times New Roman"/>
                <w:sz w:val="28"/>
                <w:szCs w:val="28"/>
                <w:highlight w:val="white"/>
                <w:lang w:val="uk-UA"/>
              </w:rPr>
              <w:t>емоційно</w:t>
            </w:r>
            <w:proofErr w:type="spellEnd"/>
            <w:r w:rsidRPr="00082F87">
              <w:rPr>
                <w:rFonts w:ascii="Times New Roman" w:eastAsia="Times New Roman" w:hAnsi="Times New Roman" w:cs="Times New Roman"/>
                <w:sz w:val="28"/>
                <w:szCs w:val="28"/>
                <w:highlight w:val="white"/>
                <w:lang w:val="uk-UA"/>
              </w:rPr>
              <w:t xml:space="preserve"> стійкого члена суспільства, здатного вести здоровий спосіб життя і формувати навколо себе безпечне життєве середовище. </w:t>
            </w:r>
          </w:p>
          <w:p w:rsidR="00082F87" w:rsidRPr="00082F87" w:rsidRDefault="00082F87" w:rsidP="00082F87">
            <w:pPr>
              <w:spacing w:after="0" w:line="240" w:lineRule="auto"/>
              <w:ind w:firstLine="709"/>
              <w:jc w:val="both"/>
              <w:rPr>
                <w:rFonts w:ascii="Times New Roman" w:eastAsia="Times New Roman" w:hAnsi="Times New Roman" w:cs="Times New Roman"/>
                <w:sz w:val="28"/>
                <w:szCs w:val="28"/>
                <w:highlight w:val="white"/>
                <w:lang w:val="uk-UA"/>
              </w:rPr>
            </w:pPr>
            <w:r w:rsidRPr="00082F87">
              <w:rPr>
                <w:rFonts w:ascii="Times New Roman" w:eastAsia="Times New Roman" w:hAnsi="Times New Roman" w:cs="Times New Roman"/>
                <w:sz w:val="28"/>
                <w:szCs w:val="28"/>
                <w:highlight w:val="white"/>
                <w:lang w:val="uk-U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w:t>
            </w:r>
          </w:p>
          <w:p w:rsidR="00082F87" w:rsidRPr="00082F87" w:rsidRDefault="00082F87" w:rsidP="00082F87">
            <w:pPr>
              <w:spacing w:after="0" w:line="240" w:lineRule="auto"/>
              <w:rPr>
                <w:rFonts w:ascii="Times New Roman" w:eastAsia="Times New Roman" w:hAnsi="Times New Roman" w:cs="Times New Roman"/>
                <w:sz w:val="28"/>
                <w:szCs w:val="28"/>
                <w:highlight w:val="white"/>
                <w:lang w:val="uk-UA"/>
              </w:rPr>
            </w:pPr>
            <w:r w:rsidRPr="00082F87">
              <w:rPr>
                <w:rFonts w:ascii="Times New Roman" w:eastAsia="Times New Roman" w:hAnsi="Times New Roman" w:cs="Times New Roman"/>
                <w:sz w:val="28"/>
                <w:szCs w:val="28"/>
                <w:highlight w:val="white"/>
                <w:lang w:val="uk-UA"/>
              </w:rPr>
              <w:t>оптимальних методів вирішення і розв’язування задач тощо, здатні викликати в учнів чимало радісних емоцій.</w:t>
            </w:r>
          </w:p>
        </w:tc>
      </w:tr>
      <w:tr w:rsidR="00082F87" w:rsidRPr="0017114A" w:rsidTr="00486ABE">
        <w:trPr>
          <w:cantSplit/>
          <w:trHeight w:val="20"/>
        </w:trPr>
        <w:tc>
          <w:tcPr>
            <w:tcW w:w="1276" w:type="dxa"/>
            <w:textDirection w:val="btLr"/>
          </w:tcPr>
          <w:p w:rsidR="00082F87" w:rsidRPr="00082F87" w:rsidRDefault="00082F87" w:rsidP="00082F87">
            <w:pPr>
              <w:spacing w:after="0" w:line="240" w:lineRule="auto"/>
              <w:ind w:left="113" w:right="113"/>
              <w:jc w:val="center"/>
              <w:rPr>
                <w:rFonts w:ascii="Times New Roman" w:eastAsia="Times New Roman" w:hAnsi="Times New Roman" w:cs="Times New Roman"/>
                <w:b/>
                <w:sz w:val="28"/>
                <w:szCs w:val="28"/>
                <w:lang w:val="uk-UA"/>
              </w:rPr>
            </w:pPr>
            <w:r w:rsidRPr="00082F87">
              <w:rPr>
                <w:rFonts w:ascii="Times New Roman" w:eastAsia="Times New Roman" w:hAnsi="Times New Roman" w:cs="Times New Roman"/>
                <w:sz w:val="28"/>
                <w:szCs w:val="28"/>
                <w:highlight w:val="white"/>
                <w:lang w:val="uk-UA"/>
              </w:rPr>
              <w:t>Підприємливість і фінансова грамотність</w:t>
            </w:r>
          </w:p>
        </w:tc>
        <w:tc>
          <w:tcPr>
            <w:tcW w:w="8080" w:type="dxa"/>
          </w:tcPr>
          <w:p w:rsidR="00082F87" w:rsidRPr="00082F87" w:rsidRDefault="00082F87" w:rsidP="00082F87">
            <w:pPr>
              <w:spacing w:after="0" w:line="240" w:lineRule="auto"/>
              <w:ind w:firstLine="709"/>
              <w:jc w:val="both"/>
              <w:rPr>
                <w:rFonts w:ascii="Times New Roman" w:eastAsia="Times New Roman" w:hAnsi="Times New Roman" w:cs="Times New Roman"/>
                <w:sz w:val="28"/>
                <w:szCs w:val="28"/>
                <w:highlight w:val="white"/>
                <w:lang w:val="uk-UA"/>
              </w:rPr>
            </w:pPr>
            <w:r w:rsidRPr="00082F87">
              <w:rPr>
                <w:rFonts w:ascii="Times New Roman" w:eastAsia="Times New Roman" w:hAnsi="Times New Roman" w:cs="Times New Roman"/>
                <w:sz w:val="28"/>
                <w:szCs w:val="28"/>
                <w:highlight w:val="white"/>
                <w:lang w:val="uk-U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082F87" w:rsidRPr="00082F87" w:rsidRDefault="00082F87" w:rsidP="00082F87">
            <w:pPr>
              <w:spacing w:after="0" w:line="240" w:lineRule="auto"/>
              <w:ind w:firstLine="708"/>
              <w:jc w:val="both"/>
              <w:rPr>
                <w:rFonts w:ascii="Times New Roman" w:eastAsia="Times New Roman" w:hAnsi="Times New Roman" w:cs="Times New Roman"/>
                <w:b/>
                <w:sz w:val="28"/>
                <w:szCs w:val="28"/>
                <w:lang w:val="uk-UA"/>
              </w:rPr>
            </w:pPr>
            <w:r w:rsidRPr="00082F87">
              <w:rPr>
                <w:rFonts w:ascii="Times New Roman" w:eastAsia="Times New Roman" w:hAnsi="Times New Roman" w:cs="Times New Roman"/>
                <w:sz w:val="28"/>
                <w:szCs w:val="28"/>
                <w:highlight w:val="white"/>
                <w:lang w:val="uk-U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082F87" w:rsidRPr="00082F87" w:rsidRDefault="00082F87" w:rsidP="00082F87">
      <w:pPr>
        <w:spacing w:after="0" w:line="240" w:lineRule="auto"/>
        <w:jc w:val="both"/>
        <w:rPr>
          <w:rFonts w:ascii="Times New Roman" w:eastAsia="Times New Roman" w:hAnsi="Times New Roman" w:cs="Times New Roman"/>
          <w:sz w:val="18"/>
          <w:szCs w:val="18"/>
          <w:highlight w:val="white"/>
          <w:lang w:val="uk-UA"/>
        </w:rPr>
      </w:pPr>
    </w:p>
    <w:p w:rsidR="00082F87" w:rsidRPr="00082F87" w:rsidRDefault="00082F87" w:rsidP="00082F87">
      <w:pPr>
        <w:spacing w:after="0" w:line="240" w:lineRule="auto"/>
        <w:ind w:firstLine="709"/>
        <w:jc w:val="both"/>
        <w:rPr>
          <w:rFonts w:ascii="Times New Roman" w:eastAsia="Times New Roman" w:hAnsi="Times New Roman" w:cs="Times New Roman"/>
          <w:sz w:val="28"/>
          <w:szCs w:val="28"/>
          <w:highlight w:val="white"/>
          <w:lang w:val="uk-UA"/>
        </w:rPr>
      </w:pPr>
      <w:r w:rsidRPr="00082F87">
        <w:rPr>
          <w:rFonts w:ascii="Times New Roman" w:eastAsia="Times New Roman" w:hAnsi="Times New Roman" w:cs="Times New Roman"/>
          <w:sz w:val="28"/>
          <w:szCs w:val="28"/>
          <w:highlight w:val="white"/>
          <w:lang w:val="uk-UA"/>
        </w:rPr>
        <w:t xml:space="preserve">Необхідною умовою формування </w:t>
      </w:r>
      <w:proofErr w:type="spellStart"/>
      <w:r w:rsidRPr="00082F87">
        <w:rPr>
          <w:rFonts w:ascii="Times New Roman" w:eastAsia="Times New Roman" w:hAnsi="Times New Roman" w:cs="Times New Roman"/>
          <w:sz w:val="28"/>
          <w:szCs w:val="28"/>
          <w:highlight w:val="white"/>
          <w:lang w:val="uk-UA"/>
        </w:rPr>
        <w:t>компетентностей</w:t>
      </w:r>
      <w:proofErr w:type="spellEnd"/>
      <w:r w:rsidRPr="00082F87">
        <w:rPr>
          <w:rFonts w:ascii="Times New Roman" w:eastAsia="Times New Roman" w:hAnsi="Times New Roman" w:cs="Times New Roman"/>
          <w:sz w:val="28"/>
          <w:szCs w:val="28"/>
          <w:highlight w:val="white"/>
          <w:lang w:val="uk-UA"/>
        </w:rPr>
        <w:t xml:space="preserve">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w:t>
      </w:r>
      <w:proofErr w:type="spellStart"/>
      <w:r w:rsidRPr="00082F87">
        <w:rPr>
          <w:rFonts w:ascii="Times New Roman" w:eastAsia="Times New Roman" w:hAnsi="Times New Roman" w:cs="Times New Roman"/>
          <w:sz w:val="28"/>
          <w:szCs w:val="28"/>
          <w:highlight w:val="white"/>
          <w:lang w:val="uk-UA"/>
        </w:rPr>
        <w:t>зв’язків</w:t>
      </w:r>
      <w:proofErr w:type="spellEnd"/>
      <w:r w:rsidRPr="00082F87">
        <w:rPr>
          <w:rFonts w:ascii="Times New Roman" w:eastAsia="Times New Roman" w:hAnsi="Times New Roman" w:cs="Times New Roman"/>
          <w:sz w:val="28"/>
          <w:szCs w:val="28"/>
          <w:highlight w:val="white"/>
          <w:lang w:val="uk-UA"/>
        </w:rPr>
        <w:t xml:space="preserve"> шляхом створення проблемних ситуацій, організації спостережень, дослідів та інших видів діяльності. Формуванню ключових </w:t>
      </w:r>
      <w:proofErr w:type="spellStart"/>
      <w:r w:rsidRPr="00082F87">
        <w:rPr>
          <w:rFonts w:ascii="Times New Roman" w:eastAsia="Times New Roman" w:hAnsi="Times New Roman" w:cs="Times New Roman"/>
          <w:sz w:val="28"/>
          <w:szCs w:val="28"/>
          <w:highlight w:val="white"/>
          <w:lang w:val="uk-UA"/>
        </w:rPr>
        <w:t>компетентностей</w:t>
      </w:r>
      <w:proofErr w:type="spellEnd"/>
      <w:r w:rsidRPr="00082F87">
        <w:rPr>
          <w:rFonts w:ascii="Times New Roman" w:eastAsia="Times New Roman" w:hAnsi="Times New Roman" w:cs="Times New Roman"/>
          <w:sz w:val="28"/>
          <w:szCs w:val="28"/>
          <w:highlight w:val="white"/>
          <w:lang w:val="uk-UA"/>
        </w:rPr>
        <w:t xml:space="preserve"> сприяє встановлення та реалізація в освітньому процесі міжпредметних і </w:t>
      </w:r>
      <w:proofErr w:type="spellStart"/>
      <w:r w:rsidRPr="00082F87">
        <w:rPr>
          <w:rFonts w:ascii="Times New Roman" w:eastAsia="Times New Roman" w:hAnsi="Times New Roman" w:cs="Times New Roman"/>
          <w:sz w:val="28"/>
          <w:szCs w:val="28"/>
          <w:highlight w:val="white"/>
          <w:lang w:val="uk-UA"/>
        </w:rPr>
        <w:t>внутрішньопредметних</w:t>
      </w:r>
      <w:proofErr w:type="spellEnd"/>
      <w:r w:rsidRPr="00082F87">
        <w:rPr>
          <w:rFonts w:ascii="Times New Roman" w:eastAsia="Times New Roman" w:hAnsi="Times New Roman" w:cs="Times New Roman"/>
          <w:sz w:val="28"/>
          <w:szCs w:val="28"/>
          <w:highlight w:val="white"/>
          <w:lang w:val="uk-UA"/>
        </w:rPr>
        <w:t xml:space="preserve"> </w:t>
      </w:r>
      <w:proofErr w:type="spellStart"/>
      <w:r w:rsidRPr="00082F87">
        <w:rPr>
          <w:rFonts w:ascii="Times New Roman" w:eastAsia="Times New Roman" w:hAnsi="Times New Roman" w:cs="Times New Roman"/>
          <w:sz w:val="28"/>
          <w:szCs w:val="28"/>
          <w:highlight w:val="white"/>
          <w:lang w:val="uk-UA"/>
        </w:rPr>
        <w:t>зв’язків</w:t>
      </w:r>
      <w:proofErr w:type="spellEnd"/>
      <w:r w:rsidRPr="00082F87">
        <w:rPr>
          <w:rFonts w:ascii="Times New Roman" w:eastAsia="Times New Roman" w:hAnsi="Times New Roman" w:cs="Times New Roman"/>
          <w:sz w:val="28"/>
          <w:szCs w:val="28"/>
          <w:highlight w:val="white"/>
          <w:lang w:val="uk-UA"/>
        </w:rPr>
        <w:t xml:space="preserve">, а саме: </w:t>
      </w:r>
      <w:proofErr w:type="spellStart"/>
      <w:r w:rsidRPr="00082F87">
        <w:rPr>
          <w:rFonts w:ascii="Times New Roman" w:eastAsia="Times New Roman" w:hAnsi="Times New Roman" w:cs="Times New Roman"/>
          <w:sz w:val="28"/>
          <w:szCs w:val="28"/>
          <w:highlight w:val="white"/>
          <w:lang w:val="uk-UA"/>
        </w:rPr>
        <w:t>змістово</w:t>
      </w:r>
      <w:proofErr w:type="spellEnd"/>
      <w:r w:rsidRPr="00082F87">
        <w:rPr>
          <w:rFonts w:ascii="Times New Roman" w:eastAsia="Times New Roman" w:hAnsi="Times New Roman" w:cs="Times New Roman"/>
          <w:sz w:val="28"/>
          <w:szCs w:val="28"/>
          <w:highlight w:val="white"/>
          <w:lang w:val="uk-UA"/>
        </w:rPr>
        <w:t xml:space="preserve">-інформаційних,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bookmarkEnd w:id="1"/>
    <w:p w:rsidR="00082F87" w:rsidRPr="00082F87" w:rsidRDefault="00082F87" w:rsidP="00082F87">
      <w:pPr>
        <w:spacing w:after="0" w:line="240" w:lineRule="auto"/>
        <w:ind w:firstLine="709"/>
        <w:jc w:val="both"/>
        <w:rPr>
          <w:rFonts w:ascii="Times New Roman" w:eastAsia="Calibri" w:hAnsi="Times New Roman" w:cs="Times New Roman"/>
          <w:sz w:val="28"/>
          <w:szCs w:val="28"/>
          <w:lang w:val="uk-UA"/>
        </w:rPr>
      </w:pPr>
      <w:r w:rsidRPr="00082F87">
        <w:rPr>
          <w:rFonts w:ascii="Times New Roman" w:eastAsia="Calibri" w:hAnsi="Times New Roman" w:cs="Times New Roman"/>
          <w:i/>
          <w:sz w:val="28"/>
          <w:szCs w:val="28"/>
          <w:lang w:val="uk-UA"/>
        </w:rPr>
        <w:t>Вимоги до осіб, які можуть розпочинати здобуття базової середньої освіти.</w:t>
      </w:r>
      <w:r w:rsidRPr="00082F87">
        <w:rPr>
          <w:rFonts w:ascii="Times New Roman" w:eastAsia="Calibri" w:hAnsi="Times New Roman" w:cs="Times New Roman"/>
          <w:b/>
          <w:sz w:val="28"/>
          <w:szCs w:val="28"/>
          <w:lang w:val="uk-UA"/>
        </w:rPr>
        <w:t xml:space="preserve"> </w:t>
      </w:r>
      <w:r w:rsidRPr="00082F87">
        <w:rPr>
          <w:rFonts w:ascii="Times New Roman" w:eastAsia="Calibri" w:hAnsi="Times New Roman" w:cs="Times New Roman"/>
          <w:sz w:val="28"/>
          <w:szCs w:val="28"/>
          <w:lang w:val="uk-UA"/>
        </w:rPr>
        <w:t>Базова середня освіта здобувається, як правило, після здобуття початкової освіти. Діти, які здобули початкову освіту на 1 вересня поточного навчального року повинні розпочинати здобуття базової середньої освіти цього ж навчального року.</w:t>
      </w:r>
    </w:p>
    <w:p w:rsidR="00082F87" w:rsidRPr="00082F87" w:rsidRDefault="00082F87" w:rsidP="00082F87">
      <w:pPr>
        <w:spacing w:after="0" w:line="240" w:lineRule="auto"/>
        <w:ind w:firstLine="709"/>
        <w:jc w:val="both"/>
        <w:rPr>
          <w:rFonts w:ascii="Times New Roman" w:eastAsia="Calibri" w:hAnsi="Times New Roman" w:cs="Times New Roman"/>
          <w:sz w:val="28"/>
          <w:szCs w:val="28"/>
          <w:lang w:val="uk-UA"/>
        </w:rPr>
      </w:pPr>
      <w:r w:rsidRPr="00082F87">
        <w:rPr>
          <w:rFonts w:ascii="Times New Roman" w:eastAsia="Calibri" w:hAnsi="Times New Roman" w:cs="Times New Roman"/>
          <w:sz w:val="28"/>
          <w:szCs w:val="28"/>
          <w:lang w:val="uk-UA"/>
        </w:rPr>
        <w:t>Особи з особливими освітніми потребами можуть розпочинати здобуття базової середньої освіти за інших умов.</w:t>
      </w:r>
    </w:p>
    <w:p w:rsidR="00082F87" w:rsidRPr="00082F87" w:rsidRDefault="00082F87" w:rsidP="00082F87">
      <w:pPr>
        <w:spacing w:after="0" w:line="240" w:lineRule="auto"/>
        <w:ind w:firstLine="709"/>
        <w:jc w:val="both"/>
        <w:rPr>
          <w:rFonts w:ascii="Times New Roman" w:eastAsia="Calibri" w:hAnsi="Times New Roman" w:cs="Times New Roman"/>
          <w:sz w:val="28"/>
          <w:szCs w:val="28"/>
          <w:lang w:val="uk-UA"/>
        </w:rPr>
      </w:pPr>
      <w:r w:rsidRPr="00082F87">
        <w:rPr>
          <w:rFonts w:ascii="Times New Roman" w:eastAsia="Calibri" w:hAnsi="Times New Roman" w:cs="Times New Roman"/>
          <w:i/>
          <w:sz w:val="28"/>
          <w:szCs w:val="28"/>
          <w:lang w:val="uk-UA"/>
        </w:rPr>
        <w:t>Перелік освітніх галузей.</w:t>
      </w:r>
      <w:r w:rsidRPr="00082F87">
        <w:rPr>
          <w:rFonts w:ascii="Times New Roman" w:eastAsia="Calibri" w:hAnsi="Times New Roman" w:cs="Times New Roman"/>
          <w:sz w:val="28"/>
          <w:szCs w:val="28"/>
          <w:lang w:val="uk-UA"/>
        </w:rPr>
        <w:t xml:space="preserve"> Типову освітню програму укладено за такими освітніми галузями:</w:t>
      </w:r>
    </w:p>
    <w:p w:rsidR="00082F87" w:rsidRPr="00082F87" w:rsidRDefault="00082F87" w:rsidP="00082F87">
      <w:pPr>
        <w:spacing w:after="0" w:line="240" w:lineRule="auto"/>
        <w:ind w:left="709"/>
        <w:jc w:val="both"/>
        <w:rPr>
          <w:rFonts w:ascii="Times New Roman" w:eastAsia="Calibri" w:hAnsi="Times New Roman" w:cs="Times New Roman"/>
          <w:sz w:val="28"/>
          <w:szCs w:val="28"/>
          <w:lang w:val="uk-UA"/>
        </w:rPr>
      </w:pPr>
      <w:r w:rsidRPr="00082F87">
        <w:rPr>
          <w:rFonts w:ascii="Times New Roman" w:eastAsia="Calibri" w:hAnsi="Times New Roman" w:cs="Times New Roman"/>
          <w:sz w:val="28"/>
          <w:szCs w:val="28"/>
          <w:lang w:val="uk-UA"/>
        </w:rPr>
        <w:t xml:space="preserve">Мови і літератури </w:t>
      </w:r>
    </w:p>
    <w:p w:rsidR="00082F87" w:rsidRPr="00082F87" w:rsidRDefault="00082F87" w:rsidP="00082F87">
      <w:pPr>
        <w:spacing w:after="0" w:line="240" w:lineRule="auto"/>
        <w:ind w:left="709"/>
        <w:jc w:val="both"/>
        <w:rPr>
          <w:rFonts w:ascii="Times New Roman" w:eastAsia="Calibri" w:hAnsi="Times New Roman" w:cs="Times New Roman"/>
          <w:sz w:val="28"/>
          <w:szCs w:val="28"/>
          <w:lang w:val="uk-UA"/>
        </w:rPr>
      </w:pPr>
      <w:r w:rsidRPr="00082F87">
        <w:rPr>
          <w:rFonts w:ascii="Times New Roman" w:eastAsia="Calibri" w:hAnsi="Times New Roman" w:cs="Times New Roman"/>
          <w:sz w:val="28"/>
          <w:szCs w:val="28"/>
          <w:lang w:val="uk-UA"/>
        </w:rPr>
        <w:t>Суспільствознавство</w:t>
      </w:r>
    </w:p>
    <w:p w:rsidR="00082F87" w:rsidRPr="00082F87" w:rsidRDefault="00082F87" w:rsidP="00082F87">
      <w:pPr>
        <w:spacing w:after="0" w:line="240" w:lineRule="auto"/>
        <w:ind w:left="709"/>
        <w:jc w:val="both"/>
        <w:rPr>
          <w:rFonts w:ascii="Times New Roman" w:eastAsia="Calibri" w:hAnsi="Times New Roman" w:cs="Times New Roman"/>
          <w:sz w:val="28"/>
          <w:szCs w:val="28"/>
          <w:lang w:val="uk-UA"/>
        </w:rPr>
      </w:pPr>
      <w:r w:rsidRPr="00082F87">
        <w:rPr>
          <w:rFonts w:ascii="Times New Roman" w:eastAsia="Calibri" w:hAnsi="Times New Roman" w:cs="Times New Roman"/>
          <w:sz w:val="28"/>
          <w:szCs w:val="28"/>
          <w:lang w:val="uk-UA"/>
        </w:rPr>
        <w:t>Мистецтво</w:t>
      </w:r>
    </w:p>
    <w:p w:rsidR="00082F87" w:rsidRPr="00082F87" w:rsidRDefault="00082F87" w:rsidP="00082F87">
      <w:pPr>
        <w:spacing w:after="0" w:line="240" w:lineRule="auto"/>
        <w:ind w:left="709"/>
        <w:jc w:val="both"/>
        <w:rPr>
          <w:rFonts w:ascii="Times New Roman" w:eastAsia="Calibri" w:hAnsi="Times New Roman" w:cs="Times New Roman"/>
          <w:sz w:val="28"/>
          <w:szCs w:val="28"/>
          <w:lang w:val="uk-UA"/>
        </w:rPr>
      </w:pPr>
      <w:r w:rsidRPr="00082F87">
        <w:rPr>
          <w:rFonts w:ascii="Times New Roman" w:eastAsia="Calibri" w:hAnsi="Times New Roman" w:cs="Times New Roman"/>
          <w:sz w:val="28"/>
          <w:szCs w:val="28"/>
          <w:lang w:val="uk-UA"/>
        </w:rPr>
        <w:lastRenderedPageBreak/>
        <w:t>Математика</w:t>
      </w:r>
    </w:p>
    <w:p w:rsidR="00082F87" w:rsidRPr="00082F87" w:rsidRDefault="00082F87" w:rsidP="00082F87">
      <w:pPr>
        <w:spacing w:after="0" w:line="240" w:lineRule="auto"/>
        <w:ind w:left="709"/>
        <w:jc w:val="both"/>
        <w:rPr>
          <w:rFonts w:ascii="Times New Roman" w:eastAsia="Calibri" w:hAnsi="Times New Roman" w:cs="Times New Roman"/>
          <w:sz w:val="28"/>
          <w:szCs w:val="28"/>
          <w:lang w:val="uk-UA"/>
        </w:rPr>
      </w:pPr>
      <w:r w:rsidRPr="00082F87">
        <w:rPr>
          <w:rFonts w:ascii="Times New Roman" w:eastAsia="Calibri" w:hAnsi="Times New Roman" w:cs="Times New Roman"/>
          <w:sz w:val="28"/>
          <w:szCs w:val="28"/>
          <w:lang w:val="uk-UA"/>
        </w:rPr>
        <w:t>Природознавство</w:t>
      </w:r>
    </w:p>
    <w:p w:rsidR="00082F87" w:rsidRPr="00082F87" w:rsidRDefault="00082F87" w:rsidP="00082F87">
      <w:pPr>
        <w:spacing w:after="0" w:line="240" w:lineRule="auto"/>
        <w:ind w:left="709"/>
        <w:jc w:val="both"/>
        <w:rPr>
          <w:rFonts w:ascii="Times New Roman" w:eastAsia="Calibri" w:hAnsi="Times New Roman" w:cs="Times New Roman"/>
          <w:b/>
          <w:i/>
          <w:sz w:val="28"/>
          <w:szCs w:val="28"/>
          <w:lang w:val="uk-UA"/>
        </w:rPr>
      </w:pPr>
      <w:r w:rsidRPr="00082F87">
        <w:rPr>
          <w:rFonts w:ascii="Times New Roman" w:eastAsia="Calibri" w:hAnsi="Times New Roman" w:cs="Times New Roman"/>
          <w:sz w:val="28"/>
          <w:szCs w:val="28"/>
          <w:lang w:val="uk-UA"/>
        </w:rPr>
        <w:t>Технології</w:t>
      </w:r>
    </w:p>
    <w:p w:rsidR="00082F87" w:rsidRPr="00082F87" w:rsidRDefault="00082F87" w:rsidP="00082F87">
      <w:pPr>
        <w:spacing w:after="0" w:line="240" w:lineRule="auto"/>
        <w:ind w:left="709"/>
        <w:jc w:val="both"/>
        <w:rPr>
          <w:rFonts w:ascii="Times New Roman" w:eastAsia="Calibri" w:hAnsi="Times New Roman" w:cs="Times New Roman"/>
          <w:b/>
          <w:i/>
          <w:sz w:val="28"/>
          <w:szCs w:val="28"/>
          <w:lang w:val="uk-UA"/>
        </w:rPr>
      </w:pPr>
      <w:r w:rsidRPr="00082F87">
        <w:rPr>
          <w:rFonts w:ascii="Times New Roman" w:eastAsia="Calibri" w:hAnsi="Times New Roman" w:cs="Times New Roman"/>
          <w:sz w:val="28"/>
          <w:szCs w:val="28"/>
          <w:lang w:val="uk-UA"/>
        </w:rPr>
        <w:t>Здоров’я і фізична культура</w:t>
      </w:r>
    </w:p>
    <w:p w:rsidR="00082F87" w:rsidRPr="00082F87" w:rsidRDefault="00082F87" w:rsidP="00082F87">
      <w:pPr>
        <w:spacing w:after="0" w:line="240" w:lineRule="auto"/>
        <w:ind w:firstLine="709"/>
        <w:jc w:val="both"/>
        <w:rPr>
          <w:rFonts w:ascii="Times New Roman" w:eastAsia="Calibri" w:hAnsi="Times New Roman" w:cs="Times New Roman"/>
          <w:sz w:val="28"/>
          <w:szCs w:val="28"/>
          <w:lang w:val="uk-UA"/>
        </w:rPr>
      </w:pPr>
      <w:r w:rsidRPr="00082F87">
        <w:rPr>
          <w:rFonts w:ascii="Times New Roman" w:eastAsia="Calibri" w:hAnsi="Times New Roman" w:cs="Times New Roman"/>
          <w:i/>
          <w:sz w:val="28"/>
          <w:szCs w:val="28"/>
          <w:lang w:val="uk-UA"/>
        </w:rPr>
        <w:t>Логічна послідовність вивчення предметів</w:t>
      </w:r>
      <w:r w:rsidRPr="00082F87">
        <w:rPr>
          <w:rFonts w:ascii="Times New Roman" w:eastAsia="Calibri" w:hAnsi="Times New Roman" w:cs="Times New Roman"/>
          <w:sz w:val="28"/>
          <w:szCs w:val="28"/>
          <w:lang w:val="uk-UA"/>
        </w:rPr>
        <w:t xml:space="preserve"> розкривається у відповідних </w:t>
      </w:r>
      <w:r w:rsidRPr="00082F87">
        <w:rPr>
          <w:rFonts w:ascii="Times New Roman" w:eastAsia="Calibri" w:hAnsi="Times New Roman" w:cs="Times New Roman"/>
          <w:i/>
          <w:sz w:val="28"/>
          <w:szCs w:val="28"/>
          <w:lang w:val="uk-UA"/>
        </w:rPr>
        <w:t>навчальних</w:t>
      </w:r>
      <w:r w:rsidRPr="00082F87">
        <w:rPr>
          <w:rFonts w:ascii="Times New Roman" w:eastAsia="Calibri" w:hAnsi="Times New Roman" w:cs="Times New Roman"/>
          <w:sz w:val="28"/>
          <w:szCs w:val="28"/>
          <w:lang w:val="uk-UA"/>
        </w:rPr>
        <w:t xml:space="preserve"> </w:t>
      </w:r>
      <w:r w:rsidRPr="00082F87">
        <w:rPr>
          <w:rFonts w:ascii="Times New Roman" w:eastAsia="Calibri" w:hAnsi="Times New Roman" w:cs="Times New Roman"/>
          <w:i/>
          <w:sz w:val="28"/>
          <w:szCs w:val="28"/>
          <w:lang w:val="uk-UA"/>
        </w:rPr>
        <w:t>програмах</w:t>
      </w:r>
      <w:r w:rsidRPr="00082F87">
        <w:rPr>
          <w:rFonts w:ascii="Times New Roman" w:eastAsia="Calibri" w:hAnsi="Times New Roman" w:cs="Times New Roman"/>
          <w:sz w:val="28"/>
          <w:szCs w:val="28"/>
          <w:lang w:val="uk-UA"/>
        </w:rPr>
        <w:t>.</w:t>
      </w:r>
    </w:p>
    <w:p w:rsidR="00082F87" w:rsidRPr="00082F87" w:rsidRDefault="00082F87" w:rsidP="00082F87">
      <w:pPr>
        <w:spacing w:after="0" w:line="240" w:lineRule="auto"/>
        <w:ind w:firstLine="709"/>
        <w:jc w:val="both"/>
        <w:rPr>
          <w:rFonts w:ascii="Times New Roman" w:eastAsia="Calibri" w:hAnsi="Times New Roman" w:cs="Times New Roman"/>
          <w:sz w:val="28"/>
          <w:szCs w:val="28"/>
          <w:lang w:val="uk-UA"/>
        </w:rPr>
      </w:pPr>
      <w:r w:rsidRPr="00082F87">
        <w:rPr>
          <w:rFonts w:ascii="Times New Roman" w:eastAsia="Calibri" w:hAnsi="Times New Roman" w:cs="Times New Roman"/>
          <w:i/>
          <w:sz w:val="28"/>
          <w:szCs w:val="28"/>
          <w:lang w:val="uk-UA"/>
        </w:rPr>
        <w:t>Рекомендовані форми організації освітнього процесу.</w:t>
      </w:r>
      <w:r w:rsidRPr="00082F87">
        <w:rPr>
          <w:rFonts w:ascii="Times New Roman" w:eastAsia="Calibri" w:hAnsi="Times New Roman" w:cs="Times New Roman"/>
          <w:sz w:val="28"/>
          <w:szCs w:val="28"/>
          <w:lang w:val="uk-UA"/>
        </w:rPr>
        <w:t xml:space="preserve"> Основними формами організації освітнього процесу є різні типи уроку: </w:t>
      </w:r>
    </w:p>
    <w:p w:rsidR="00082F87" w:rsidRPr="00082F87" w:rsidRDefault="00082F87" w:rsidP="00082F87">
      <w:pPr>
        <w:tabs>
          <w:tab w:val="left" w:pos="993"/>
        </w:tabs>
        <w:spacing w:after="0" w:line="240" w:lineRule="auto"/>
        <w:ind w:left="709"/>
        <w:jc w:val="both"/>
        <w:rPr>
          <w:rFonts w:ascii="Times New Roman" w:eastAsia="Calibri" w:hAnsi="Times New Roman" w:cs="Times New Roman"/>
          <w:sz w:val="28"/>
          <w:szCs w:val="28"/>
          <w:lang w:val="uk-UA"/>
        </w:rPr>
      </w:pPr>
      <w:r w:rsidRPr="00082F87">
        <w:rPr>
          <w:rFonts w:ascii="Times New Roman" w:eastAsia="Calibri" w:hAnsi="Times New Roman" w:cs="Times New Roman"/>
          <w:sz w:val="28"/>
          <w:szCs w:val="28"/>
          <w:lang w:val="uk-UA"/>
        </w:rPr>
        <w:t xml:space="preserve">формування </w:t>
      </w:r>
      <w:proofErr w:type="spellStart"/>
      <w:r w:rsidRPr="00082F87">
        <w:rPr>
          <w:rFonts w:ascii="Times New Roman" w:eastAsia="Calibri" w:hAnsi="Times New Roman" w:cs="Times New Roman"/>
          <w:sz w:val="28"/>
          <w:szCs w:val="28"/>
          <w:lang w:val="uk-UA"/>
        </w:rPr>
        <w:t>компетентностей</w:t>
      </w:r>
      <w:proofErr w:type="spellEnd"/>
      <w:r w:rsidRPr="00082F87">
        <w:rPr>
          <w:rFonts w:ascii="Times New Roman" w:eastAsia="Calibri" w:hAnsi="Times New Roman" w:cs="Times New Roman"/>
          <w:sz w:val="28"/>
          <w:szCs w:val="28"/>
          <w:lang w:val="uk-UA"/>
        </w:rPr>
        <w:t>;</w:t>
      </w:r>
    </w:p>
    <w:p w:rsidR="00082F87" w:rsidRPr="00082F87" w:rsidRDefault="00082F87" w:rsidP="00082F87">
      <w:pPr>
        <w:tabs>
          <w:tab w:val="left" w:pos="993"/>
        </w:tabs>
        <w:spacing w:after="0" w:line="240" w:lineRule="auto"/>
        <w:ind w:left="709"/>
        <w:jc w:val="both"/>
        <w:rPr>
          <w:rFonts w:ascii="Times New Roman" w:eastAsia="Calibri" w:hAnsi="Times New Roman" w:cs="Times New Roman"/>
          <w:sz w:val="28"/>
          <w:szCs w:val="28"/>
          <w:lang w:val="uk-UA"/>
        </w:rPr>
      </w:pPr>
      <w:r w:rsidRPr="00082F87">
        <w:rPr>
          <w:rFonts w:ascii="Times New Roman" w:eastAsia="Calibri" w:hAnsi="Times New Roman" w:cs="Times New Roman"/>
          <w:sz w:val="28"/>
          <w:szCs w:val="28"/>
          <w:lang w:val="uk-UA"/>
        </w:rPr>
        <w:t xml:space="preserve">розвитку </w:t>
      </w:r>
      <w:proofErr w:type="spellStart"/>
      <w:r w:rsidRPr="00082F87">
        <w:rPr>
          <w:rFonts w:ascii="Times New Roman" w:eastAsia="Calibri" w:hAnsi="Times New Roman" w:cs="Times New Roman"/>
          <w:sz w:val="28"/>
          <w:szCs w:val="28"/>
          <w:lang w:val="uk-UA"/>
        </w:rPr>
        <w:t>компетентностей</w:t>
      </w:r>
      <w:proofErr w:type="spellEnd"/>
      <w:r w:rsidRPr="00082F87">
        <w:rPr>
          <w:rFonts w:ascii="Times New Roman" w:eastAsia="Calibri" w:hAnsi="Times New Roman" w:cs="Times New Roman"/>
          <w:sz w:val="28"/>
          <w:szCs w:val="28"/>
          <w:lang w:val="uk-UA"/>
        </w:rPr>
        <w:t xml:space="preserve">; </w:t>
      </w:r>
    </w:p>
    <w:p w:rsidR="00082F87" w:rsidRPr="00082F87" w:rsidRDefault="00082F87" w:rsidP="00082F87">
      <w:pPr>
        <w:tabs>
          <w:tab w:val="left" w:pos="993"/>
        </w:tabs>
        <w:spacing w:after="0" w:line="240" w:lineRule="auto"/>
        <w:ind w:left="709"/>
        <w:jc w:val="both"/>
        <w:rPr>
          <w:rFonts w:ascii="Times New Roman" w:eastAsia="Calibri" w:hAnsi="Times New Roman" w:cs="Times New Roman"/>
          <w:sz w:val="28"/>
          <w:szCs w:val="28"/>
          <w:lang w:val="uk-UA"/>
        </w:rPr>
      </w:pPr>
      <w:r w:rsidRPr="00082F87">
        <w:rPr>
          <w:rFonts w:ascii="Times New Roman" w:eastAsia="Calibri" w:hAnsi="Times New Roman" w:cs="Times New Roman"/>
          <w:sz w:val="28"/>
          <w:szCs w:val="28"/>
          <w:lang w:val="uk-UA"/>
        </w:rPr>
        <w:t xml:space="preserve">перевірки та/або оцінювання досягнення </w:t>
      </w:r>
      <w:proofErr w:type="spellStart"/>
      <w:r w:rsidRPr="00082F87">
        <w:rPr>
          <w:rFonts w:ascii="Times New Roman" w:eastAsia="Calibri" w:hAnsi="Times New Roman" w:cs="Times New Roman"/>
          <w:sz w:val="28"/>
          <w:szCs w:val="28"/>
          <w:lang w:val="uk-UA"/>
        </w:rPr>
        <w:t>компетентностей</w:t>
      </w:r>
      <w:proofErr w:type="spellEnd"/>
      <w:r w:rsidRPr="00082F87">
        <w:rPr>
          <w:rFonts w:ascii="Times New Roman" w:eastAsia="Calibri" w:hAnsi="Times New Roman" w:cs="Times New Roman"/>
          <w:sz w:val="28"/>
          <w:szCs w:val="28"/>
          <w:lang w:val="uk-UA"/>
        </w:rPr>
        <w:t xml:space="preserve">; </w:t>
      </w:r>
    </w:p>
    <w:p w:rsidR="00082F87" w:rsidRPr="00082F87" w:rsidRDefault="00082F87" w:rsidP="00082F87">
      <w:pPr>
        <w:tabs>
          <w:tab w:val="left" w:pos="993"/>
        </w:tabs>
        <w:spacing w:after="0" w:line="240" w:lineRule="auto"/>
        <w:ind w:left="709"/>
        <w:jc w:val="both"/>
        <w:rPr>
          <w:rFonts w:ascii="Times New Roman" w:eastAsia="Calibri" w:hAnsi="Times New Roman" w:cs="Times New Roman"/>
          <w:sz w:val="28"/>
          <w:szCs w:val="28"/>
          <w:lang w:val="uk-UA"/>
        </w:rPr>
      </w:pPr>
      <w:r w:rsidRPr="00082F87">
        <w:rPr>
          <w:rFonts w:ascii="Times New Roman" w:eastAsia="Calibri" w:hAnsi="Times New Roman" w:cs="Times New Roman"/>
          <w:sz w:val="28"/>
          <w:szCs w:val="28"/>
          <w:lang w:val="uk-UA"/>
        </w:rPr>
        <w:t xml:space="preserve">корекції основних </w:t>
      </w:r>
      <w:proofErr w:type="spellStart"/>
      <w:r w:rsidRPr="00082F87">
        <w:rPr>
          <w:rFonts w:ascii="Times New Roman" w:eastAsia="Calibri" w:hAnsi="Times New Roman" w:cs="Times New Roman"/>
          <w:sz w:val="28"/>
          <w:szCs w:val="28"/>
          <w:lang w:val="uk-UA"/>
        </w:rPr>
        <w:t>компетентностей</w:t>
      </w:r>
      <w:proofErr w:type="spellEnd"/>
      <w:r w:rsidRPr="00082F87">
        <w:rPr>
          <w:rFonts w:ascii="Times New Roman" w:eastAsia="Calibri" w:hAnsi="Times New Roman" w:cs="Times New Roman"/>
          <w:sz w:val="28"/>
          <w:szCs w:val="28"/>
          <w:lang w:val="uk-UA"/>
        </w:rPr>
        <w:t xml:space="preserve">; </w:t>
      </w:r>
    </w:p>
    <w:p w:rsidR="00082F87" w:rsidRPr="00082F87" w:rsidRDefault="00082F87" w:rsidP="00082F87">
      <w:pPr>
        <w:tabs>
          <w:tab w:val="left" w:pos="993"/>
        </w:tabs>
        <w:spacing w:after="0" w:line="240" w:lineRule="auto"/>
        <w:ind w:left="709"/>
        <w:jc w:val="both"/>
        <w:rPr>
          <w:rFonts w:ascii="Times New Roman" w:eastAsia="Calibri" w:hAnsi="Times New Roman" w:cs="Times New Roman"/>
          <w:sz w:val="28"/>
          <w:szCs w:val="28"/>
          <w:lang w:val="uk-UA"/>
        </w:rPr>
      </w:pPr>
      <w:r w:rsidRPr="00082F87">
        <w:rPr>
          <w:rFonts w:ascii="Times New Roman" w:eastAsia="Times New Roman" w:hAnsi="Times New Roman" w:cs="Times New Roman"/>
          <w:sz w:val="28"/>
          <w:szCs w:val="28"/>
          <w:lang w:val="uk-UA" w:eastAsia="uk-UA"/>
        </w:rPr>
        <w:t>комбінований урок</w:t>
      </w:r>
      <w:r w:rsidRPr="00082F87">
        <w:rPr>
          <w:rFonts w:ascii="Times New Roman" w:eastAsia="Calibri" w:hAnsi="Times New Roman" w:cs="Times New Roman"/>
          <w:sz w:val="28"/>
          <w:szCs w:val="28"/>
          <w:lang w:val="uk-UA"/>
        </w:rPr>
        <w:t>.</w:t>
      </w:r>
    </w:p>
    <w:p w:rsidR="00082F87" w:rsidRPr="00082F87" w:rsidRDefault="00082F87" w:rsidP="00082F87">
      <w:pPr>
        <w:spacing w:after="0" w:line="240" w:lineRule="auto"/>
        <w:ind w:firstLine="709"/>
        <w:jc w:val="both"/>
        <w:rPr>
          <w:rFonts w:ascii="Times New Roman" w:eastAsia="Calibri" w:hAnsi="Times New Roman" w:cs="Times New Roman"/>
          <w:sz w:val="28"/>
          <w:szCs w:val="28"/>
          <w:lang w:val="uk-UA"/>
        </w:rPr>
      </w:pPr>
      <w:r w:rsidRPr="00082F87">
        <w:rPr>
          <w:rFonts w:ascii="Times New Roman" w:eastAsia="Calibri" w:hAnsi="Times New Roman" w:cs="Times New Roman"/>
          <w:sz w:val="28"/>
          <w:szCs w:val="28"/>
          <w:lang w:val="uk-UA"/>
        </w:rPr>
        <w:t xml:space="preserve">Також формами організації освітнього процесу можуть бути екскурсії, віртуальні подорожі, </w:t>
      </w:r>
      <w:proofErr w:type="spellStart"/>
      <w:r w:rsidRPr="00082F87">
        <w:rPr>
          <w:rFonts w:ascii="Times New Roman" w:eastAsia="Calibri" w:hAnsi="Times New Roman" w:cs="Times New Roman"/>
          <w:sz w:val="28"/>
          <w:szCs w:val="28"/>
          <w:lang w:val="uk-UA"/>
        </w:rPr>
        <w:t>уроки</w:t>
      </w:r>
      <w:proofErr w:type="spellEnd"/>
      <w:r w:rsidRPr="00082F87">
        <w:rPr>
          <w:rFonts w:ascii="Times New Roman" w:eastAsia="Calibri" w:hAnsi="Times New Roman" w:cs="Times New Roman"/>
          <w:sz w:val="28"/>
          <w:szCs w:val="28"/>
          <w:lang w:val="uk-UA"/>
        </w:rPr>
        <w:t xml:space="preserve">-семінари, конференції, форуми, спектаклі, брифінги, </w:t>
      </w:r>
      <w:proofErr w:type="spellStart"/>
      <w:r w:rsidRPr="00082F87">
        <w:rPr>
          <w:rFonts w:ascii="Times New Roman" w:eastAsia="Calibri" w:hAnsi="Times New Roman" w:cs="Times New Roman"/>
          <w:sz w:val="28"/>
          <w:szCs w:val="28"/>
          <w:lang w:val="uk-UA"/>
        </w:rPr>
        <w:t>квести</w:t>
      </w:r>
      <w:proofErr w:type="spellEnd"/>
      <w:r w:rsidRPr="00082F87">
        <w:rPr>
          <w:rFonts w:ascii="Times New Roman" w:eastAsia="Calibri" w:hAnsi="Times New Roman" w:cs="Times New Roman"/>
          <w:sz w:val="28"/>
          <w:szCs w:val="28"/>
          <w:lang w:val="uk-UA"/>
        </w:rPr>
        <w:t xml:space="preserve">, інтерактивні </w:t>
      </w:r>
      <w:proofErr w:type="spellStart"/>
      <w:r w:rsidRPr="00082F87">
        <w:rPr>
          <w:rFonts w:ascii="Times New Roman" w:eastAsia="Calibri" w:hAnsi="Times New Roman" w:cs="Times New Roman"/>
          <w:sz w:val="28"/>
          <w:szCs w:val="28"/>
          <w:lang w:val="uk-UA"/>
        </w:rPr>
        <w:t>уроки</w:t>
      </w:r>
      <w:proofErr w:type="spellEnd"/>
      <w:r w:rsidRPr="00082F87">
        <w:rPr>
          <w:rFonts w:ascii="Times New Roman" w:eastAsia="Calibri" w:hAnsi="Times New Roman" w:cs="Times New Roman"/>
          <w:sz w:val="28"/>
          <w:szCs w:val="28"/>
          <w:lang w:val="uk-UA"/>
        </w:rPr>
        <w:t xml:space="preserve"> (</w:t>
      </w:r>
      <w:proofErr w:type="spellStart"/>
      <w:r w:rsidRPr="00082F87">
        <w:rPr>
          <w:rFonts w:ascii="Times New Roman" w:eastAsia="Times New Roman" w:hAnsi="Times New Roman" w:cs="Times New Roman"/>
          <w:sz w:val="28"/>
          <w:szCs w:val="28"/>
          <w:lang w:val="uk-UA" w:eastAsia="uk-UA"/>
        </w:rPr>
        <w:t>уроки</w:t>
      </w:r>
      <w:proofErr w:type="spellEnd"/>
      <w:r w:rsidRPr="00082F87">
        <w:rPr>
          <w:rFonts w:ascii="Times New Roman" w:eastAsia="Times New Roman" w:hAnsi="Times New Roman" w:cs="Times New Roman"/>
          <w:sz w:val="28"/>
          <w:szCs w:val="28"/>
          <w:lang w:val="uk-UA" w:eastAsia="uk-UA"/>
        </w:rPr>
        <w:t xml:space="preserve">-«суди», </w:t>
      </w:r>
      <w:r w:rsidRPr="00082F87">
        <w:rPr>
          <w:rFonts w:ascii="Times New Roman" w:eastAsia="Calibri" w:hAnsi="Times New Roman" w:cs="Times New Roman"/>
          <w:sz w:val="28"/>
          <w:szCs w:val="28"/>
          <w:lang w:val="uk-UA"/>
        </w:rPr>
        <w:t>урок-</w:t>
      </w:r>
      <w:r w:rsidRPr="00082F87">
        <w:rPr>
          <w:rFonts w:ascii="Times New Roman" w:eastAsia="Times New Roman" w:hAnsi="Times New Roman" w:cs="Times New Roman"/>
          <w:sz w:val="28"/>
          <w:szCs w:val="28"/>
          <w:lang w:val="uk-UA" w:eastAsia="uk-UA"/>
        </w:rPr>
        <w:t xml:space="preserve">дискусійна група, </w:t>
      </w:r>
      <w:proofErr w:type="spellStart"/>
      <w:r w:rsidRPr="00082F87">
        <w:rPr>
          <w:rFonts w:ascii="Times New Roman" w:eastAsia="Times New Roman" w:hAnsi="Times New Roman" w:cs="Times New Roman"/>
          <w:sz w:val="28"/>
          <w:szCs w:val="28"/>
          <w:lang w:val="uk-UA" w:eastAsia="uk-UA"/>
        </w:rPr>
        <w:t>уроки</w:t>
      </w:r>
      <w:proofErr w:type="spellEnd"/>
      <w:r w:rsidRPr="00082F87">
        <w:rPr>
          <w:rFonts w:ascii="Times New Roman" w:eastAsia="Times New Roman" w:hAnsi="Times New Roman" w:cs="Times New Roman"/>
          <w:sz w:val="28"/>
          <w:szCs w:val="28"/>
          <w:lang w:val="uk-UA" w:eastAsia="uk-UA"/>
        </w:rPr>
        <w:t xml:space="preserve"> з навчанням одних учнів іншими), інтегровані </w:t>
      </w:r>
      <w:proofErr w:type="spellStart"/>
      <w:r w:rsidRPr="00082F87">
        <w:rPr>
          <w:rFonts w:ascii="Times New Roman" w:eastAsia="Times New Roman" w:hAnsi="Times New Roman" w:cs="Times New Roman"/>
          <w:sz w:val="28"/>
          <w:szCs w:val="28"/>
          <w:lang w:val="uk-UA" w:eastAsia="uk-UA"/>
        </w:rPr>
        <w:t>уроки</w:t>
      </w:r>
      <w:proofErr w:type="spellEnd"/>
      <w:r w:rsidRPr="00082F87">
        <w:rPr>
          <w:rFonts w:ascii="Times New Roman" w:eastAsia="Times New Roman" w:hAnsi="Times New Roman" w:cs="Times New Roman"/>
          <w:sz w:val="28"/>
          <w:szCs w:val="28"/>
          <w:lang w:val="uk-UA" w:eastAsia="uk-UA"/>
        </w:rPr>
        <w:t>,</w:t>
      </w:r>
      <w:r w:rsidRPr="00082F87">
        <w:rPr>
          <w:rFonts w:ascii="Times New Roman" w:eastAsia="Calibri" w:hAnsi="Times New Roman" w:cs="Times New Roman"/>
          <w:sz w:val="28"/>
          <w:szCs w:val="28"/>
          <w:lang w:val="uk-UA"/>
        </w:rPr>
        <w:t xml:space="preserve"> проблемний урок, відео-</w:t>
      </w:r>
      <w:proofErr w:type="spellStart"/>
      <w:r w:rsidRPr="00082F87">
        <w:rPr>
          <w:rFonts w:ascii="Times New Roman" w:eastAsia="Calibri" w:hAnsi="Times New Roman" w:cs="Times New Roman"/>
          <w:sz w:val="28"/>
          <w:szCs w:val="28"/>
          <w:lang w:val="uk-UA"/>
        </w:rPr>
        <w:t>уроки</w:t>
      </w:r>
      <w:proofErr w:type="spellEnd"/>
      <w:r w:rsidRPr="00082F87">
        <w:rPr>
          <w:rFonts w:ascii="Times New Roman" w:eastAsia="Calibri" w:hAnsi="Times New Roman" w:cs="Times New Roman"/>
          <w:sz w:val="28"/>
          <w:szCs w:val="28"/>
          <w:lang w:val="uk-UA"/>
        </w:rPr>
        <w:t xml:space="preserve"> тощо. </w:t>
      </w:r>
    </w:p>
    <w:p w:rsidR="00082F87" w:rsidRPr="00082F87" w:rsidRDefault="00082F87" w:rsidP="00082F87">
      <w:pPr>
        <w:spacing w:after="0" w:line="240" w:lineRule="auto"/>
        <w:ind w:firstLine="709"/>
        <w:jc w:val="both"/>
        <w:rPr>
          <w:rFonts w:ascii="Times New Roman" w:eastAsia="Times New Roman" w:hAnsi="Times New Roman" w:cs="Times New Roman"/>
          <w:sz w:val="28"/>
          <w:szCs w:val="28"/>
          <w:lang w:val="uk-UA" w:eastAsia="uk-UA"/>
        </w:rPr>
      </w:pPr>
      <w:r w:rsidRPr="00082F87">
        <w:rPr>
          <w:rFonts w:ascii="Times New Roman" w:eastAsia="Times New Roman" w:hAnsi="Times New Roman" w:cs="Times New Roman"/>
          <w:sz w:val="28"/>
          <w:szCs w:val="28"/>
          <w:lang w:val="uk-UA" w:eastAsia="uk-UA"/>
        </w:rPr>
        <w:t xml:space="preserve">З метою </w:t>
      </w:r>
      <w:r w:rsidRPr="00082F87">
        <w:rPr>
          <w:rFonts w:ascii="Times New Roman" w:eastAsia="Calibri" w:hAnsi="Times New Roman" w:cs="Times New Roman"/>
          <w:sz w:val="28"/>
          <w:szCs w:val="28"/>
          <w:lang w:val="uk-UA"/>
        </w:rPr>
        <w:t>засвоєння нового матеріалу</w:t>
      </w:r>
      <w:r w:rsidRPr="00082F87">
        <w:rPr>
          <w:rFonts w:ascii="Times New Roman" w:eastAsia="Times New Roman" w:hAnsi="Times New Roman" w:cs="Times New Roman"/>
          <w:sz w:val="28"/>
          <w:szCs w:val="28"/>
          <w:lang w:val="uk-UA" w:eastAsia="uk-UA"/>
        </w:rPr>
        <w:t xml:space="preserve"> та </w:t>
      </w:r>
      <w:r w:rsidRPr="00082F87">
        <w:rPr>
          <w:rFonts w:ascii="Times New Roman" w:eastAsia="Calibri" w:hAnsi="Times New Roman" w:cs="Times New Roman"/>
          <w:sz w:val="28"/>
          <w:szCs w:val="28"/>
          <w:lang w:val="uk-UA"/>
        </w:rPr>
        <w:t xml:space="preserve">розвитку </w:t>
      </w:r>
      <w:proofErr w:type="spellStart"/>
      <w:r w:rsidRPr="00082F87">
        <w:rPr>
          <w:rFonts w:ascii="Times New Roman" w:eastAsia="Calibri" w:hAnsi="Times New Roman" w:cs="Times New Roman"/>
          <w:sz w:val="28"/>
          <w:szCs w:val="28"/>
          <w:lang w:val="uk-UA"/>
        </w:rPr>
        <w:t>компетентностей</w:t>
      </w:r>
      <w:proofErr w:type="spellEnd"/>
      <w:r w:rsidRPr="00082F87">
        <w:rPr>
          <w:rFonts w:ascii="Times New Roman" w:eastAsia="Times New Roman" w:hAnsi="Times New Roman" w:cs="Times New Roman"/>
          <w:sz w:val="28"/>
          <w:szCs w:val="28"/>
          <w:lang w:val="uk-UA" w:eastAsia="uk-UA"/>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(для 8-11 класів) повинна передбачати обговорення ключових положень вивченого матеріалу, учнем розкриваються нові узагальнюючі підходи до його аналізу. Оглядова конференція може бути комплексною, тобто реалізувати міжпредметні зв'язки в узагальненні й систематизації навчального матеріалу. 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082F87" w:rsidRPr="00082F87" w:rsidRDefault="00082F87" w:rsidP="00082F87">
      <w:pPr>
        <w:spacing w:after="0" w:line="240" w:lineRule="auto"/>
        <w:ind w:firstLine="709"/>
        <w:jc w:val="both"/>
        <w:rPr>
          <w:rFonts w:ascii="Times New Roman" w:eastAsia="Times New Roman" w:hAnsi="Times New Roman" w:cs="Times New Roman"/>
          <w:sz w:val="28"/>
          <w:szCs w:val="28"/>
          <w:lang w:val="uk-UA" w:eastAsia="uk-UA"/>
        </w:rPr>
      </w:pPr>
      <w:r w:rsidRPr="00082F87">
        <w:rPr>
          <w:rFonts w:ascii="Times New Roman" w:eastAsia="Times New Roman" w:hAnsi="Times New Roman" w:cs="Times New Roman"/>
          <w:sz w:val="28"/>
          <w:szCs w:val="28"/>
          <w:lang w:val="uk-UA" w:eastAsia="uk-UA"/>
        </w:rPr>
        <w:t xml:space="preserve">Функцію </w:t>
      </w:r>
      <w:r w:rsidRPr="00082F87">
        <w:rPr>
          <w:rFonts w:ascii="Times New Roman" w:eastAsia="Calibri" w:hAnsi="Times New Roman" w:cs="Times New Roman"/>
          <w:sz w:val="28"/>
          <w:szCs w:val="28"/>
          <w:lang w:val="uk-UA"/>
        </w:rPr>
        <w:t xml:space="preserve">перевірки та/або оцінювання досягнення </w:t>
      </w:r>
      <w:proofErr w:type="spellStart"/>
      <w:r w:rsidRPr="00082F87">
        <w:rPr>
          <w:rFonts w:ascii="Times New Roman" w:eastAsia="Calibri" w:hAnsi="Times New Roman" w:cs="Times New Roman"/>
          <w:sz w:val="28"/>
          <w:szCs w:val="28"/>
          <w:lang w:val="uk-UA"/>
        </w:rPr>
        <w:t>компетентностей</w:t>
      </w:r>
      <w:proofErr w:type="spellEnd"/>
      <w:r w:rsidRPr="00082F87">
        <w:rPr>
          <w:rFonts w:ascii="Times New Roman" w:eastAsia="Times New Roman" w:hAnsi="Times New Roman" w:cs="Times New Roman"/>
          <w:sz w:val="28"/>
          <w:szCs w:val="28"/>
          <w:lang w:val="uk-UA" w:eastAsia="uk-UA"/>
        </w:rPr>
        <w:t xml:space="preserve"> виконує навчально-практичне заняття. Учні одержують конкретні завдання, з виконання яких звітують перед вчителем. 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082F87" w:rsidRPr="00082F87" w:rsidRDefault="00082F87" w:rsidP="00082F87">
      <w:pPr>
        <w:spacing w:after="0" w:line="240" w:lineRule="auto"/>
        <w:ind w:firstLine="709"/>
        <w:jc w:val="both"/>
        <w:rPr>
          <w:rFonts w:ascii="Times New Roman" w:eastAsia="Times New Roman" w:hAnsi="Times New Roman" w:cs="Times New Roman"/>
          <w:sz w:val="28"/>
          <w:szCs w:val="28"/>
          <w:lang w:val="uk-UA" w:eastAsia="uk-UA"/>
        </w:rPr>
      </w:pPr>
      <w:r w:rsidRPr="00082F87">
        <w:rPr>
          <w:rFonts w:ascii="Times New Roman" w:eastAsia="Times New Roman" w:hAnsi="Times New Roman" w:cs="Times New Roman"/>
          <w:sz w:val="28"/>
          <w:szCs w:val="28"/>
          <w:lang w:val="uk-UA" w:eastAsia="uk-UA"/>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082F87" w:rsidRPr="00082F87" w:rsidRDefault="00082F87" w:rsidP="00082F87">
      <w:pPr>
        <w:spacing w:after="0" w:line="240" w:lineRule="auto"/>
        <w:ind w:firstLine="709"/>
        <w:jc w:val="both"/>
        <w:rPr>
          <w:rFonts w:ascii="Times New Roman" w:eastAsia="Times New Roman" w:hAnsi="Times New Roman" w:cs="Times New Roman"/>
          <w:sz w:val="28"/>
          <w:szCs w:val="28"/>
          <w:lang w:val="uk-UA" w:eastAsia="uk-UA"/>
        </w:rPr>
      </w:pPr>
      <w:r w:rsidRPr="00082F87">
        <w:rPr>
          <w:rFonts w:ascii="Times New Roman" w:eastAsia="Times New Roman" w:hAnsi="Times New Roman" w:cs="Times New Roman"/>
          <w:bCs/>
          <w:sz w:val="28"/>
          <w:szCs w:val="28"/>
          <w:lang w:val="uk-UA" w:eastAsia="uk-UA"/>
        </w:rPr>
        <w:t>Екскурсії</w:t>
      </w:r>
      <w:r w:rsidRPr="00082F87">
        <w:rPr>
          <w:rFonts w:ascii="Times New Roman" w:eastAsia="Times New Roman" w:hAnsi="Times New Roman" w:cs="Times New Roman"/>
          <w:sz w:val="28"/>
          <w:szCs w:val="28"/>
          <w:lang w:val="uk-UA" w:eastAsia="uk-UA"/>
        </w:rPr>
        <w:t xml:space="preserve"> в першу чергу покликані показати учням практичне застосування знань, отриманих при вивченні змісту окремих предметів </w:t>
      </w:r>
      <w:r w:rsidRPr="00082F87">
        <w:rPr>
          <w:rFonts w:ascii="Times New Roman" w:eastAsia="Times New Roman" w:hAnsi="Times New Roman" w:cs="Times New Roman"/>
          <w:sz w:val="28"/>
          <w:szCs w:val="28"/>
          <w:lang w:val="uk-UA" w:eastAsia="uk-UA"/>
        </w:rPr>
        <w:lastRenderedPageBreak/>
        <w:t xml:space="preserve">(можливо поєднувати зі збором учнями по ходу екскурсії матеріалу для виконання визначених завдань). </w:t>
      </w:r>
    </w:p>
    <w:p w:rsidR="00082F87" w:rsidRPr="00082F87" w:rsidRDefault="00082F87" w:rsidP="00082F87">
      <w:pPr>
        <w:spacing w:after="0" w:line="240" w:lineRule="auto"/>
        <w:ind w:firstLine="709"/>
        <w:jc w:val="both"/>
        <w:rPr>
          <w:rFonts w:ascii="Times New Roman" w:eastAsia="Times New Roman" w:hAnsi="Times New Roman" w:cs="Times New Roman"/>
          <w:sz w:val="28"/>
          <w:szCs w:val="28"/>
          <w:lang w:val="uk-UA" w:eastAsia="uk-UA"/>
        </w:rPr>
      </w:pPr>
      <w:r w:rsidRPr="00082F87">
        <w:rPr>
          <w:rFonts w:ascii="Times New Roman" w:eastAsia="Times New Roman" w:hAnsi="Times New Roman" w:cs="Times New Roman"/>
          <w:bCs/>
          <w:sz w:val="28"/>
          <w:szCs w:val="28"/>
          <w:lang w:val="uk-UA" w:eastAsia="uk-UA"/>
        </w:rPr>
        <w:t xml:space="preserve">Учні можуть самостійно знімати та монтувати відеофільми (під час відео-уроку) за умови самостійного розроблення сюжету фільму, </w:t>
      </w:r>
      <w:r w:rsidRPr="00082F87">
        <w:rPr>
          <w:rFonts w:ascii="Times New Roman" w:eastAsia="Times New Roman" w:hAnsi="Times New Roman" w:cs="Times New Roman"/>
          <w:sz w:val="28"/>
          <w:szCs w:val="28"/>
          <w:lang w:val="uk-UA" w:eastAsia="uk-UA"/>
        </w:rPr>
        <w:t>підбору матеріалу, виконують самостійно розподілені ролі та аналізують виконану роботу.</w:t>
      </w:r>
    </w:p>
    <w:p w:rsidR="00082F87" w:rsidRPr="00082F87" w:rsidRDefault="00082F87" w:rsidP="00082F87">
      <w:pPr>
        <w:spacing w:after="0" w:line="240" w:lineRule="auto"/>
        <w:ind w:firstLine="709"/>
        <w:jc w:val="both"/>
        <w:rPr>
          <w:rFonts w:ascii="Times New Roman" w:eastAsia="Calibri" w:hAnsi="Times New Roman" w:cs="Times New Roman"/>
          <w:sz w:val="28"/>
          <w:szCs w:val="28"/>
          <w:lang w:val="uk-UA"/>
        </w:rPr>
      </w:pPr>
      <w:r w:rsidRPr="00082F87">
        <w:rPr>
          <w:rFonts w:ascii="Times New Roman" w:eastAsia="Calibri" w:hAnsi="Times New Roman" w:cs="Times New Roman"/>
          <w:sz w:val="28"/>
          <w:szCs w:val="28"/>
          <w:lang w:val="uk-UA"/>
        </w:rPr>
        <w:t xml:space="preserve">Форми організації освітнього процесу можуть </w:t>
      </w:r>
      <w:proofErr w:type="spellStart"/>
      <w:r w:rsidRPr="00082F87">
        <w:rPr>
          <w:rFonts w:ascii="Times New Roman" w:eastAsia="Calibri" w:hAnsi="Times New Roman" w:cs="Times New Roman"/>
          <w:sz w:val="28"/>
          <w:szCs w:val="28"/>
          <w:lang w:val="uk-UA"/>
        </w:rPr>
        <w:t>уточнюватись</w:t>
      </w:r>
      <w:proofErr w:type="spellEnd"/>
      <w:r w:rsidRPr="00082F87">
        <w:rPr>
          <w:rFonts w:ascii="Times New Roman" w:eastAsia="Calibri" w:hAnsi="Times New Roman" w:cs="Times New Roman"/>
          <w:sz w:val="28"/>
          <w:szCs w:val="28"/>
          <w:lang w:val="uk-UA"/>
        </w:rPr>
        <w:t xml:space="preserve">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082F87" w:rsidRPr="00082F87" w:rsidRDefault="00082F87" w:rsidP="00082F87">
      <w:pPr>
        <w:spacing w:after="0" w:line="240" w:lineRule="auto"/>
        <w:ind w:firstLine="709"/>
        <w:jc w:val="both"/>
        <w:rPr>
          <w:rFonts w:ascii="Times New Roman" w:eastAsia="Calibri" w:hAnsi="Times New Roman" w:cs="Times New Roman"/>
          <w:sz w:val="28"/>
          <w:szCs w:val="28"/>
          <w:lang w:val="uk-UA"/>
        </w:rPr>
      </w:pPr>
      <w:r w:rsidRPr="00082F87">
        <w:rPr>
          <w:rFonts w:ascii="Times New Roman" w:eastAsia="Calibri" w:hAnsi="Times New Roman" w:cs="Times New Roman"/>
          <w:sz w:val="28"/>
          <w:szCs w:val="28"/>
          <w:lang w:val="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082F87" w:rsidRPr="00082F87" w:rsidRDefault="00082F87" w:rsidP="00082F87">
      <w:pPr>
        <w:shd w:val="clear" w:color="auto" w:fill="FFFFFF"/>
        <w:spacing w:after="0" w:line="240" w:lineRule="auto"/>
        <w:ind w:firstLine="709"/>
        <w:jc w:val="both"/>
        <w:rPr>
          <w:rFonts w:ascii="Times New Roman" w:eastAsia="Calibri" w:hAnsi="Times New Roman" w:cs="Times New Roman"/>
          <w:sz w:val="28"/>
          <w:szCs w:val="28"/>
          <w:lang w:val="uk-UA"/>
        </w:rPr>
      </w:pPr>
      <w:r w:rsidRPr="00082F87">
        <w:rPr>
          <w:rFonts w:ascii="Times New Roman" w:eastAsia="Calibri" w:hAnsi="Times New Roman" w:cs="Times New Roman"/>
          <w:i/>
          <w:sz w:val="28"/>
          <w:szCs w:val="28"/>
          <w:lang w:val="uk-UA"/>
        </w:rPr>
        <w:t>Опис та інструменти системи внутрішнього забезпечення якості освіти.</w:t>
      </w:r>
      <w:r w:rsidRPr="00082F87">
        <w:rPr>
          <w:rFonts w:ascii="Times New Roman" w:eastAsia="Calibri" w:hAnsi="Times New Roman" w:cs="Times New Roman"/>
          <w:sz w:val="28"/>
          <w:szCs w:val="28"/>
          <w:lang w:val="uk-UA"/>
        </w:rPr>
        <w:t xml:space="preserve"> Система внутрішнього забезпечення якості складається з наступних компонентів:</w:t>
      </w:r>
    </w:p>
    <w:p w:rsidR="00082F87" w:rsidRPr="00082F87" w:rsidRDefault="00082F87" w:rsidP="00082F87">
      <w:pPr>
        <w:shd w:val="clear" w:color="auto" w:fill="FFFFFF"/>
        <w:tabs>
          <w:tab w:val="left" w:pos="284"/>
          <w:tab w:val="left" w:pos="1134"/>
        </w:tabs>
        <w:spacing w:after="0" w:line="240" w:lineRule="auto"/>
        <w:ind w:firstLine="709"/>
        <w:jc w:val="both"/>
        <w:rPr>
          <w:rFonts w:ascii="Times New Roman" w:eastAsia="Calibri" w:hAnsi="Times New Roman" w:cs="Times New Roman"/>
          <w:sz w:val="28"/>
          <w:szCs w:val="28"/>
          <w:lang w:val="uk-UA"/>
        </w:rPr>
      </w:pPr>
      <w:r w:rsidRPr="00082F87">
        <w:rPr>
          <w:rFonts w:ascii="Times New Roman" w:eastAsia="Calibri" w:hAnsi="Times New Roman" w:cs="Times New Roman"/>
          <w:sz w:val="28"/>
          <w:szCs w:val="28"/>
          <w:lang w:val="uk-UA"/>
        </w:rPr>
        <w:t>кадрове забезпечення освітньої діяльності;</w:t>
      </w:r>
    </w:p>
    <w:p w:rsidR="00082F87" w:rsidRPr="00082F87" w:rsidRDefault="00082F87" w:rsidP="00082F87">
      <w:pPr>
        <w:shd w:val="clear" w:color="auto" w:fill="FFFFFF"/>
        <w:tabs>
          <w:tab w:val="left" w:pos="284"/>
          <w:tab w:val="left" w:pos="1134"/>
        </w:tabs>
        <w:spacing w:after="0" w:line="240" w:lineRule="auto"/>
        <w:ind w:firstLine="709"/>
        <w:jc w:val="both"/>
        <w:rPr>
          <w:rFonts w:ascii="Times New Roman" w:eastAsia="Calibri" w:hAnsi="Times New Roman" w:cs="Times New Roman"/>
          <w:sz w:val="28"/>
          <w:szCs w:val="28"/>
          <w:lang w:val="uk-UA"/>
        </w:rPr>
      </w:pPr>
      <w:r w:rsidRPr="00082F87">
        <w:rPr>
          <w:rFonts w:ascii="Times New Roman" w:eastAsia="Calibri" w:hAnsi="Times New Roman" w:cs="Times New Roman"/>
          <w:sz w:val="28"/>
          <w:szCs w:val="28"/>
          <w:lang w:val="uk-UA"/>
        </w:rPr>
        <w:t>навчально-методичне забезпечення освітньої діяльності;</w:t>
      </w:r>
    </w:p>
    <w:p w:rsidR="00082F87" w:rsidRPr="00082F87" w:rsidRDefault="00082F87" w:rsidP="00082F87">
      <w:pPr>
        <w:shd w:val="clear" w:color="auto" w:fill="FFFFFF"/>
        <w:tabs>
          <w:tab w:val="left" w:pos="284"/>
          <w:tab w:val="left" w:pos="1134"/>
        </w:tabs>
        <w:spacing w:after="0" w:line="240" w:lineRule="auto"/>
        <w:ind w:firstLine="709"/>
        <w:jc w:val="both"/>
        <w:rPr>
          <w:rFonts w:ascii="Times New Roman" w:eastAsia="Calibri" w:hAnsi="Times New Roman" w:cs="Times New Roman"/>
          <w:sz w:val="28"/>
          <w:szCs w:val="28"/>
          <w:lang w:val="uk-UA"/>
        </w:rPr>
      </w:pPr>
      <w:r w:rsidRPr="00082F87">
        <w:rPr>
          <w:rFonts w:ascii="Times New Roman" w:eastAsia="Calibri" w:hAnsi="Times New Roman" w:cs="Times New Roman"/>
          <w:sz w:val="28"/>
          <w:szCs w:val="28"/>
          <w:lang w:val="uk-UA"/>
        </w:rPr>
        <w:t>матеріально-технічне забезпечення освітньої діяльності;</w:t>
      </w:r>
    </w:p>
    <w:p w:rsidR="00082F87" w:rsidRPr="00082F87" w:rsidRDefault="00082F87" w:rsidP="00082F87">
      <w:pPr>
        <w:shd w:val="clear" w:color="auto" w:fill="FFFFFF"/>
        <w:tabs>
          <w:tab w:val="left" w:pos="284"/>
          <w:tab w:val="left" w:pos="1134"/>
        </w:tabs>
        <w:spacing w:after="0" w:line="240" w:lineRule="auto"/>
        <w:ind w:firstLine="709"/>
        <w:jc w:val="both"/>
        <w:rPr>
          <w:rFonts w:ascii="Times New Roman" w:eastAsia="Calibri" w:hAnsi="Times New Roman" w:cs="Times New Roman"/>
          <w:sz w:val="28"/>
          <w:szCs w:val="28"/>
          <w:lang w:val="uk-UA"/>
        </w:rPr>
      </w:pPr>
      <w:r w:rsidRPr="00082F87">
        <w:rPr>
          <w:rFonts w:ascii="Times New Roman" w:eastAsia="Calibri" w:hAnsi="Times New Roman" w:cs="Times New Roman"/>
          <w:sz w:val="28"/>
          <w:szCs w:val="28"/>
          <w:lang w:val="uk-UA"/>
        </w:rPr>
        <w:t>якість проведення навчальних занять;</w:t>
      </w:r>
    </w:p>
    <w:p w:rsidR="00082F87" w:rsidRPr="00082F87" w:rsidRDefault="00082F87" w:rsidP="00082F87">
      <w:pPr>
        <w:shd w:val="clear" w:color="auto" w:fill="FFFFFF"/>
        <w:tabs>
          <w:tab w:val="left" w:pos="284"/>
          <w:tab w:val="left" w:pos="1134"/>
        </w:tabs>
        <w:spacing w:after="0" w:line="240" w:lineRule="auto"/>
        <w:ind w:firstLine="709"/>
        <w:jc w:val="both"/>
        <w:rPr>
          <w:rFonts w:ascii="Times New Roman" w:eastAsia="Calibri" w:hAnsi="Times New Roman" w:cs="Times New Roman"/>
          <w:sz w:val="28"/>
          <w:szCs w:val="28"/>
          <w:lang w:val="uk-UA"/>
        </w:rPr>
      </w:pPr>
      <w:r w:rsidRPr="00082F87">
        <w:rPr>
          <w:rFonts w:ascii="Times New Roman" w:eastAsia="Calibri" w:hAnsi="Times New Roman" w:cs="Times New Roman"/>
          <w:sz w:val="28"/>
          <w:szCs w:val="28"/>
          <w:lang w:val="uk-UA"/>
        </w:rPr>
        <w:t xml:space="preserve">моніторинг досягнення </w:t>
      </w:r>
      <w:r w:rsidRPr="00082F87">
        <w:rPr>
          <w:rFonts w:ascii="Times New Roman" w:eastAsia="Times New Roman" w:hAnsi="Times New Roman" w:cs="Times New Roman"/>
          <w:sz w:val="28"/>
          <w:szCs w:val="28"/>
          <w:lang w:val="uk-UA" w:eastAsia="uk-UA"/>
        </w:rPr>
        <w:t xml:space="preserve">учнями </w:t>
      </w:r>
      <w:r w:rsidRPr="00082F87">
        <w:rPr>
          <w:rFonts w:ascii="Times New Roman" w:eastAsia="Calibri" w:hAnsi="Times New Roman" w:cs="Times New Roman"/>
          <w:sz w:val="28"/>
          <w:szCs w:val="28"/>
          <w:lang w:val="uk-UA"/>
        </w:rPr>
        <w:t>результатів навчання (</w:t>
      </w:r>
      <w:proofErr w:type="spellStart"/>
      <w:r w:rsidRPr="00082F87">
        <w:rPr>
          <w:rFonts w:ascii="Times New Roman" w:eastAsia="Calibri" w:hAnsi="Times New Roman" w:cs="Times New Roman"/>
          <w:sz w:val="28"/>
          <w:szCs w:val="28"/>
          <w:lang w:val="uk-UA"/>
        </w:rPr>
        <w:t>компетентностей</w:t>
      </w:r>
      <w:proofErr w:type="spellEnd"/>
      <w:r w:rsidRPr="00082F87">
        <w:rPr>
          <w:rFonts w:ascii="Times New Roman" w:eastAsia="Calibri" w:hAnsi="Times New Roman" w:cs="Times New Roman"/>
          <w:sz w:val="28"/>
          <w:szCs w:val="28"/>
          <w:lang w:val="uk-UA"/>
        </w:rPr>
        <w:t>).</w:t>
      </w:r>
    </w:p>
    <w:p w:rsidR="00082F87" w:rsidRPr="00082F87" w:rsidRDefault="00082F87" w:rsidP="00082F87">
      <w:pPr>
        <w:shd w:val="clear" w:color="auto" w:fill="FFFFFF"/>
        <w:tabs>
          <w:tab w:val="left" w:pos="1134"/>
        </w:tabs>
        <w:spacing w:after="0" w:line="240" w:lineRule="auto"/>
        <w:ind w:firstLine="709"/>
        <w:jc w:val="both"/>
        <w:rPr>
          <w:rFonts w:ascii="Times New Roman" w:eastAsia="Calibri" w:hAnsi="Times New Roman" w:cs="Times New Roman"/>
          <w:sz w:val="28"/>
          <w:szCs w:val="28"/>
          <w:lang w:val="uk-UA"/>
        </w:rPr>
      </w:pPr>
      <w:r w:rsidRPr="00082F87">
        <w:rPr>
          <w:rFonts w:ascii="Times New Roman" w:eastAsia="Calibri" w:hAnsi="Times New Roman" w:cs="Times New Roman"/>
          <w:sz w:val="28"/>
          <w:szCs w:val="28"/>
          <w:lang w:val="uk-UA"/>
        </w:rPr>
        <w:t>Завдання системи внутрішнього забезпечення якості освіти:</w:t>
      </w:r>
    </w:p>
    <w:p w:rsidR="00082F87" w:rsidRPr="00082F87" w:rsidRDefault="00082F87" w:rsidP="00082F87">
      <w:pPr>
        <w:shd w:val="clear" w:color="auto" w:fill="FFFFFF"/>
        <w:tabs>
          <w:tab w:val="left" w:pos="284"/>
          <w:tab w:val="left" w:pos="1134"/>
        </w:tabs>
        <w:spacing w:after="0" w:line="240" w:lineRule="auto"/>
        <w:ind w:firstLine="709"/>
        <w:jc w:val="both"/>
        <w:rPr>
          <w:rFonts w:ascii="Times New Roman" w:eastAsia="Times New Roman" w:hAnsi="Times New Roman" w:cs="Times New Roman"/>
          <w:sz w:val="28"/>
          <w:szCs w:val="28"/>
          <w:lang w:val="uk-UA" w:eastAsia="ru-RU"/>
        </w:rPr>
      </w:pPr>
      <w:r w:rsidRPr="00082F87">
        <w:rPr>
          <w:rFonts w:ascii="Times New Roman" w:eastAsia="Calibri" w:hAnsi="Times New Roman" w:cs="Times New Roman"/>
          <w:sz w:val="28"/>
          <w:szCs w:val="28"/>
          <w:lang w:val="uk-UA"/>
        </w:rPr>
        <w:t>оновлення методичної бази освітньої діяльності;</w:t>
      </w:r>
    </w:p>
    <w:p w:rsidR="00082F87" w:rsidRPr="00082F87" w:rsidRDefault="00082F87" w:rsidP="00082F87">
      <w:pPr>
        <w:shd w:val="clear" w:color="auto" w:fill="FFFFFF"/>
        <w:tabs>
          <w:tab w:val="left" w:pos="284"/>
          <w:tab w:val="left" w:pos="1134"/>
        </w:tabs>
        <w:spacing w:after="0" w:line="240" w:lineRule="auto"/>
        <w:ind w:firstLine="709"/>
        <w:jc w:val="both"/>
        <w:rPr>
          <w:rFonts w:ascii="Times New Roman" w:eastAsia="Times New Roman" w:hAnsi="Times New Roman" w:cs="Times New Roman"/>
          <w:sz w:val="28"/>
          <w:szCs w:val="28"/>
          <w:lang w:val="uk-UA" w:eastAsia="ru-RU"/>
        </w:rPr>
      </w:pPr>
      <w:r w:rsidRPr="00082F87">
        <w:rPr>
          <w:rFonts w:ascii="Times New Roman" w:eastAsia="Calibri" w:hAnsi="Times New Roman" w:cs="Times New Roman"/>
          <w:sz w:val="28"/>
          <w:szCs w:val="28"/>
          <w:lang w:val="uk-U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082F87" w:rsidRPr="00082F87" w:rsidRDefault="00082F87" w:rsidP="00082F87">
      <w:pPr>
        <w:shd w:val="clear" w:color="auto" w:fill="FFFFFF"/>
        <w:tabs>
          <w:tab w:val="left" w:pos="284"/>
          <w:tab w:val="left" w:pos="1134"/>
        </w:tabs>
        <w:spacing w:after="0" w:line="240" w:lineRule="auto"/>
        <w:ind w:firstLine="709"/>
        <w:jc w:val="both"/>
        <w:rPr>
          <w:rFonts w:ascii="Times New Roman" w:eastAsia="Times New Roman" w:hAnsi="Times New Roman" w:cs="Times New Roman"/>
          <w:sz w:val="28"/>
          <w:szCs w:val="28"/>
          <w:lang w:val="uk-UA" w:eastAsia="ru-RU"/>
        </w:rPr>
      </w:pPr>
      <w:r w:rsidRPr="00082F87">
        <w:rPr>
          <w:rFonts w:ascii="Times New Roman" w:eastAsia="Calibri" w:hAnsi="Times New Roman" w:cs="Times New Roman"/>
          <w:sz w:val="28"/>
          <w:szCs w:val="28"/>
          <w:lang w:val="uk-UA"/>
        </w:rPr>
        <w:t>моніторинг та оптимізація соціально-психологічного середовища закладу освіти;</w:t>
      </w:r>
    </w:p>
    <w:p w:rsidR="00082F87" w:rsidRPr="00082F87" w:rsidRDefault="00082F87" w:rsidP="00082F87">
      <w:pPr>
        <w:shd w:val="clear" w:color="auto" w:fill="FFFFFF"/>
        <w:tabs>
          <w:tab w:val="left" w:pos="284"/>
          <w:tab w:val="left" w:pos="1134"/>
        </w:tabs>
        <w:spacing w:after="0" w:line="240" w:lineRule="auto"/>
        <w:ind w:firstLine="709"/>
        <w:jc w:val="both"/>
        <w:rPr>
          <w:rFonts w:ascii="Times New Roman" w:eastAsia="Times New Roman" w:hAnsi="Times New Roman" w:cs="Times New Roman"/>
          <w:bCs/>
          <w:iCs/>
          <w:sz w:val="28"/>
          <w:szCs w:val="28"/>
          <w:lang w:val="uk-UA"/>
        </w:rPr>
      </w:pPr>
      <w:r w:rsidRPr="00082F87">
        <w:rPr>
          <w:rFonts w:ascii="Times New Roman" w:eastAsia="Calibri" w:hAnsi="Times New Roman" w:cs="Times New Roman"/>
          <w:sz w:val="28"/>
          <w:szCs w:val="28"/>
          <w:lang w:val="uk-UA"/>
        </w:rPr>
        <w:t>створення необхідних умов для підвищення фахового кваліфікаційного рівня педагогічних працівників.</w:t>
      </w:r>
    </w:p>
    <w:p w:rsidR="00082F87" w:rsidRPr="00082F87" w:rsidRDefault="00082F87" w:rsidP="00082F87">
      <w:pPr>
        <w:spacing w:after="0" w:line="240" w:lineRule="auto"/>
        <w:ind w:firstLine="709"/>
        <w:jc w:val="both"/>
        <w:rPr>
          <w:rFonts w:ascii="Times New Roman" w:eastAsia="Calibri" w:hAnsi="Times New Roman" w:cs="Times New Roman"/>
          <w:sz w:val="28"/>
          <w:szCs w:val="28"/>
          <w:lang w:val="uk-UA"/>
        </w:rPr>
      </w:pPr>
      <w:r w:rsidRPr="00082F87">
        <w:rPr>
          <w:rFonts w:ascii="Times New Roman" w:eastAsia="Calibri" w:hAnsi="Times New Roman" w:cs="Times New Roman"/>
          <w:i/>
          <w:sz w:val="28"/>
          <w:szCs w:val="28"/>
          <w:lang w:val="uk-UA"/>
        </w:rPr>
        <w:t xml:space="preserve">Освітня програма </w:t>
      </w:r>
      <w:r w:rsidRPr="00082F87">
        <w:rPr>
          <w:rFonts w:ascii="Times New Roman" w:eastAsia="Calibri" w:hAnsi="Times New Roman" w:cs="Times New Roman"/>
          <w:sz w:val="28"/>
          <w:szCs w:val="28"/>
          <w:lang w:val="uk-UA"/>
        </w:rPr>
        <w:t>передбачає досягнення учнями результатів навчання (</w:t>
      </w:r>
      <w:proofErr w:type="spellStart"/>
      <w:r w:rsidRPr="00082F87">
        <w:rPr>
          <w:rFonts w:ascii="Times New Roman" w:eastAsia="Calibri" w:hAnsi="Times New Roman" w:cs="Times New Roman"/>
          <w:sz w:val="28"/>
          <w:szCs w:val="28"/>
          <w:lang w:val="uk-UA"/>
        </w:rPr>
        <w:t>компетентностей</w:t>
      </w:r>
      <w:proofErr w:type="spellEnd"/>
      <w:r w:rsidRPr="00082F87">
        <w:rPr>
          <w:rFonts w:ascii="Times New Roman" w:eastAsia="Calibri" w:hAnsi="Times New Roman" w:cs="Times New Roman"/>
          <w:sz w:val="28"/>
          <w:szCs w:val="28"/>
          <w:lang w:val="uk-UA"/>
        </w:rPr>
        <w:t>), визначених Державним стандартом.</w:t>
      </w:r>
    </w:p>
    <w:p w:rsidR="00082F87" w:rsidRPr="00082F87" w:rsidRDefault="00082F87" w:rsidP="00082F87">
      <w:pPr>
        <w:spacing w:after="0" w:line="240" w:lineRule="auto"/>
        <w:ind w:firstLine="709"/>
        <w:jc w:val="both"/>
        <w:rPr>
          <w:rFonts w:ascii="Times New Roman" w:eastAsia="Calibri" w:hAnsi="Times New Roman" w:cs="Times New Roman"/>
          <w:sz w:val="28"/>
          <w:szCs w:val="28"/>
          <w:lang w:val="uk-UA"/>
        </w:rPr>
      </w:pPr>
      <w:r w:rsidRPr="00082F87">
        <w:rPr>
          <w:rFonts w:ascii="Times New Roman" w:eastAsia="Calibri" w:hAnsi="Times New Roman" w:cs="Times New Roman"/>
          <w:sz w:val="28"/>
          <w:szCs w:val="28"/>
          <w:lang w:val="uk-UA"/>
        </w:rPr>
        <w:t>Освітня програма ХГ № 14 та перелік освітніх компонентів, що передбачені відповідною Типовою освітньою програмою, оприлюднено на</w:t>
      </w:r>
      <w:r w:rsidRPr="00082F87">
        <w:rPr>
          <w:rFonts w:ascii="Calibri" w:eastAsia="Calibri" w:hAnsi="Calibri" w:cs="Times New Roman"/>
          <w:sz w:val="28"/>
          <w:szCs w:val="28"/>
          <w:lang w:val="uk-UA"/>
        </w:rPr>
        <w:t xml:space="preserve"> </w:t>
      </w:r>
      <w:r w:rsidRPr="00082F87">
        <w:rPr>
          <w:rFonts w:ascii="Times New Roman" w:eastAsia="Calibri" w:hAnsi="Times New Roman" w:cs="Times New Roman"/>
          <w:sz w:val="28"/>
          <w:szCs w:val="28"/>
          <w:lang w:val="uk-UA"/>
        </w:rPr>
        <w:t>веб-сайті.</w:t>
      </w:r>
    </w:p>
    <w:p w:rsidR="00082F87" w:rsidRPr="00082F87" w:rsidRDefault="00082F87" w:rsidP="00082F87">
      <w:pPr>
        <w:spacing w:after="0" w:line="240" w:lineRule="auto"/>
        <w:ind w:firstLine="709"/>
        <w:jc w:val="both"/>
        <w:rPr>
          <w:rFonts w:ascii="Times New Roman" w:eastAsia="Calibri" w:hAnsi="Times New Roman" w:cs="Times New Roman"/>
          <w:sz w:val="28"/>
          <w:szCs w:val="28"/>
          <w:lang w:val="uk-UA"/>
        </w:rPr>
      </w:pPr>
      <w:r w:rsidRPr="00082F87">
        <w:rPr>
          <w:rFonts w:ascii="Times New Roman" w:eastAsia="Calibri" w:hAnsi="Times New Roman" w:cs="Times New Roman"/>
          <w:sz w:val="28"/>
          <w:szCs w:val="28"/>
          <w:lang w:val="uk-UA"/>
        </w:rPr>
        <w:t>На основі освітньої програми базової середньої освіти ХГ № 14, складено та затверджено робочий навчальний план, що конкретизує організацію освітнього процесу.</w:t>
      </w:r>
    </w:p>
    <w:p w:rsidR="00082F87" w:rsidRPr="00082F87" w:rsidRDefault="00082F87" w:rsidP="00082F87">
      <w:pPr>
        <w:spacing w:after="0" w:line="240" w:lineRule="auto"/>
        <w:ind w:firstLine="709"/>
        <w:jc w:val="both"/>
        <w:rPr>
          <w:rFonts w:ascii="Times New Roman" w:eastAsia="Calibri" w:hAnsi="Times New Roman" w:cs="Times New Roman"/>
          <w:sz w:val="28"/>
          <w:szCs w:val="28"/>
          <w:lang w:val="uk-UA"/>
        </w:rPr>
      </w:pPr>
    </w:p>
    <w:p w:rsidR="00082F87" w:rsidRPr="00082F87" w:rsidRDefault="00082F87" w:rsidP="00082F87">
      <w:pPr>
        <w:spacing w:after="0"/>
        <w:ind w:firstLine="709"/>
        <w:jc w:val="both"/>
        <w:rPr>
          <w:rFonts w:ascii="Times New Roman" w:eastAsia="Calibri" w:hAnsi="Times New Roman" w:cs="Times New Roman"/>
          <w:sz w:val="28"/>
          <w:szCs w:val="28"/>
          <w:lang w:val="uk-UA"/>
        </w:rPr>
      </w:pPr>
    </w:p>
    <w:p w:rsidR="00082F87" w:rsidRPr="00082F87" w:rsidRDefault="00082F87" w:rsidP="00082F87">
      <w:pPr>
        <w:spacing w:after="0" w:line="240" w:lineRule="auto"/>
        <w:rPr>
          <w:rFonts w:ascii="Times New Roman" w:eastAsia="Times New Roman" w:hAnsi="Times New Roman" w:cs="Times New Roman"/>
          <w:sz w:val="28"/>
          <w:szCs w:val="28"/>
          <w:lang w:val="uk-UA" w:eastAsia="ru-RU"/>
        </w:rPr>
      </w:pPr>
      <w:r w:rsidRPr="00082F87">
        <w:rPr>
          <w:rFonts w:ascii="Times New Roman" w:eastAsia="Times New Roman" w:hAnsi="Times New Roman" w:cs="Times New Roman"/>
          <w:sz w:val="28"/>
          <w:szCs w:val="28"/>
          <w:lang w:val="uk-UA" w:eastAsia="ru-RU"/>
        </w:rPr>
        <w:t>Директор Харківської гімназії №14 Харківської</w:t>
      </w:r>
    </w:p>
    <w:p w:rsidR="00082F87" w:rsidRPr="00082F87" w:rsidRDefault="00082F87" w:rsidP="00082F87">
      <w:pPr>
        <w:spacing w:after="0" w:line="240" w:lineRule="auto"/>
        <w:rPr>
          <w:rFonts w:ascii="Times New Roman" w:eastAsia="Times New Roman" w:hAnsi="Times New Roman" w:cs="Times New Roman"/>
          <w:sz w:val="28"/>
          <w:szCs w:val="28"/>
          <w:lang w:val="uk-UA" w:eastAsia="ru-RU"/>
        </w:rPr>
      </w:pPr>
      <w:r w:rsidRPr="00082F87">
        <w:rPr>
          <w:rFonts w:ascii="Times New Roman" w:eastAsia="Times New Roman" w:hAnsi="Times New Roman" w:cs="Times New Roman"/>
          <w:sz w:val="28"/>
          <w:szCs w:val="28"/>
          <w:lang w:val="uk-UA" w:eastAsia="ru-RU"/>
        </w:rPr>
        <w:t>міської ради Харківської області</w:t>
      </w:r>
      <w:r w:rsidRPr="00082F87">
        <w:rPr>
          <w:rFonts w:ascii="Times New Roman" w:eastAsia="Times New Roman" w:hAnsi="Times New Roman" w:cs="Times New Roman"/>
          <w:sz w:val="28"/>
          <w:szCs w:val="28"/>
          <w:lang w:val="uk-UA" w:eastAsia="ru-RU"/>
        </w:rPr>
        <w:tab/>
      </w:r>
      <w:r w:rsidRPr="00082F87">
        <w:rPr>
          <w:rFonts w:ascii="Times New Roman" w:eastAsia="Times New Roman" w:hAnsi="Times New Roman" w:cs="Times New Roman"/>
          <w:sz w:val="28"/>
          <w:szCs w:val="28"/>
          <w:lang w:val="uk-UA" w:eastAsia="ru-RU"/>
        </w:rPr>
        <w:tab/>
      </w:r>
      <w:r w:rsidRPr="00082F87">
        <w:rPr>
          <w:rFonts w:ascii="Times New Roman" w:eastAsia="Times New Roman" w:hAnsi="Times New Roman" w:cs="Times New Roman"/>
          <w:sz w:val="28"/>
          <w:szCs w:val="28"/>
          <w:lang w:val="uk-UA" w:eastAsia="ru-RU"/>
        </w:rPr>
        <w:tab/>
      </w:r>
      <w:r w:rsidRPr="00082F87">
        <w:rPr>
          <w:rFonts w:ascii="Times New Roman" w:eastAsia="Times New Roman" w:hAnsi="Times New Roman" w:cs="Times New Roman"/>
          <w:sz w:val="28"/>
          <w:szCs w:val="28"/>
          <w:lang w:val="uk-UA" w:eastAsia="ru-RU"/>
        </w:rPr>
        <w:tab/>
      </w:r>
      <w:r w:rsidRPr="00082F87">
        <w:rPr>
          <w:rFonts w:ascii="Times New Roman" w:eastAsia="Times New Roman" w:hAnsi="Times New Roman" w:cs="Times New Roman"/>
          <w:sz w:val="28"/>
          <w:szCs w:val="28"/>
          <w:lang w:val="uk-UA" w:eastAsia="ru-RU"/>
        </w:rPr>
        <w:tab/>
      </w:r>
      <w:proofErr w:type="spellStart"/>
      <w:r w:rsidRPr="00082F87">
        <w:rPr>
          <w:rFonts w:ascii="Times New Roman" w:eastAsia="Times New Roman" w:hAnsi="Times New Roman" w:cs="Times New Roman"/>
          <w:sz w:val="28"/>
          <w:szCs w:val="28"/>
          <w:lang w:val="uk-UA" w:eastAsia="ru-RU"/>
        </w:rPr>
        <w:t>Н.І.Шкурапет</w:t>
      </w:r>
      <w:proofErr w:type="spellEnd"/>
    </w:p>
    <w:p w:rsidR="00082F87" w:rsidRPr="00082F87" w:rsidRDefault="00082F87" w:rsidP="00082F87">
      <w:pPr>
        <w:spacing w:after="0" w:line="240" w:lineRule="auto"/>
        <w:jc w:val="both"/>
        <w:rPr>
          <w:rFonts w:ascii="Times New Roman" w:eastAsia="Calibri" w:hAnsi="Times New Roman" w:cs="Times New Roman"/>
          <w:sz w:val="28"/>
          <w:szCs w:val="28"/>
          <w:lang w:val="uk-UA" w:eastAsia="zh-CN"/>
        </w:rPr>
      </w:pPr>
    </w:p>
    <w:p w:rsidR="00082F87" w:rsidRPr="00082F87" w:rsidRDefault="00082F87" w:rsidP="00082F87">
      <w:pPr>
        <w:spacing w:after="0" w:line="240" w:lineRule="auto"/>
        <w:jc w:val="both"/>
        <w:rPr>
          <w:rFonts w:ascii="Times New Roman" w:eastAsia="Calibri" w:hAnsi="Times New Roman" w:cs="Times New Roman"/>
          <w:sz w:val="28"/>
          <w:szCs w:val="28"/>
          <w:lang w:val="uk-UA"/>
        </w:rPr>
      </w:pPr>
    </w:p>
    <w:p w:rsidR="00082F87" w:rsidRPr="00082F87" w:rsidRDefault="00082F87" w:rsidP="00082F87">
      <w:pPr>
        <w:spacing w:after="200" w:line="276" w:lineRule="auto"/>
        <w:rPr>
          <w:rFonts w:ascii="Calibri" w:eastAsia="Calibri" w:hAnsi="Calibri" w:cs="Times New Roman"/>
          <w:lang w:val="uk-UA"/>
        </w:rPr>
      </w:pPr>
    </w:p>
    <w:p w:rsidR="00082F87" w:rsidRPr="00082F87" w:rsidRDefault="00082F87" w:rsidP="00082F87">
      <w:pPr>
        <w:spacing w:after="200" w:line="276" w:lineRule="auto"/>
        <w:rPr>
          <w:rFonts w:ascii="Calibri" w:eastAsia="Calibri" w:hAnsi="Calibri" w:cs="Times New Roman"/>
          <w:lang w:val="uk-UA"/>
        </w:rPr>
      </w:pPr>
    </w:p>
    <w:p w:rsidR="003A3A1F" w:rsidRPr="00082F87" w:rsidRDefault="003A3A1F">
      <w:pPr>
        <w:rPr>
          <w:lang w:val="uk-UA"/>
        </w:rPr>
      </w:pPr>
    </w:p>
    <w:sectPr w:rsidR="003A3A1F" w:rsidRPr="00082F87" w:rsidSect="009C4CBF">
      <w:pgSz w:w="11909" w:h="16840"/>
      <w:pgMar w:top="567" w:right="1134" w:bottom="567" w:left="1418" w:header="0" w:footer="6"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F87"/>
    <w:rsid w:val="00082F87"/>
    <w:rsid w:val="0017114A"/>
    <w:rsid w:val="003A3A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B246E"/>
  <w15:chartTrackingRefBased/>
  <w15:docId w15:val="{81B32661-0EC4-4FFA-9C5A-8554CB825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base.kristti.com.ua/?p=69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13</Pages>
  <Words>4017</Words>
  <Characters>22903</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2021-06-08T12:07:00Z</dcterms:created>
  <dcterms:modified xsi:type="dcterms:W3CDTF">2021-07-21T13:27:00Z</dcterms:modified>
</cp:coreProperties>
</file>